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42" w:rsidRPr="000D6C82" w:rsidRDefault="00D1306B" w:rsidP="00BF2533">
      <w:pPr>
        <w:spacing w:line="276" w:lineRule="auto"/>
        <w:contextualSpacing/>
        <w:jc w:val="center"/>
        <w:rPr>
          <w:b/>
          <w:sz w:val="28"/>
          <w:szCs w:val="28"/>
          <w:lang w:val="vi-VN"/>
        </w:rPr>
      </w:pPr>
      <w:bookmarkStart w:id="0" w:name="_GoBack"/>
      <w:r w:rsidRPr="000D6C82">
        <w:rPr>
          <w:b/>
          <w:sz w:val="28"/>
          <w:szCs w:val="28"/>
        </w:rPr>
        <w:t>KẾ HOẠCH DẠY HỌC</w:t>
      </w:r>
    </w:p>
    <w:p w:rsidR="002B5FFF" w:rsidRPr="000D6C82" w:rsidRDefault="00D1306B" w:rsidP="00BF2533">
      <w:pPr>
        <w:spacing w:line="276" w:lineRule="auto"/>
        <w:contextualSpacing/>
        <w:jc w:val="center"/>
        <w:rPr>
          <w:b/>
          <w:sz w:val="28"/>
          <w:szCs w:val="28"/>
          <w:u w:val="single"/>
        </w:rPr>
      </w:pPr>
      <w:r w:rsidRPr="000D6C82">
        <w:rPr>
          <w:b/>
          <w:sz w:val="28"/>
          <w:szCs w:val="28"/>
        </w:rPr>
        <w:t xml:space="preserve"> TUẦN </w:t>
      </w:r>
      <w:r w:rsidR="00B30201" w:rsidRPr="000D6C82">
        <w:rPr>
          <w:b/>
          <w:sz w:val="28"/>
          <w:szCs w:val="28"/>
        </w:rPr>
        <w:t>26</w:t>
      </w:r>
    </w:p>
    <w:p w:rsidR="00374C42" w:rsidRPr="000D6C82" w:rsidRDefault="00D1306B" w:rsidP="00374C42">
      <w:pPr>
        <w:spacing w:line="276" w:lineRule="auto"/>
        <w:contextualSpacing/>
        <w:jc w:val="center"/>
        <w:rPr>
          <w:b/>
          <w:sz w:val="28"/>
          <w:szCs w:val="28"/>
          <w:lang w:val="vi-VN"/>
        </w:rPr>
      </w:pPr>
      <w:r w:rsidRPr="000D6C82">
        <w:rPr>
          <w:b/>
          <w:sz w:val="28"/>
          <w:szCs w:val="28"/>
        </w:rPr>
        <w:t xml:space="preserve"> MÔN </w:t>
      </w:r>
      <w:r w:rsidR="008D77B9" w:rsidRPr="000D6C82">
        <w:rPr>
          <w:b/>
          <w:sz w:val="28"/>
          <w:szCs w:val="28"/>
        </w:rPr>
        <w:t>TOÁN</w:t>
      </w:r>
      <w:r w:rsidR="00C50816" w:rsidRPr="000D6C82">
        <w:rPr>
          <w:b/>
          <w:sz w:val="28"/>
          <w:szCs w:val="28"/>
        </w:rPr>
        <w:t xml:space="preserve"> </w:t>
      </w:r>
    </w:p>
    <w:p w:rsidR="00091994" w:rsidRPr="000D6C82" w:rsidRDefault="00091994" w:rsidP="00091994">
      <w:pPr>
        <w:spacing w:line="276" w:lineRule="auto"/>
        <w:contextualSpacing/>
        <w:jc w:val="center"/>
        <w:rPr>
          <w:b/>
          <w:color w:val="000000" w:themeColor="text1"/>
          <w:sz w:val="28"/>
          <w:szCs w:val="28"/>
        </w:rPr>
      </w:pPr>
      <w:r w:rsidRPr="000D6C82">
        <w:rPr>
          <w:b/>
          <w:color w:val="000000" w:themeColor="text1"/>
          <w:sz w:val="28"/>
          <w:szCs w:val="28"/>
        </w:rPr>
        <w:t>CĐ: Cộng, trừ, nhân, chia trong phạm vi 100 000</w:t>
      </w:r>
    </w:p>
    <w:bookmarkEnd w:id="0"/>
    <w:p w:rsidR="00091994" w:rsidRDefault="00091994" w:rsidP="00091994">
      <w:pPr>
        <w:spacing w:line="276" w:lineRule="auto"/>
        <w:contextualSpacing/>
        <w:jc w:val="center"/>
        <w:rPr>
          <w:b/>
          <w:color w:val="000000" w:themeColor="text1"/>
          <w:sz w:val="28"/>
          <w:szCs w:val="28"/>
          <w:lang w:val="nl-NL"/>
        </w:rPr>
      </w:pPr>
      <w:r w:rsidRPr="00DF3DF6">
        <w:rPr>
          <w:b/>
          <w:color w:val="000000" w:themeColor="text1"/>
          <w:sz w:val="28"/>
          <w:szCs w:val="28"/>
          <w:lang w:val="nl-NL"/>
        </w:rPr>
        <w:t>Bài 82: NHÂN VỚI SỐ CÓ MỘT CHỮ SỐ (Tiết 2)</w:t>
      </w:r>
    </w:p>
    <w:p w:rsidR="00091994" w:rsidRPr="00DF3DF6" w:rsidRDefault="00091994" w:rsidP="00091994">
      <w:pPr>
        <w:spacing w:line="276" w:lineRule="auto"/>
        <w:contextualSpacing/>
        <w:jc w:val="center"/>
        <w:rPr>
          <w:b/>
          <w:color w:val="000000" w:themeColor="text1"/>
          <w:sz w:val="28"/>
          <w:szCs w:val="28"/>
          <w:lang w:val="nl-NL"/>
        </w:rPr>
      </w:pPr>
    </w:p>
    <w:p w:rsidR="00091994" w:rsidRPr="00DF3DF6" w:rsidRDefault="00091994" w:rsidP="00091994">
      <w:pPr>
        <w:spacing w:line="276" w:lineRule="auto"/>
        <w:contextualSpacing/>
        <w:jc w:val="both"/>
        <w:rPr>
          <w:b/>
          <w:color w:val="000000" w:themeColor="text1"/>
          <w:sz w:val="28"/>
          <w:szCs w:val="28"/>
          <w:lang w:val="nl-NL"/>
        </w:rPr>
      </w:pPr>
      <w:r w:rsidRPr="00DF3DF6">
        <w:rPr>
          <w:b/>
          <w:color w:val="000000" w:themeColor="text1"/>
          <w:sz w:val="28"/>
          <w:szCs w:val="28"/>
          <w:lang w:val="nl-NL"/>
        </w:rPr>
        <w:t>I. YÊU CẦU CẦN ĐẠT</w:t>
      </w:r>
    </w:p>
    <w:p w:rsidR="00091994" w:rsidRPr="00DF3DF6" w:rsidRDefault="00091994" w:rsidP="00091994">
      <w:pPr>
        <w:spacing w:line="276" w:lineRule="auto"/>
        <w:contextualSpacing/>
        <w:jc w:val="both"/>
        <w:rPr>
          <w:b/>
          <w:color w:val="000000" w:themeColor="text1"/>
          <w:sz w:val="28"/>
          <w:szCs w:val="28"/>
          <w:lang w:val="nl-NL"/>
        </w:rPr>
      </w:pPr>
      <w:r w:rsidRPr="00DF3DF6">
        <w:rPr>
          <w:b/>
          <w:color w:val="000000" w:themeColor="text1"/>
          <w:sz w:val="28"/>
          <w:szCs w:val="28"/>
          <w:lang w:val="nl-NL"/>
        </w:rPr>
        <w:t>1. Năng lực đặc thù</w:t>
      </w:r>
    </w:p>
    <w:p w:rsidR="00091994" w:rsidRPr="00DF3DF6" w:rsidRDefault="00091994" w:rsidP="00091994">
      <w:pPr>
        <w:spacing w:line="276" w:lineRule="auto"/>
        <w:contextualSpacing/>
        <w:jc w:val="both"/>
        <w:rPr>
          <w:color w:val="000000" w:themeColor="text1"/>
          <w:sz w:val="28"/>
          <w:szCs w:val="28"/>
          <w:lang w:val="nl-NL"/>
        </w:rPr>
      </w:pPr>
      <w:r w:rsidRPr="00DF3DF6">
        <w:rPr>
          <w:color w:val="000000" w:themeColor="text1"/>
          <w:sz w:val="28"/>
          <w:szCs w:val="28"/>
          <w:lang w:val="nl-NL"/>
        </w:rPr>
        <w:t>- Biết cách đặt tính và thực hiện được nhân số có nhiều chữ số với số có một chữ số trong phạm vi 100 000 ( có nhớ 1 lượt).</w:t>
      </w:r>
    </w:p>
    <w:p w:rsidR="00091994" w:rsidRPr="00DF3DF6" w:rsidRDefault="00091994" w:rsidP="00091994">
      <w:pPr>
        <w:spacing w:line="276" w:lineRule="auto"/>
        <w:contextualSpacing/>
        <w:jc w:val="both"/>
        <w:rPr>
          <w:color w:val="000000" w:themeColor="text1"/>
          <w:sz w:val="28"/>
          <w:szCs w:val="28"/>
          <w:lang w:val="nl-NL"/>
        </w:rPr>
      </w:pPr>
      <w:r w:rsidRPr="00DF3DF6">
        <w:rPr>
          <w:color w:val="000000" w:themeColor="text1"/>
          <w:sz w:val="28"/>
          <w:szCs w:val="28"/>
          <w:lang w:val="nl-NL"/>
        </w:rPr>
        <w:t>- Vận dụng được kiến thức, kĩ năng về phép nhân đã học vào giải quyết một số tình huống gắn với thưc tế.</w:t>
      </w:r>
    </w:p>
    <w:p w:rsidR="00091994" w:rsidRPr="00DF3DF6" w:rsidRDefault="00091994" w:rsidP="00091994">
      <w:pPr>
        <w:spacing w:line="276" w:lineRule="auto"/>
        <w:contextualSpacing/>
        <w:jc w:val="both"/>
        <w:rPr>
          <w:color w:val="000000" w:themeColor="text1"/>
          <w:sz w:val="28"/>
          <w:szCs w:val="28"/>
          <w:lang w:val="nl-NL"/>
        </w:rPr>
      </w:pPr>
      <w:r w:rsidRPr="00DF3DF6">
        <w:rPr>
          <w:color w:val="000000" w:themeColor="text1"/>
          <w:sz w:val="28"/>
          <w:szCs w:val="28"/>
          <w:lang w:val="nl-NL"/>
        </w:rPr>
        <w:t>- Phát triển năng lực lập luận, tư duy toán học và năng lực giao tiếp toán học</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2. Năng lực chung</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Năng lực tự chủ, tự học: Chủ động học tập, tìm hiểu nội dung bài học. Biết lắng nghe và trả lời nội dung trong bài học.</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Năng lực giải quyết vấn đề và sáng tạo: tham gia tích cực trò chơi, vận dụng.</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Năng lực giao tiếp và hợp tác: Thực hiện tốt nhiệm vụ trong hoạt động nhóm.</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3. Phẩm chất</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Phẩm chất nhân ái: Có ý thức giúp đỡ lẫn nhau trong hoạt động nhóm để hoàn thành nhiệm vụ.</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Phẩm chất chăm chỉ: Chăm chỉ suy nghĩ, trả lời câu hỏi; làm tốt các bài tập.</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Phẩm chất trách nhiệm: Giữ trật tự, biết lắng nghe, học tập nghiêm túc.</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 xml:space="preserve">II. ĐỒ DÙNG DẠY HỌC </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1. Giáo viên</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Kế hoạch bài dạy, bài giảng Power point.</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SGK và các thiết bị, học liệu phụ vụ cho tiết dạy.</w:t>
      </w:r>
    </w:p>
    <w:p w:rsidR="00091994" w:rsidRPr="00DF3DF6" w:rsidRDefault="00091994" w:rsidP="00091994">
      <w:pPr>
        <w:spacing w:line="276" w:lineRule="auto"/>
        <w:contextualSpacing/>
        <w:rPr>
          <w:b/>
          <w:color w:val="000000" w:themeColor="text1"/>
          <w:sz w:val="28"/>
          <w:szCs w:val="28"/>
        </w:rPr>
      </w:pPr>
      <w:r w:rsidRPr="00DF3DF6">
        <w:rPr>
          <w:b/>
          <w:color w:val="000000" w:themeColor="text1"/>
          <w:sz w:val="28"/>
          <w:szCs w:val="28"/>
        </w:rPr>
        <w:t>2. Học sinh</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Bảng con, VBT</w:t>
      </w:r>
    </w:p>
    <w:p w:rsidR="00091994" w:rsidRPr="00DF3DF6" w:rsidRDefault="00091994" w:rsidP="00091994">
      <w:pPr>
        <w:spacing w:line="276" w:lineRule="auto"/>
        <w:contextualSpacing/>
        <w:jc w:val="both"/>
        <w:rPr>
          <w:b/>
          <w:color w:val="000000" w:themeColor="text1"/>
          <w:sz w:val="28"/>
          <w:szCs w:val="28"/>
          <w:lang w:val="nl-NL"/>
        </w:rPr>
      </w:pPr>
      <w:r w:rsidRPr="00DF3DF6">
        <w:rPr>
          <w:b/>
          <w:color w:val="000000" w:themeColor="text1"/>
          <w:sz w:val="28"/>
          <w:szCs w:val="28"/>
        </w:rPr>
        <w:t>III. HOẠT ĐỘNG DẠY HỌC</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393"/>
      </w:tblGrid>
      <w:tr w:rsidR="00091994" w:rsidRPr="00DF3DF6" w:rsidTr="00091994">
        <w:tc>
          <w:tcPr>
            <w:tcW w:w="5862" w:type="dxa"/>
            <w:tcBorders>
              <w:bottom w:val="dashed" w:sz="4" w:space="0" w:color="auto"/>
            </w:tcBorders>
          </w:tcPr>
          <w:p w:rsidR="00091994" w:rsidRPr="00DF3DF6" w:rsidRDefault="00091994" w:rsidP="00B20662">
            <w:pPr>
              <w:spacing w:line="276" w:lineRule="auto"/>
              <w:contextualSpacing/>
              <w:jc w:val="center"/>
              <w:rPr>
                <w:b/>
                <w:color w:val="000000" w:themeColor="text1"/>
                <w:sz w:val="28"/>
                <w:szCs w:val="28"/>
                <w:lang w:val="nl-NL"/>
              </w:rPr>
            </w:pPr>
            <w:r w:rsidRPr="00DF3DF6">
              <w:rPr>
                <w:b/>
                <w:color w:val="000000" w:themeColor="text1"/>
                <w:sz w:val="28"/>
                <w:szCs w:val="28"/>
                <w:lang w:val="nl-NL"/>
              </w:rPr>
              <w:t>Hoạt động của giáo viên</w:t>
            </w:r>
          </w:p>
        </w:tc>
        <w:tc>
          <w:tcPr>
            <w:tcW w:w="4393" w:type="dxa"/>
            <w:tcBorders>
              <w:bottom w:val="dashed" w:sz="4" w:space="0" w:color="auto"/>
            </w:tcBorders>
          </w:tcPr>
          <w:p w:rsidR="00091994" w:rsidRPr="00DF3DF6" w:rsidRDefault="00091994" w:rsidP="00B20662">
            <w:pPr>
              <w:spacing w:line="276" w:lineRule="auto"/>
              <w:contextualSpacing/>
              <w:jc w:val="center"/>
              <w:rPr>
                <w:b/>
                <w:color w:val="000000" w:themeColor="text1"/>
                <w:sz w:val="28"/>
                <w:szCs w:val="28"/>
                <w:lang w:val="nl-NL"/>
              </w:rPr>
            </w:pPr>
            <w:r w:rsidRPr="00DF3DF6">
              <w:rPr>
                <w:b/>
                <w:color w:val="000000" w:themeColor="text1"/>
                <w:sz w:val="28"/>
                <w:szCs w:val="28"/>
                <w:lang w:val="nl-NL"/>
              </w:rPr>
              <w:t>Hoạt động của học sinh</w:t>
            </w:r>
          </w:p>
        </w:tc>
      </w:tr>
      <w:tr w:rsidR="00091994" w:rsidRPr="00DF3DF6" w:rsidTr="00091994">
        <w:tc>
          <w:tcPr>
            <w:tcW w:w="10255" w:type="dxa"/>
            <w:gridSpan w:val="2"/>
            <w:tcBorders>
              <w:bottom w:val="dashed" w:sz="4" w:space="0" w:color="auto"/>
            </w:tcBorders>
          </w:tcPr>
          <w:p w:rsidR="00091994" w:rsidRPr="00DF3DF6" w:rsidRDefault="00091994" w:rsidP="00B20662">
            <w:pPr>
              <w:spacing w:line="276" w:lineRule="auto"/>
              <w:contextualSpacing/>
              <w:jc w:val="both"/>
              <w:rPr>
                <w:b/>
                <w:i/>
                <w:color w:val="000000" w:themeColor="text1"/>
                <w:sz w:val="28"/>
                <w:szCs w:val="28"/>
                <w:lang w:val="nl-NL"/>
              </w:rPr>
            </w:pPr>
            <w:r w:rsidRPr="00DF3DF6">
              <w:rPr>
                <w:b/>
                <w:color w:val="000000" w:themeColor="text1"/>
                <w:sz w:val="28"/>
                <w:szCs w:val="28"/>
                <w:lang w:val="nl-NL"/>
              </w:rPr>
              <w:t>1. Khởi động:</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 Mục tiêu: </w:t>
            </w:r>
            <w:r w:rsidRPr="00DF3DF6">
              <w:rPr>
                <w:color w:val="000000" w:themeColor="text1"/>
                <w:sz w:val="28"/>
                <w:szCs w:val="28"/>
                <w:lang w:val="nl-NL"/>
              </w:rPr>
              <w:t>+ Tạo không khí vui vẻ, khấn khởi trước giờ học.</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 Kiểm tra kiến thức đã học của học sinh ở bài trước.</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Cách tiến hành:</w:t>
            </w:r>
          </w:p>
        </w:tc>
      </w:tr>
      <w:tr w:rsidR="00091994" w:rsidRPr="00DF3DF6" w:rsidTr="00091994">
        <w:tc>
          <w:tcPr>
            <w:tcW w:w="5862" w:type="dxa"/>
            <w:tcBorders>
              <w:bottom w:val="dashed" w:sz="4" w:space="0" w:color="auto"/>
            </w:tcBorders>
          </w:tcPr>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t>- GV tổ chức trò chơi để khởi động bài học.</w:t>
            </w:r>
          </w:p>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lastRenderedPageBreak/>
              <w:t>+ Tính nhẩm: 300 x 2 = ?</w:t>
            </w:r>
          </w:p>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t xml:space="preserve">                       400 x 5 = ?</w:t>
            </w:r>
          </w:p>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t>- GV Nhận xét, tuyên dương.</w:t>
            </w:r>
          </w:p>
          <w:p w:rsidR="00091994" w:rsidRPr="00DF3DF6" w:rsidRDefault="00091994" w:rsidP="00B20662">
            <w:pPr>
              <w:spacing w:line="276" w:lineRule="auto"/>
              <w:contextualSpacing/>
              <w:jc w:val="both"/>
              <w:rPr>
                <w:color w:val="000000" w:themeColor="text1"/>
                <w:sz w:val="28"/>
                <w:szCs w:val="28"/>
                <w:lang w:val="nl-NL"/>
              </w:rPr>
            </w:pPr>
            <w:r w:rsidRPr="00DF3DF6">
              <w:rPr>
                <w:bCs/>
                <w:color w:val="000000" w:themeColor="text1"/>
                <w:sz w:val="28"/>
                <w:szCs w:val="28"/>
                <w:lang w:val="nl-NL"/>
              </w:rPr>
              <w:t xml:space="preserve">- GV dẫn dắt vào bài mới: </w:t>
            </w:r>
            <w:r w:rsidRPr="00DF3DF6">
              <w:rPr>
                <w:bCs/>
                <w:i/>
                <w:color w:val="000000" w:themeColor="text1"/>
                <w:sz w:val="28"/>
                <w:szCs w:val="28"/>
                <w:lang w:val="nl-NL"/>
              </w:rPr>
              <w:t>Bài học hôm nay cô và cả lớp cùng tiếp tục học cách nhân với số có một chuwcx số (tiết 2)</w:t>
            </w:r>
          </w:p>
        </w:tc>
        <w:tc>
          <w:tcPr>
            <w:tcW w:w="4393" w:type="dxa"/>
            <w:tcBorders>
              <w:bottom w:val="dashed" w:sz="4" w:space="0" w:color="auto"/>
            </w:tcBorders>
          </w:tcPr>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lastRenderedPageBreak/>
              <w:t>- HS tham gia trò chơi</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lastRenderedPageBreak/>
              <w:t xml:space="preserve">+ Trả lời: </w:t>
            </w:r>
            <w:r w:rsidRPr="00DF3DF6">
              <w:rPr>
                <w:bCs/>
                <w:color w:val="000000" w:themeColor="text1"/>
                <w:sz w:val="28"/>
                <w:szCs w:val="28"/>
                <w:lang w:val="nl-NL"/>
              </w:rPr>
              <w:t>300 x 2 = 600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Trả lời:</w:t>
            </w:r>
            <w:r w:rsidRPr="00DF3DF6">
              <w:rPr>
                <w:bCs/>
                <w:color w:val="000000" w:themeColor="text1"/>
                <w:sz w:val="28"/>
                <w:szCs w:val="28"/>
                <w:lang w:val="nl-NL"/>
              </w:rPr>
              <w:t xml:space="preserve"> 400 x 5 = 2000</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lắng nghe.</w:t>
            </w:r>
          </w:p>
        </w:tc>
      </w:tr>
      <w:tr w:rsidR="00091994" w:rsidRPr="00DF3DF6" w:rsidTr="00091994">
        <w:tc>
          <w:tcPr>
            <w:tcW w:w="10255" w:type="dxa"/>
            <w:gridSpan w:val="2"/>
            <w:tcBorders>
              <w:top w:val="dashed" w:sz="4" w:space="0" w:color="auto"/>
              <w:bottom w:val="dashed" w:sz="4" w:space="0" w:color="auto"/>
            </w:tcBorders>
          </w:tcPr>
          <w:p w:rsidR="00091994" w:rsidRPr="00DF3DF6" w:rsidRDefault="00091994" w:rsidP="00B20662">
            <w:pPr>
              <w:spacing w:line="276" w:lineRule="auto"/>
              <w:contextualSpacing/>
              <w:jc w:val="both"/>
              <w:rPr>
                <w:b/>
                <w:iCs/>
                <w:color w:val="000000" w:themeColor="text1"/>
                <w:sz w:val="28"/>
                <w:szCs w:val="28"/>
                <w:lang w:val="nl-NL"/>
              </w:rPr>
            </w:pPr>
            <w:r w:rsidRPr="00DF3DF6">
              <w:rPr>
                <w:b/>
                <w:iCs/>
                <w:color w:val="000000" w:themeColor="text1"/>
                <w:sz w:val="28"/>
                <w:szCs w:val="28"/>
                <w:lang w:val="nl-NL"/>
              </w:rPr>
              <w:lastRenderedPageBreak/>
              <w:t>2. Luyện tập</w:t>
            </w:r>
          </w:p>
          <w:p w:rsidR="00091994" w:rsidRPr="00DF3DF6" w:rsidRDefault="00091994" w:rsidP="00B20662">
            <w:pPr>
              <w:spacing w:line="276" w:lineRule="auto"/>
              <w:contextualSpacing/>
              <w:jc w:val="both"/>
              <w:rPr>
                <w:b/>
                <w:color w:val="000000" w:themeColor="text1"/>
                <w:sz w:val="28"/>
                <w:szCs w:val="28"/>
                <w:lang w:val="nl-NL"/>
              </w:rPr>
            </w:pPr>
            <w:r w:rsidRPr="00DF3DF6">
              <w:rPr>
                <w:b/>
                <w:iCs/>
                <w:color w:val="000000" w:themeColor="text1"/>
                <w:sz w:val="28"/>
                <w:szCs w:val="28"/>
                <w:lang w:val="nl-NL"/>
              </w:rPr>
              <w:t xml:space="preserve">- </w:t>
            </w:r>
            <w:r w:rsidRPr="00DF3DF6">
              <w:rPr>
                <w:b/>
                <w:color w:val="000000" w:themeColor="text1"/>
                <w:sz w:val="28"/>
                <w:szCs w:val="28"/>
                <w:lang w:val="nl-NL"/>
              </w:rPr>
              <w:t xml:space="preserve">Mục tiêu: </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Biết cách đặt tính và thực hiện được nhân số có nhiều chữ số với số có một chữ số trong phạm vi 100 000 ( có nhớ 1 lượt).</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Vận dụng được kiến thức, kĩ năng về phép nhân đã học vào giải quyết một số tình huống gắn với thưc tế.</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Phát triển năng lực lập luận, tư duy toán học và năng lực giao tiếp toán học</w:t>
            </w:r>
          </w:p>
          <w:p w:rsidR="00091994" w:rsidRPr="00DF3DF6" w:rsidRDefault="00091994" w:rsidP="00B20662">
            <w:pPr>
              <w:spacing w:line="276" w:lineRule="auto"/>
              <w:contextualSpacing/>
              <w:jc w:val="both"/>
              <w:rPr>
                <w:b/>
                <w:color w:val="000000" w:themeColor="text1"/>
                <w:sz w:val="28"/>
                <w:szCs w:val="28"/>
                <w:lang w:val="nl-NL"/>
              </w:rPr>
            </w:pPr>
            <w:r w:rsidRPr="00DF3DF6">
              <w:rPr>
                <w:b/>
                <w:iCs/>
                <w:color w:val="000000" w:themeColor="text1"/>
                <w:sz w:val="28"/>
                <w:szCs w:val="28"/>
                <w:lang w:val="nl-NL"/>
              </w:rPr>
              <w:t>- Cách tiến hành:</w:t>
            </w:r>
          </w:p>
        </w:tc>
      </w:tr>
      <w:tr w:rsidR="00091994" w:rsidRPr="00DF3DF6" w:rsidTr="00091994">
        <w:tc>
          <w:tcPr>
            <w:tcW w:w="5862" w:type="dxa"/>
            <w:tcBorders>
              <w:top w:val="dashed" w:sz="4" w:space="0" w:color="auto"/>
              <w:bottom w:val="dashed" w:sz="4" w:space="0" w:color="auto"/>
            </w:tcBorders>
          </w:tcPr>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t xml:space="preserve">Bài 2. Đặt tính rồi tính </w:t>
            </w:r>
            <w:r w:rsidRPr="00DF3DF6">
              <w:rPr>
                <w:color w:val="000000" w:themeColor="text1"/>
                <w:sz w:val="28"/>
                <w:szCs w:val="28"/>
                <w:lang w:val="nl-NL"/>
              </w:rPr>
              <w:t>(Làm việc cá nhân)</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 </w:t>
            </w:r>
            <w:r w:rsidRPr="00DF3DF6">
              <w:rPr>
                <w:color w:val="000000" w:themeColor="text1"/>
                <w:sz w:val="28"/>
                <w:szCs w:val="28"/>
                <w:lang w:val="nl-NL"/>
              </w:rPr>
              <w:t>GV yêu cầu HS thực hiện phép tính (theo mẫu đã học).</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 </w:t>
            </w:r>
            <w:r w:rsidRPr="00DF3DF6">
              <w:rPr>
                <w:color w:val="000000" w:themeColor="text1"/>
                <w:sz w:val="28"/>
                <w:szCs w:val="28"/>
                <w:lang w:val="nl-NL"/>
              </w:rPr>
              <w:t>GV nhận xét, tuyên dương.</w:t>
            </w:r>
          </w:p>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t xml:space="preserve">Bài 3. Tính nhẩm (theo mẫu) </w:t>
            </w:r>
            <w:r w:rsidRPr="00DF3DF6">
              <w:rPr>
                <w:color w:val="000000" w:themeColor="text1"/>
                <w:sz w:val="28"/>
                <w:szCs w:val="28"/>
                <w:lang w:val="nl-NL"/>
              </w:rPr>
              <w:t>(Làm việc nhóm 2)</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hướng dẫn HS thực hiện theo mẫu:</w:t>
            </w:r>
          </w:p>
          <w:p w:rsidR="00091994" w:rsidRPr="00DF3DF6" w:rsidRDefault="00091994" w:rsidP="00B20662">
            <w:pPr>
              <w:spacing w:line="276" w:lineRule="auto"/>
              <w:contextualSpacing/>
              <w:jc w:val="center"/>
              <w:rPr>
                <w:color w:val="000000" w:themeColor="text1"/>
                <w:sz w:val="28"/>
                <w:szCs w:val="28"/>
                <w:lang w:val="nl-NL"/>
              </w:rPr>
            </w:pPr>
            <w:r w:rsidRPr="00DF3DF6">
              <w:rPr>
                <w:noProof/>
                <w:color w:val="000000" w:themeColor="text1"/>
                <w:sz w:val="28"/>
                <w:szCs w:val="28"/>
              </w:rPr>
              <w:drawing>
                <wp:inline distT="0" distB="0" distL="0" distR="0" wp14:anchorId="0E79DB05" wp14:editId="73D40464">
                  <wp:extent cx="2849880" cy="1160819"/>
                  <wp:effectExtent l="0" t="0" r="7620" b="1270"/>
                  <wp:docPr id="56" name="Ả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7128" cy="1163771"/>
                          </a:xfrm>
                          <a:prstGeom prst="rect">
                            <a:avLst/>
                          </a:prstGeom>
                        </pic:spPr>
                      </pic:pic>
                    </a:graphicData>
                  </a:graphic>
                </wp:inline>
              </w:drawing>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Mẫu: 12 000 x 4 = ?</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Nhẩm: 12 nghìn x 4 = 48 nghìn.</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lastRenderedPageBreak/>
              <w:t>Vậy: 12 000 x 4 = 48 000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chia nhóm 2, các nhóm làm việc vào phiếu học tập nhóm.</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Các nhóm trình bày kết quả, nhận xét lẫn nhau.</w:t>
            </w: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Nhận xét, tuyên dương.</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Bài 4. Số?</w:t>
            </w:r>
            <w:r w:rsidRPr="00DF3DF6">
              <w:rPr>
                <w:color w:val="000000" w:themeColor="text1"/>
                <w:sz w:val="28"/>
                <w:szCs w:val="28"/>
                <w:lang w:val="nl-NL"/>
              </w:rPr>
              <w:t xml:space="preserve"> (Làm việc cá nhân)</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cho HS đọc yêu cầu của bài, phân tích đề bài.</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hướng dẫn cho học sinh cách tìm kết quả từ số đã cho khi gấp lên 2 lần và gấp lên 3 lần số đa cho.</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VD: + Số đã cho: 1321</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 Gấp 2 lần số đã cho: 1321 x 2 = 2642</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 Gấp 3 lần số đã cho: 1321 x 3 = 3963</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Gọi HS trình bày kết quả, nhận xét lẫn nhau.</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Nhận xét, tuyên dương.</w:t>
            </w:r>
          </w:p>
        </w:tc>
        <w:tc>
          <w:tcPr>
            <w:tcW w:w="4393" w:type="dxa"/>
            <w:tcBorders>
              <w:top w:val="dashed" w:sz="4" w:space="0" w:color="auto"/>
              <w:bottom w:val="dashed" w:sz="4" w:space="0" w:color="auto"/>
            </w:tcBorders>
          </w:tcPr>
          <w:p w:rsidR="00091994" w:rsidRPr="00DF3DF6" w:rsidRDefault="00091994" w:rsidP="00B20662">
            <w:pPr>
              <w:spacing w:line="276" w:lineRule="auto"/>
              <w:contextualSpacing/>
              <w:rPr>
                <w:color w:val="000000" w:themeColor="text1"/>
                <w:sz w:val="28"/>
                <w:szCs w:val="28"/>
                <w:lang w:val="nl-NL"/>
              </w:rPr>
            </w:pPr>
          </w:p>
          <w:p w:rsidR="00091994" w:rsidRPr="00DF3DF6" w:rsidRDefault="00091994" w:rsidP="00B20662">
            <w:pPr>
              <w:spacing w:line="276" w:lineRule="auto"/>
              <w:contextualSpacing/>
              <w:rPr>
                <w:color w:val="000000" w:themeColor="text1"/>
                <w:sz w:val="28"/>
                <w:szCs w:val="28"/>
                <w:lang w:val="nl-NL"/>
              </w:rPr>
            </w:pPr>
            <w:r w:rsidRPr="00DF3DF6">
              <w:rPr>
                <w:color w:val="000000" w:themeColor="text1"/>
                <w:sz w:val="28"/>
                <w:szCs w:val="28"/>
                <w:lang w:val="nl-NL"/>
              </w:rPr>
              <w:t>- HS làm bảng con.</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giơ bảng nêu cách thực hiện:</w:t>
            </w:r>
          </w:p>
          <w:p w:rsidR="00091994" w:rsidRPr="00DF3DF6" w:rsidRDefault="00091994" w:rsidP="00B20662">
            <w:pPr>
              <w:spacing w:line="276" w:lineRule="auto"/>
              <w:contextualSpacing/>
              <w:jc w:val="both"/>
              <w:rPr>
                <w:color w:val="000000" w:themeColor="text1"/>
                <w:sz w:val="28"/>
                <w:szCs w:val="28"/>
              </w:rPr>
            </w:pPr>
            <w:r w:rsidRPr="00DF3DF6">
              <w:rPr>
                <w:b/>
                <w:noProof/>
                <w:color w:val="000000" w:themeColor="text1"/>
                <w:sz w:val="28"/>
                <w:szCs w:val="28"/>
              </w:rPr>
              <mc:AlternateContent>
                <mc:Choice Requires="wps">
                  <w:drawing>
                    <wp:anchor distT="0" distB="0" distL="114300" distR="114300" simplePos="0" relativeHeight="251660288" behindDoc="0" locked="0" layoutInCell="1" allowOverlap="1" wp14:anchorId="27B95C4D" wp14:editId="0D16C613">
                      <wp:simplePos x="0" y="0"/>
                      <wp:positionH relativeFrom="column">
                        <wp:posOffset>957580</wp:posOffset>
                      </wp:positionH>
                      <wp:positionV relativeFrom="paragraph">
                        <wp:posOffset>3810</wp:posOffset>
                      </wp:positionV>
                      <wp:extent cx="885825" cy="738505"/>
                      <wp:effectExtent l="0" t="0" r="9525" b="4445"/>
                      <wp:wrapNone/>
                      <wp:docPr id="99"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091994" w:rsidRPr="00FC3AB3" w:rsidTr="00F74E3B">
                                    <w:tc>
                                      <w:tcPr>
                                        <w:tcW w:w="356" w:type="dxa"/>
                                        <w:vMerge w:val="restart"/>
                                        <w:vAlign w:val="center"/>
                                      </w:tcPr>
                                      <w:p w:rsidR="00091994" w:rsidRPr="00FC3AB3" w:rsidRDefault="00091994" w:rsidP="00F74E3B">
                                        <w:pPr>
                                          <w:ind w:right="-40"/>
                                          <w:jc w:val="right"/>
                                          <w:rPr>
                                            <w:sz w:val="28"/>
                                            <w:szCs w:val="28"/>
                                          </w:rPr>
                                        </w:pPr>
                                        <w:r>
                                          <w:rPr>
                                            <w:sz w:val="28"/>
                                            <w:szCs w:val="28"/>
                                          </w:rPr>
                                          <w:t>x</w:t>
                                        </w:r>
                                      </w:p>
                                    </w:tc>
                                    <w:tc>
                                      <w:tcPr>
                                        <w:tcW w:w="776" w:type="dxa"/>
                                      </w:tcPr>
                                      <w:p w:rsidR="00091994" w:rsidRPr="00FC3AB3" w:rsidRDefault="00091994" w:rsidP="00F74E3B">
                                        <w:pPr>
                                          <w:jc w:val="right"/>
                                          <w:rPr>
                                            <w:sz w:val="28"/>
                                            <w:szCs w:val="28"/>
                                          </w:rPr>
                                        </w:pPr>
                                        <w:r>
                                          <w:rPr>
                                            <w:sz w:val="28"/>
                                            <w:szCs w:val="28"/>
                                          </w:rPr>
                                          <w:t>1915</w:t>
                                        </w:r>
                                      </w:p>
                                    </w:tc>
                                  </w:tr>
                                  <w:tr w:rsidR="00091994" w:rsidRPr="00FC3AB3" w:rsidTr="00F74E3B">
                                    <w:tc>
                                      <w:tcPr>
                                        <w:tcW w:w="356" w:type="dxa"/>
                                        <w:vMerge/>
                                      </w:tcPr>
                                      <w:p w:rsidR="00091994" w:rsidRPr="00FC3AB3" w:rsidRDefault="00091994">
                                        <w:pPr>
                                          <w:rPr>
                                            <w:sz w:val="28"/>
                                            <w:szCs w:val="28"/>
                                          </w:rPr>
                                        </w:pPr>
                                      </w:p>
                                    </w:tc>
                                    <w:tc>
                                      <w:tcPr>
                                        <w:tcW w:w="776" w:type="dxa"/>
                                        <w:tcBorders>
                                          <w:bottom w:val="single" w:sz="4" w:space="0" w:color="auto"/>
                                        </w:tcBorders>
                                      </w:tcPr>
                                      <w:p w:rsidR="00091994" w:rsidRPr="00FC3AB3" w:rsidRDefault="00091994" w:rsidP="00F74E3B">
                                        <w:pPr>
                                          <w:jc w:val="right"/>
                                          <w:rPr>
                                            <w:sz w:val="28"/>
                                            <w:szCs w:val="28"/>
                                          </w:rPr>
                                        </w:pPr>
                                        <w:r>
                                          <w:rPr>
                                            <w:sz w:val="28"/>
                                            <w:szCs w:val="28"/>
                                          </w:rPr>
                                          <w:t>5</w:t>
                                        </w:r>
                                      </w:p>
                                    </w:tc>
                                  </w:tr>
                                  <w:tr w:rsidR="00091994" w:rsidRPr="00FC3AB3" w:rsidTr="00F74E3B">
                                    <w:tc>
                                      <w:tcPr>
                                        <w:tcW w:w="356" w:type="dxa"/>
                                      </w:tcPr>
                                      <w:p w:rsidR="00091994" w:rsidRPr="00FC3AB3" w:rsidRDefault="00091994">
                                        <w:pPr>
                                          <w:rPr>
                                            <w:sz w:val="28"/>
                                            <w:szCs w:val="28"/>
                                          </w:rPr>
                                        </w:pPr>
                                      </w:p>
                                    </w:tc>
                                    <w:tc>
                                      <w:tcPr>
                                        <w:tcW w:w="776" w:type="dxa"/>
                                        <w:tcBorders>
                                          <w:top w:val="single" w:sz="4" w:space="0" w:color="auto"/>
                                        </w:tcBorders>
                                      </w:tcPr>
                                      <w:p w:rsidR="00091994" w:rsidRPr="00FC3AB3" w:rsidRDefault="00091994" w:rsidP="00F74E3B">
                                        <w:pPr>
                                          <w:jc w:val="center"/>
                                          <w:rPr>
                                            <w:sz w:val="28"/>
                                            <w:szCs w:val="28"/>
                                          </w:rPr>
                                        </w:pPr>
                                        <w:r>
                                          <w:rPr>
                                            <w:sz w:val="28"/>
                                            <w:szCs w:val="28"/>
                                          </w:rPr>
                                          <w:t>9575</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5.4pt;margin-top:.3pt;width:69.7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NcUgIAAJkEAAAOAAAAZHJzL2Uyb0RvYy54bWysVEuP2jAQvlfqf7B8LwmP7EJEWFFWVJXQ&#10;7kpQ7dk4DonkeFzbkNBf37ETWHbbU1UOZl6e8XzzTeYPbS3JSRhbgcrocBBTIhSHvFKHjP7Yrb9M&#10;KbGOqZxJUCKjZ2Hpw+Lzp3mjUzGCEmQuDMEkyqaNzmjpnE6jyPJS1MwOQAuFzgJMzRyq5hDlhjWY&#10;vZbRKI7vogZMrg1wYS1aHzsnXYT8RSG4ey4KKxyRGcW3uXCacO79GS3mLD0YpsuK989g//CKmlUK&#10;i15TPTLHyNFUf6SqK27AQuEGHOoIiqLiIvSA3QzjD91sS6ZF6AXBsfoKk/1/afnT6cWQKs/obEaJ&#10;YjXOaCdaR75CS4Zjj0+jbYphW42BrkU7zvlit2j0bbeFqf0/NkTQj0ifr+j6bByN02kyHSWUcHTd&#10;j6dJnPgs0dtlbaz7JqAmXsioweEFTNlpY10XegnxtSzIKl9XUgblbFfSkBPDOSM9cmgokcw6NGZ0&#10;HX59tXfXpCJNRu/GSRwqKfD5ulJS+bwicKiv75HoOvaSa/dtD88e8jOiY6Djl9V8XWEPG3zACzNI&#10;KAQEl8Q941FIwJLQS5SUYH79ze7jcc7opaRBgmbU/jwyI7Cv7woZMBtOJp7RQZkk9yNUzK1nf+tR&#10;x3oFiM0Q11HzIPp4Jy9iYaB+xV1a+qroYopj7Yy6i7hy3drgLnKxXIYg5LBmbqO2mvvUHjA/oV37&#10;yozux+hw/k9woTJLP0yzi/U3FSyPDooqjNoD3KGKFPEK8j+Qpd9Vv2C3eoh6+6IsfgMAAP//AwBQ&#10;SwMEFAAGAAgAAAAhAC5TrTrfAAAACAEAAA8AAABkcnMvZG93bnJldi54bWxMj8FOwzAQRO9I/IO1&#10;SNyo3SIiGuJUCIGgElEhIHF14yUJxOsodpvQr+9yguPsrGbeZKvJdWKPQ2g9aZjPFAikytuWag3v&#10;bw8X1yBCNGRN5wk1/GCAVX56kpnU+pFecV/GWnAIhdRoaGLsUylD1aAzYeZ7JPY+/eBMZDnU0g5m&#10;5HDXyYVSiXSmJW5oTI93DVbf5c5p+BjLx2GzXn+99E/FYXMoi2e8L7Q+P5tub0BEnOLfM/ziMzrk&#10;zLT1O7JBdKyvFKNHDQkIthdLdQliy/d5sgSZZ/L/gPwIAAD//wMAUEsBAi0AFAAGAAgAAAAhALaD&#10;OJL+AAAA4QEAABMAAAAAAAAAAAAAAAAAAAAAAFtDb250ZW50X1R5cGVzXS54bWxQSwECLQAUAAYA&#10;CAAAACEAOP0h/9YAAACUAQAACwAAAAAAAAAAAAAAAAAvAQAAX3JlbHMvLnJlbHNQSwECLQAUAAYA&#10;CAAAACEADIfDXFICAACZBAAADgAAAAAAAAAAAAAAAAAuAgAAZHJzL2Uyb0RvYy54bWxQSwECLQAU&#10;AAYACAAAACEALlOtOt8AAAAIAQAADwAAAAAAAAAAAAAAAACsBAAAZHJzL2Rvd25yZXYueG1sUEsF&#10;BgAAAAAEAAQA8wAAALgFAAAAAA==&#10;" fillcolor="window" stroked="f" strokeweight=".5pt">
                      <v:textbo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091994" w:rsidRPr="00FC3AB3" w:rsidTr="00F74E3B">
                              <w:tc>
                                <w:tcPr>
                                  <w:tcW w:w="356" w:type="dxa"/>
                                  <w:vMerge w:val="restart"/>
                                  <w:vAlign w:val="center"/>
                                </w:tcPr>
                                <w:p w:rsidR="00091994" w:rsidRPr="00FC3AB3" w:rsidRDefault="00091994" w:rsidP="00F74E3B">
                                  <w:pPr>
                                    <w:ind w:right="-40"/>
                                    <w:jc w:val="right"/>
                                    <w:rPr>
                                      <w:sz w:val="28"/>
                                      <w:szCs w:val="28"/>
                                    </w:rPr>
                                  </w:pPr>
                                  <w:r>
                                    <w:rPr>
                                      <w:sz w:val="28"/>
                                      <w:szCs w:val="28"/>
                                    </w:rPr>
                                    <w:t>x</w:t>
                                  </w:r>
                                </w:p>
                              </w:tc>
                              <w:tc>
                                <w:tcPr>
                                  <w:tcW w:w="776" w:type="dxa"/>
                                </w:tcPr>
                                <w:p w:rsidR="00091994" w:rsidRPr="00FC3AB3" w:rsidRDefault="00091994" w:rsidP="00F74E3B">
                                  <w:pPr>
                                    <w:jc w:val="right"/>
                                    <w:rPr>
                                      <w:sz w:val="28"/>
                                      <w:szCs w:val="28"/>
                                    </w:rPr>
                                  </w:pPr>
                                  <w:r>
                                    <w:rPr>
                                      <w:sz w:val="28"/>
                                      <w:szCs w:val="28"/>
                                    </w:rPr>
                                    <w:t>1915</w:t>
                                  </w:r>
                                </w:p>
                              </w:tc>
                            </w:tr>
                            <w:tr w:rsidR="00091994" w:rsidRPr="00FC3AB3" w:rsidTr="00F74E3B">
                              <w:tc>
                                <w:tcPr>
                                  <w:tcW w:w="356" w:type="dxa"/>
                                  <w:vMerge/>
                                </w:tcPr>
                                <w:p w:rsidR="00091994" w:rsidRPr="00FC3AB3" w:rsidRDefault="00091994">
                                  <w:pPr>
                                    <w:rPr>
                                      <w:sz w:val="28"/>
                                      <w:szCs w:val="28"/>
                                    </w:rPr>
                                  </w:pPr>
                                </w:p>
                              </w:tc>
                              <w:tc>
                                <w:tcPr>
                                  <w:tcW w:w="776" w:type="dxa"/>
                                  <w:tcBorders>
                                    <w:bottom w:val="single" w:sz="4" w:space="0" w:color="auto"/>
                                  </w:tcBorders>
                                </w:tcPr>
                                <w:p w:rsidR="00091994" w:rsidRPr="00FC3AB3" w:rsidRDefault="00091994" w:rsidP="00F74E3B">
                                  <w:pPr>
                                    <w:jc w:val="right"/>
                                    <w:rPr>
                                      <w:sz w:val="28"/>
                                      <w:szCs w:val="28"/>
                                    </w:rPr>
                                  </w:pPr>
                                  <w:r>
                                    <w:rPr>
                                      <w:sz w:val="28"/>
                                      <w:szCs w:val="28"/>
                                    </w:rPr>
                                    <w:t>5</w:t>
                                  </w:r>
                                </w:p>
                              </w:tc>
                            </w:tr>
                            <w:tr w:rsidR="00091994" w:rsidRPr="00FC3AB3" w:rsidTr="00F74E3B">
                              <w:tc>
                                <w:tcPr>
                                  <w:tcW w:w="356" w:type="dxa"/>
                                </w:tcPr>
                                <w:p w:rsidR="00091994" w:rsidRPr="00FC3AB3" w:rsidRDefault="00091994">
                                  <w:pPr>
                                    <w:rPr>
                                      <w:sz w:val="28"/>
                                      <w:szCs w:val="28"/>
                                    </w:rPr>
                                  </w:pPr>
                                </w:p>
                              </w:tc>
                              <w:tc>
                                <w:tcPr>
                                  <w:tcW w:w="776" w:type="dxa"/>
                                  <w:tcBorders>
                                    <w:top w:val="single" w:sz="4" w:space="0" w:color="auto"/>
                                  </w:tcBorders>
                                </w:tcPr>
                                <w:p w:rsidR="00091994" w:rsidRPr="00FC3AB3" w:rsidRDefault="00091994" w:rsidP="00F74E3B">
                                  <w:pPr>
                                    <w:jc w:val="center"/>
                                    <w:rPr>
                                      <w:sz w:val="28"/>
                                      <w:szCs w:val="28"/>
                                    </w:rPr>
                                  </w:pPr>
                                  <w:r>
                                    <w:rPr>
                                      <w:sz w:val="28"/>
                                      <w:szCs w:val="28"/>
                                    </w:rPr>
                                    <w:t>9575</w:t>
                                  </w:r>
                                </w:p>
                              </w:tc>
                            </w:tr>
                          </w:tbl>
                          <w:p w:rsidR="00091994" w:rsidRPr="00FC3AB3" w:rsidRDefault="00091994" w:rsidP="00091994">
                            <w:pPr>
                              <w:rPr>
                                <w:sz w:val="28"/>
                                <w:szCs w:val="28"/>
                              </w:rPr>
                            </w:pPr>
                          </w:p>
                        </w:txbxContent>
                      </v:textbox>
                    </v:shape>
                  </w:pict>
                </mc:Fallback>
              </mc:AlternateContent>
            </w:r>
            <w:r w:rsidRPr="00DF3DF6">
              <w:rPr>
                <w:b/>
                <w:noProof/>
                <w:color w:val="000000" w:themeColor="text1"/>
                <w:sz w:val="28"/>
                <w:szCs w:val="28"/>
              </w:rPr>
              <mc:AlternateContent>
                <mc:Choice Requires="wps">
                  <w:drawing>
                    <wp:anchor distT="0" distB="0" distL="114300" distR="114300" simplePos="0" relativeHeight="251659264" behindDoc="0" locked="0" layoutInCell="1" allowOverlap="1" wp14:anchorId="3DB9810C" wp14:editId="10988167">
                      <wp:simplePos x="0" y="0"/>
                      <wp:positionH relativeFrom="column">
                        <wp:posOffset>-4445</wp:posOffset>
                      </wp:positionH>
                      <wp:positionV relativeFrom="paragraph">
                        <wp:posOffset>3810</wp:posOffset>
                      </wp:positionV>
                      <wp:extent cx="885825" cy="738505"/>
                      <wp:effectExtent l="0" t="0" r="9525" b="4445"/>
                      <wp:wrapNone/>
                      <wp:docPr id="53"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77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638</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2</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1276</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pt;margin-top:.3pt;width:69.7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f8UwIAAKAEAAAOAAAAZHJzL2Uyb0RvYy54bWysVEuP2jAQvlfqf7B8L+GVXRoRVpQVVSW0&#10;uxJUezaOQyw5Htc2JPTXd+wElm57qsrBzMsznm++yfyhrRU5Cesk6JyOBkNKhOZQSH3I6ffd+tOM&#10;EueZLpgCLXJ6Fo4+LD5+mDcmE2OoQBXCEkyiXdaYnFbemyxJHK9EzdwAjNDoLMHWzKNqD0lhWYPZ&#10;a5WMh8O7pAFbGAtcOIfWx85JFzF/WQrun8vSCU9UTvFtPp42nvtwJos5yw6WmUry/hnsH15RM6mx&#10;6DXVI/OMHK38I1UtuQUHpR9wqBMoS8lF7AG7GQ3fdbOtmBGxFwTHmStM7v+l5U+nF0tkkdN0Qolm&#10;Nc5oJ1pPvkBLRpOAT2NchmFbg4G+RTvO+WJ3aAxtt6Wtwz82RNCPSJ+v6IZsHI2zWTobp5RwdN1P&#10;ZukwDVmSt8vGOv9VQE2CkFOLw4uYstPG+S70EhJqOVCyWEulonJ2K2XJieGckR4FNJQo5jwac7qO&#10;v77ab9eUJk1O7ybpMFbSEPJ1pZQOeUXkUF8/INF1HCTf7tuI3BWNPRRnBMlCRzNn+FpiKxt8xwuz&#10;yCvEBXfFP+NRKsDK0EuUVGB//s0e4nHc6KWkQZ7m1P04MiuwvW8aifB5NJ0GYkdlmt6PUbG3nv2t&#10;Rx/rFSBEI9xKw6MY4r26iKWF+hVXahmqootpjrVz6i/iynfbgyvJxXIZg5DKhvmN3hoeUgfcwqB2&#10;7Suzpp+mRxo8wYXRLHs31C423NSwPHooZZx4wLlDFZkSFFyDyJl+ZcOe3eox6u3DsvgFAAD//wMA&#10;UEsDBBQABgAIAAAAIQD4XlqH3gAAAAYBAAAPAAAAZHJzL2Rvd25yZXYueG1sTI9BS8NAEIXvgv9h&#10;GcFbu6lCrDGbIqJowVCNgtdtdkyi2dmwu21if73Tk97e8B7vfZOvJtuLPfrQOVKwmCcgkGpnOmoU&#10;vL89zJYgQtRkdO8IFfxggFVxepLrzLiRXnFfxUZwCYVMK2hjHDIpQ92i1WHuBiT2Pp23OvLpG2m8&#10;Hrnc9vIiSVJpdUe80OoB71qsv6udVfAxVo9+s15/vQxP5WFzqMpnvC+VOj+bbm9ARJziXxiO+IwO&#10;BTNt3Y5MEL2C2RUHFaQgjublkv/Yslik1yCLXP7HL34BAAD//wMAUEsBAi0AFAAGAAgAAAAhALaD&#10;OJL+AAAA4QEAABMAAAAAAAAAAAAAAAAAAAAAAFtDb250ZW50X1R5cGVzXS54bWxQSwECLQAUAAYA&#10;CAAAACEAOP0h/9YAAACUAQAACwAAAAAAAAAAAAAAAAAvAQAAX3JlbHMvLnJlbHNQSwECLQAUAAYA&#10;CAAAACEAHU83/FMCAACgBAAADgAAAAAAAAAAAAAAAAAuAgAAZHJzL2Uyb0RvYy54bWxQSwECLQAU&#10;AAYACAAAACEA+F5ah94AAAAGAQAADwAAAAAAAAAAAAAAAACtBAAAZHJzL2Rvd25yZXYueG1sUEsF&#10;BgAAAAAEAAQA8wAAALg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77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638</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2</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1276</w:t>
                                  </w:r>
                                </w:p>
                              </w:tc>
                            </w:tr>
                          </w:tbl>
                          <w:p w:rsidR="00091994" w:rsidRPr="00FC3AB3" w:rsidRDefault="00091994" w:rsidP="00091994">
                            <w:pPr>
                              <w:rPr>
                                <w:sz w:val="28"/>
                                <w:szCs w:val="28"/>
                              </w:rPr>
                            </w:pPr>
                          </w:p>
                        </w:txbxContent>
                      </v:textbox>
                    </v:shape>
                  </w:pict>
                </mc:Fallback>
              </mc:AlternateContent>
            </w: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r w:rsidRPr="00DF3DF6">
              <w:rPr>
                <w:b/>
                <w:noProof/>
                <w:color w:val="000000" w:themeColor="text1"/>
                <w:sz w:val="28"/>
                <w:szCs w:val="28"/>
              </w:rPr>
              <mc:AlternateContent>
                <mc:Choice Requires="wps">
                  <w:drawing>
                    <wp:anchor distT="0" distB="0" distL="114300" distR="114300" simplePos="0" relativeHeight="251662336" behindDoc="0" locked="0" layoutInCell="1" allowOverlap="1" wp14:anchorId="45A9104E" wp14:editId="01E3498C">
                      <wp:simplePos x="0" y="0"/>
                      <wp:positionH relativeFrom="column">
                        <wp:posOffset>948055</wp:posOffset>
                      </wp:positionH>
                      <wp:positionV relativeFrom="paragraph">
                        <wp:posOffset>97790</wp:posOffset>
                      </wp:positionV>
                      <wp:extent cx="885825" cy="738505"/>
                      <wp:effectExtent l="0" t="0" r="9525" b="4445"/>
                      <wp:wrapNone/>
                      <wp:docPr id="54"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13061</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7</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91427</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4.65pt;margin-top:7.7pt;width:69.7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cVQIAAKAEAAAOAAAAZHJzL2Uyb0RvYy54bWysVEuP2jAQvlfqf7B8LwmP7NKIsKKsqCqh&#10;3ZWg2rNxHBLJ8bi2IaG/vmMnYem2p6oczLw84/nmmywe2lqSszC2ApXR8SimRCgOeaWOGf2+33ya&#10;U2IdUzmToERGL8LSh+XHD4tGp2ICJchcGIJJlE0bndHSOZ1GkeWlqJkdgRYKnQWYmjlUzTHKDWsw&#10;ey2jSRzfRQ2YXBvgwlq0PnZOugz5i0Jw91wUVjgiM4pvc+E04Tz4M1ouWHo0TJcV75/B/uEVNasU&#10;Fr2memSOkZOp/khVV9yAhcKNONQRFEXFRegBuxnH77rZlUyL0AuCY/UVJvv/0vKn84shVZ7RZEaJ&#10;YjXOaC9aR75AS8ZTj0+jbYphO42BrkU7znmwWzT6ttvC1P4fGyLoR6QvV3R9No7G+TyZTxJKOLru&#10;p/MkTnyW6O2yNtZ9FVATL2TU4PACpuy8ta4LHUJ8LQuyyjeVlEG52LU05MxwzkiPHBpKJLMOjRnd&#10;hF9f7bdrUpEmo3fTJA6VFPh8XSmpfF4RONTX90h0HXvJtYc2IDcZ0DhAfkGQDHQ0s5pvKmxli+94&#10;YQZ5hbjgrrhnPAoJWBl6iZISzM+/2X08jhu9lDTI04zaHydmBLb3TSERPo9nM0/soMyS+wkq5tZz&#10;uPWoU70GhGiMW6l5EH28k4NYGKhfcaVWviq6mOJYO6NuENeu2x5cSS5WqxCEVNbMbdVOc5/a4+YH&#10;tW9fmdH9NB3S4AkGRrP03VC7WH9TwerkoKjCxD3OHarIFK/gGgTO9Cvr9+xWD1FvH5blLwAAAP//&#10;AwBQSwMEFAAGAAgAAAAhAEz/UI/iAAAACgEAAA8AAABkcnMvZG93bnJldi54bWxMj81OwzAQhO9I&#10;vIO1SNyo0x9oCHEqhEBQiaglIHF1kyUJxOvIdpvQp2c5wW1ndzT7TboaTScO6HxrScF0EoFAKm3V&#10;Uq3g7fXhIgbhg6ZKd5ZQwTd6WGWnJ6lOKjvQCx6KUAsOIZ9oBU0IfSKlLxs02k9sj8S3D+uMDixd&#10;LSunBw43nZxF0ZU0uiX+0Oge7xosv4q9UfA+FI9us15/bvun/Lg5Fvkz3udKnZ+NtzcgAo7hzwy/&#10;+IwOGTPt7J4qLzrWi+s5W3m4XIBgwyyOucuOF/PpEmSWyv8Vsh8AAAD//wMAUEsBAi0AFAAGAAgA&#10;AAAhALaDOJL+AAAA4QEAABMAAAAAAAAAAAAAAAAAAAAAAFtDb250ZW50X1R5cGVzXS54bWxQSwEC&#10;LQAUAAYACAAAACEAOP0h/9YAAACUAQAACwAAAAAAAAAAAAAAAAAvAQAAX3JlbHMvLnJlbHNQSwEC&#10;LQAUAAYACAAAACEA/4z53FUCAACgBAAADgAAAAAAAAAAAAAAAAAuAgAAZHJzL2Uyb0RvYy54bWxQ&#10;SwECLQAUAAYACAAAACEATP9Qj+IAAAAKAQAADwAAAAAAAAAAAAAAAACvBAAAZHJzL2Rvd25yZXYu&#10;eG1sUEsFBgAAAAAEAAQA8wAAAL4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13061</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7</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91427</w:t>
                                  </w:r>
                                </w:p>
                              </w:tc>
                            </w:tr>
                          </w:tbl>
                          <w:p w:rsidR="00091994" w:rsidRPr="00FC3AB3" w:rsidRDefault="00091994" w:rsidP="00091994">
                            <w:pPr>
                              <w:rPr>
                                <w:sz w:val="28"/>
                                <w:szCs w:val="28"/>
                              </w:rPr>
                            </w:pPr>
                          </w:p>
                        </w:txbxContent>
                      </v:textbox>
                    </v:shape>
                  </w:pict>
                </mc:Fallback>
              </mc:AlternateContent>
            </w:r>
            <w:r w:rsidRPr="00DF3DF6">
              <w:rPr>
                <w:b/>
                <w:noProof/>
                <w:color w:val="000000" w:themeColor="text1"/>
                <w:sz w:val="28"/>
                <w:szCs w:val="28"/>
              </w:rPr>
              <mc:AlternateContent>
                <mc:Choice Requires="wps">
                  <w:drawing>
                    <wp:anchor distT="0" distB="0" distL="114300" distR="114300" simplePos="0" relativeHeight="251661312" behindDoc="0" locked="0" layoutInCell="1" allowOverlap="1" wp14:anchorId="07891EBC" wp14:editId="326CBF7B">
                      <wp:simplePos x="0" y="0"/>
                      <wp:positionH relativeFrom="column">
                        <wp:posOffset>-13970</wp:posOffset>
                      </wp:positionH>
                      <wp:positionV relativeFrom="paragraph">
                        <wp:posOffset>94615</wp:posOffset>
                      </wp:positionV>
                      <wp:extent cx="885825" cy="738505"/>
                      <wp:effectExtent l="0" t="0" r="9525" b="4445"/>
                      <wp:wrapNone/>
                      <wp:docPr id="55"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7106</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8</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56848</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pt;margin-top:7.45pt;width:69.7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0VAIAAKAEAAAOAAAAZHJzL2Uyb0RvYy54bWysVE1vGjEQvVfqf7B8b5aPbEIRS0QTUVWK&#10;kkhJlbPxemElr8e1Dbv01/fZC4SmPVXlYObLM543b3Z20zWa7ZTzNZmCDy8GnCkjqazNuuDfX5af&#10;Jpz5IEwpNBlV8L3y/Gb+8cOstVM1og3pUjmGJMZPW1vwTQh2mmVeblQj/AVZZeCsyDUiQHXrrHSi&#10;RfZGZ6PB4CpryZXWkVTew3rXO/k85a8qJcNjVXkVmC443hbS6dK5imc2n4np2gm7qeXhGeIfXtGI&#10;2qDoKdWdCIJtXf1HqqaWjjxV4UJSk1FV1VKlHtDNcPCum+eNsCr1AnC8PcHk/19a+bB7cqwuC57n&#10;nBnRYEYvqgvsC3VsOI74tNZPEfZsERg62DHno93DGNvuKtfEfzTE4AfS+xO6MZuEcTLJJyMUkXBd&#10;jyf5II9ZsrfL1vnwVVHDolBwh+ElTMXu3oc+9BgSa3nSdbmstU7K3t9qx3YCcwY9Smo508IHGAu+&#10;TL9Dtd+uacPagl+N80GqZCjm60tpE/OqxKFD/YhE33GUQrfqEnInlFZU7gGSo55m3spljVbu8Y4n&#10;4cAr4IJdCY84Kk2oTAeJsw25n3+zx3iMG17OWvC04P7HVjiF9r4ZEOHz8PIyEjspl/n1CIo796zO&#10;PWbb3BIgGmIrrUxijA/6KFaOmles1CJWhUsYidoFD0fxNvTbg5WUarFIQaCyFeHePFsZU0fc4qBe&#10;ulfh7GGaATR4oCOjxfTdUPvYeNPQYhuoqtPEI849qmBKVLAGiTOHlY17dq6nqLcPy/wXAAAA//8D&#10;AFBLAwQUAAYACAAAACEAOOIG7uEAAAAJAQAADwAAAGRycy9kb3ducmV2LnhtbEyPzU7DMBCE70i8&#10;g7VI3FqnacVPGqdCCEQrNSoEpF7deEkC8Tqy3Sb06XFOcNvdGc1+k64G3bITWtcYEjCbRsCQSqMa&#10;qgR8vD9P7oA5L0nJ1hAK+EEHq+zyIpWJMj294anwFQsh5BIpoPa+Szh3ZY1auqnpkIL2aayWPqy2&#10;4srKPoTrlsdRdMO1bCh8qGWHjzWW38VRC9j3xYvdbTZfr906P+/ORb7Fp1yI66vhYQnM4+D/zDDi&#10;B3TIAtPBHEk51gqYxHFwhvviHtioz2/nwA7jMIuBZyn/3yD7BQAA//8DAFBLAQItABQABgAIAAAA&#10;IQC2gziS/gAAAOEBAAATAAAAAAAAAAAAAAAAAAAAAABbQ29udGVudF9UeXBlc10ueG1sUEsBAi0A&#10;FAAGAAgAAAAhADj9If/WAAAAlAEAAAsAAAAAAAAAAAAAAAAALwEAAF9yZWxzLy5yZWxzUEsBAi0A&#10;FAAGAAgAAAAhAGDh77RUAgAAoAQAAA4AAAAAAAAAAAAAAAAALgIAAGRycy9lMm9Eb2MueG1sUEsB&#10;Ai0AFAAGAAgAAAAhADjiBu7hAAAACQEAAA8AAAAAAAAAAAAAAAAArgQAAGRycy9kb3ducmV2Lnht&#10;bFBLBQYAAAAABAAEAPMAAAC8BQ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7106</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8</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56848</w:t>
                                  </w:r>
                                </w:p>
                              </w:tc>
                            </w:tr>
                          </w:tbl>
                          <w:p w:rsidR="00091994" w:rsidRPr="00FC3AB3" w:rsidRDefault="00091994" w:rsidP="00091994">
                            <w:pPr>
                              <w:rPr>
                                <w:sz w:val="28"/>
                                <w:szCs w:val="28"/>
                              </w:rPr>
                            </w:pPr>
                          </w:p>
                        </w:txbxContent>
                      </v:textbox>
                    </v:shape>
                  </w:pict>
                </mc:Fallback>
              </mc:AlternateContent>
            </w: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HS lắng nghe</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theo dõi</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làm việc theo nhóm.</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Các nhóm trình bày:</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6 000 x 5 = 30 000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9 000 x 8 = 72 000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21 000 x 3 = 63 000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16 000 x 4 = 64 000</w:t>
            </w: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HS lắng nghe</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Lớp đọc yêu cầu bài tập.</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lắng nghe.</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- 4 hs lên bảng, HS dưới lớp làm vào vở.</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lắng nghe.</w:t>
            </w:r>
          </w:p>
        </w:tc>
      </w:tr>
      <w:tr w:rsidR="00091994" w:rsidRPr="00DF3DF6" w:rsidTr="00091994">
        <w:tc>
          <w:tcPr>
            <w:tcW w:w="10255" w:type="dxa"/>
            <w:gridSpan w:val="2"/>
            <w:tcBorders>
              <w:top w:val="dashed" w:sz="4" w:space="0" w:color="auto"/>
              <w:bottom w:val="dashed" w:sz="4" w:space="0" w:color="auto"/>
            </w:tcBorders>
          </w:tcPr>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lastRenderedPageBreak/>
              <w:t>3. Vận dụng.</w:t>
            </w:r>
          </w:p>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t>- Mục tiêu:</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Vận dụng được kiến thức, kĩ năng về phép nhân đã học vào giải quyết một số tình huống gắn với thưc tế.</w:t>
            </w: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Vận dụng kiến thức đã học vào thực tiễn.</w:t>
            </w: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Tạo không khí vui vẻ, hào hứng, lưu luyến sau khi học xong bài học.</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rPr>
              <w:t>- Cách tiến hành:</w:t>
            </w:r>
          </w:p>
        </w:tc>
      </w:tr>
      <w:tr w:rsidR="00091994" w:rsidRPr="00DF3DF6" w:rsidTr="00091994">
        <w:tc>
          <w:tcPr>
            <w:tcW w:w="5862" w:type="dxa"/>
            <w:tcBorders>
              <w:top w:val="dashed" w:sz="4" w:space="0" w:color="auto"/>
              <w:bottom w:val="dashed" w:sz="4" w:space="0" w:color="auto"/>
            </w:tcBorders>
          </w:tcPr>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Bài 4: </w:t>
            </w:r>
            <w:r w:rsidRPr="00091994">
              <w:rPr>
                <w:color w:val="000000" w:themeColor="text1"/>
                <w:sz w:val="28"/>
                <w:szCs w:val="28"/>
                <w:lang w:val="nl-NL"/>
              </w:rPr>
              <w:t xml:space="preserve">Chọn một mặt hàng em muốn mua ở bức tranh sau rồi tính xem nếu mua mặt hàng đó với số lượng là 5 thì cần bao nhiêu tiền? </w:t>
            </w:r>
            <w:r w:rsidRPr="00DF3DF6">
              <w:rPr>
                <w:color w:val="000000" w:themeColor="text1"/>
                <w:sz w:val="28"/>
                <w:szCs w:val="28"/>
                <w:lang w:val="nl-NL"/>
              </w:rPr>
              <w:t>(Làm việc nhóm 4)</w:t>
            </w:r>
          </w:p>
          <w:p w:rsidR="00091994" w:rsidRPr="00DF3DF6" w:rsidRDefault="00091994" w:rsidP="00B20662">
            <w:pPr>
              <w:spacing w:line="276" w:lineRule="auto"/>
              <w:contextualSpacing/>
              <w:jc w:val="center"/>
              <w:rPr>
                <w:b/>
                <w:color w:val="000000" w:themeColor="text1"/>
                <w:sz w:val="28"/>
                <w:szCs w:val="28"/>
                <w:lang w:val="nl-NL"/>
              </w:rPr>
            </w:pPr>
            <w:r w:rsidRPr="00DF3DF6">
              <w:rPr>
                <w:noProof/>
                <w:color w:val="000000" w:themeColor="text1"/>
                <w:sz w:val="28"/>
                <w:szCs w:val="28"/>
              </w:rPr>
              <w:lastRenderedPageBreak/>
              <w:drawing>
                <wp:inline distT="0" distB="0" distL="0" distR="0" wp14:anchorId="10FAB076" wp14:editId="7C5060D7">
                  <wp:extent cx="3210560" cy="1266825"/>
                  <wp:effectExtent l="0" t="0" r="8890" b="9525"/>
                  <wp:docPr id="57" name="Ả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13757" cy="1268086"/>
                          </a:xfrm>
                          <a:prstGeom prst="rect">
                            <a:avLst/>
                          </a:prstGeom>
                        </pic:spPr>
                      </pic:pic>
                    </a:graphicData>
                  </a:graphic>
                </wp:inline>
              </w:drawing>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tổ chức trò chơi “Tăng tốc”. Chơi theo nhóm 4, quan sát nhanh hình ảnh và chọn ra một sản phẩm mà nhóm thích mua sau đó nêu nhanh giá tiền theo đúng số lượng hàng đã mua.</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Nhận xét, tuyên dương, khen thưởng những nhóm làm nhanh.</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Nhận xét tiết học.</w:t>
            </w:r>
          </w:p>
        </w:tc>
        <w:tc>
          <w:tcPr>
            <w:tcW w:w="4393" w:type="dxa"/>
            <w:tcBorders>
              <w:top w:val="dashed" w:sz="4" w:space="0" w:color="auto"/>
              <w:bottom w:val="dashed" w:sz="4" w:space="0" w:color="auto"/>
            </w:tcBorders>
          </w:tcPr>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chơi nhóm 4. Nhóm nào trả lời đúng thời gian và kết quả sẽ được khen, thưởng. Trả lời sai thì nhóm khác được thay thế.</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VD:</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+ 5 gói báng quy cần số tiền là: </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4 500 x 5 = 22 500 (đồng)</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+ 5 cái bánh mì cần số tiền là: </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3 000 x 5 = 15 000 (đồng)</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+ 5 chai nước cam cần số tiền là: </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12 000 x 5 = 60 000 (đồng)</w:t>
            </w:r>
          </w:p>
          <w:p w:rsidR="00091994" w:rsidRPr="00DF3DF6" w:rsidRDefault="00091994" w:rsidP="00B20662">
            <w:pPr>
              <w:spacing w:line="276" w:lineRule="auto"/>
              <w:contextualSpacing/>
              <w:rPr>
                <w:color w:val="000000" w:themeColor="text1"/>
                <w:sz w:val="28"/>
                <w:szCs w:val="28"/>
                <w:lang w:val="nl-NL"/>
              </w:rPr>
            </w:pPr>
            <w:r w:rsidRPr="00DF3DF6">
              <w:rPr>
                <w:color w:val="000000" w:themeColor="text1"/>
                <w:sz w:val="28"/>
                <w:szCs w:val="28"/>
                <w:lang w:val="nl-NL"/>
              </w:rPr>
              <w:t>- HS lắng nghe</w:t>
            </w:r>
          </w:p>
        </w:tc>
      </w:tr>
      <w:tr w:rsidR="00091994" w:rsidRPr="00DF3DF6" w:rsidTr="00091994">
        <w:tc>
          <w:tcPr>
            <w:tcW w:w="10255" w:type="dxa"/>
            <w:gridSpan w:val="2"/>
            <w:tcBorders>
              <w:top w:val="dashed" w:sz="4" w:space="0" w:color="auto"/>
            </w:tcBorders>
          </w:tcPr>
          <w:p w:rsidR="00091994" w:rsidRPr="00DF3DF6" w:rsidRDefault="00091994" w:rsidP="00B20662">
            <w:pPr>
              <w:spacing w:line="276" w:lineRule="auto"/>
              <w:contextualSpacing/>
              <w:rPr>
                <w:b/>
                <w:color w:val="000000" w:themeColor="text1"/>
                <w:sz w:val="28"/>
                <w:szCs w:val="28"/>
                <w:lang w:val="nl-NL"/>
              </w:rPr>
            </w:pPr>
            <w:r w:rsidRPr="00DF3DF6">
              <w:rPr>
                <w:b/>
                <w:color w:val="000000" w:themeColor="text1"/>
                <w:sz w:val="28"/>
                <w:szCs w:val="28"/>
                <w:lang w:val="nl-NL"/>
              </w:rPr>
              <w:lastRenderedPageBreak/>
              <w:t>IV. ĐIỀU CHỈNH SAU BÀI DẠY:</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w:t>
            </w:r>
            <w:r>
              <w:rPr>
                <w:color w:val="000000" w:themeColor="text1"/>
                <w:sz w:val="28"/>
                <w:szCs w:val="28"/>
                <w:lang w:val="nl-NL"/>
              </w:rPr>
              <w:t>..</w:t>
            </w:r>
            <w:r w:rsidRPr="00DF3DF6">
              <w:rPr>
                <w:color w:val="000000" w:themeColor="text1"/>
                <w:sz w:val="28"/>
                <w:szCs w:val="28"/>
                <w:lang w:val="nl-NL"/>
              </w:rPr>
              <w:t>.............</w:t>
            </w:r>
          </w:p>
        </w:tc>
      </w:tr>
    </w:tbl>
    <w:p w:rsidR="00164730" w:rsidRPr="00CC14E7" w:rsidRDefault="00164730" w:rsidP="00235EAF">
      <w:pPr>
        <w:spacing w:line="276" w:lineRule="auto"/>
        <w:contextualSpacing/>
        <w:jc w:val="center"/>
        <w:rPr>
          <w:sz w:val="28"/>
          <w:szCs w:val="28"/>
        </w:rPr>
      </w:pPr>
    </w:p>
    <w:sectPr w:rsidR="00164730" w:rsidRPr="00CC14E7" w:rsidSect="00F56E67">
      <w:headerReference w:type="default" r:id="rId10"/>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C76" w:rsidRDefault="00B83C76" w:rsidP="007065A7">
      <w:r>
        <w:separator/>
      </w:r>
    </w:p>
  </w:endnote>
  <w:endnote w:type="continuationSeparator" w:id="0">
    <w:p w:rsidR="00B83C76" w:rsidRDefault="00B83C76"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C76" w:rsidRDefault="00B83C76" w:rsidP="007065A7">
      <w:r>
        <w:separator/>
      </w:r>
    </w:p>
  </w:footnote>
  <w:footnote w:type="continuationSeparator" w:id="0">
    <w:p w:rsidR="00B83C76" w:rsidRDefault="00B83C76" w:rsidP="0070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C42" w:rsidRDefault="00374C42">
    <w:pPr>
      <w:pStyle w:val="Header"/>
    </w:pPr>
    <w:r>
      <w:rPr>
        <w:lang w:val="vi-VN"/>
      </w:rPr>
      <w:t xml:space="preserve">KẾ HOẠCH DẠY HỌC – ĐỖ THỊ HƯỜNG </w:t>
    </w:r>
    <w:r>
      <w:rPr>
        <w:lang w:val="vi-VN"/>
      </w:rPr>
      <w:tab/>
    </w:r>
    <w:r>
      <w:rPr>
        <w:lang w:val="vi-VN"/>
      </w:rPr>
      <w:tab/>
      <w:t>LỚP 3</w:t>
    </w:r>
  </w:p>
  <w:p w:rsidR="007065A7" w:rsidRDefault="00706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5A7"/>
    <w:rsid w:val="00091994"/>
    <w:rsid w:val="000D6C82"/>
    <w:rsid w:val="001175D1"/>
    <w:rsid w:val="00164730"/>
    <w:rsid w:val="001B1F0F"/>
    <w:rsid w:val="001B2734"/>
    <w:rsid w:val="00227936"/>
    <w:rsid w:val="00235EAF"/>
    <w:rsid w:val="002B5FFF"/>
    <w:rsid w:val="00315095"/>
    <w:rsid w:val="00374C42"/>
    <w:rsid w:val="0039755A"/>
    <w:rsid w:val="003E7F10"/>
    <w:rsid w:val="004903B2"/>
    <w:rsid w:val="004962A5"/>
    <w:rsid w:val="00550CD0"/>
    <w:rsid w:val="0062128F"/>
    <w:rsid w:val="006517CD"/>
    <w:rsid w:val="007065A7"/>
    <w:rsid w:val="00797FC1"/>
    <w:rsid w:val="00857BA0"/>
    <w:rsid w:val="008733BC"/>
    <w:rsid w:val="008849F8"/>
    <w:rsid w:val="008D77B9"/>
    <w:rsid w:val="008E46D2"/>
    <w:rsid w:val="0093702D"/>
    <w:rsid w:val="00AC526F"/>
    <w:rsid w:val="00AC7B3E"/>
    <w:rsid w:val="00AF23A2"/>
    <w:rsid w:val="00B30201"/>
    <w:rsid w:val="00B83C76"/>
    <w:rsid w:val="00BC5EC7"/>
    <w:rsid w:val="00BF2533"/>
    <w:rsid w:val="00C50816"/>
    <w:rsid w:val="00CC14E7"/>
    <w:rsid w:val="00D1306B"/>
    <w:rsid w:val="00F56E67"/>
    <w:rsid w:val="00FA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uiPriority w:val="59"/>
    <w:qFormat/>
    <w:rsid w:val="003150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aliases w:val="ANNEX,List Paragraph2,Sub-heading,Colorful List - Accent 13,List Paragraph indent"/>
    <w:basedOn w:val="Normal"/>
    <w:link w:val="ListParagraphChar"/>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F2533"/>
    <w:pPr>
      <w:spacing w:before="160" w:after="120"/>
      <w:contextualSpacing/>
      <w:jc w:val="both"/>
    </w:pPr>
    <w:rPr>
      <w:rFonts w:eastAsia="Calibri"/>
      <w:b/>
      <w:bCs/>
      <w:spacing w:val="-6"/>
      <w:sz w:val="26"/>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 w:type="character" w:customStyle="1" w:styleId="ListParagraphChar">
    <w:name w:val="List Paragraph Char"/>
    <w:aliases w:val="ANNEX Char,List Paragraph2 Char,Sub-heading Char,Colorful List - Accent 13 Char,List Paragraph indent Char"/>
    <w:link w:val="ListParagraph"/>
    <w:uiPriority w:val="34"/>
    <w:locked/>
    <w:rsid w:val="00235E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C42"/>
    <w:rPr>
      <w:rFonts w:ascii="Tahoma" w:hAnsi="Tahoma" w:cs="Tahoma"/>
      <w:sz w:val="16"/>
      <w:szCs w:val="16"/>
    </w:rPr>
  </w:style>
  <w:style w:type="character" w:customStyle="1" w:styleId="BalloonTextChar">
    <w:name w:val="Balloon Text Char"/>
    <w:basedOn w:val="DefaultParagraphFont"/>
    <w:link w:val="BalloonText"/>
    <w:uiPriority w:val="99"/>
    <w:semiHidden/>
    <w:rsid w:val="00374C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uiPriority w:val="59"/>
    <w:qFormat/>
    <w:rsid w:val="0031509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aliases w:val="ANNEX,List Paragraph2,Sub-heading,Colorful List - Accent 13,List Paragraph indent"/>
    <w:basedOn w:val="Normal"/>
    <w:link w:val="ListParagraphChar"/>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F2533"/>
    <w:pPr>
      <w:spacing w:before="160" w:after="120"/>
      <w:contextualSpacing/>
      <w:jc w:val="both"/>
    </w:pPr>
    <w:rPr>
      <w:rFonts w:eastAsia="Calibri"/>
      <w:b/>
      <w:bCs/>
      <w:spacing w:val="-6"/>
      <w:sz w:val="26"/>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 w:type="character" w:customStyle="1" w:styleId="ListParagraphChar">
    <w:name w:val="List Paragraph Char"/>
    <w:aliases w:val="ANNEX Char,List Paragraph2 Char,Sub-heading Char,Colorful List - Accent 13 Char,List Paragraph indent Char"/>
    <w:link w:val="ListParagraph"/>
    <w:uiPriority w:val="34"/>
    <w:locked/>
    <w:rsid w:val="00235E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C42"/>
    <w:rPr>
      <w:rFonts w:ascii="Tahoma" w:hAnsi="Tahoma" w:cs="Tahoma"/>
      <w:sz w:val="16"/>
      <w:szCs w:val="16"/>
    </w:rPr>
  </w:style>
  <w:style w:type="character" w:customStyle="1" w:styleId="BalloonTextChar">
    <w:name w:val="Balloon Text Char"/>
    <w:basedOn w:val="DefaultParagraphFont"/>
    <w:link w:val="BalloonText"/>
    <w:uiPriority w:val="99"/>
    <w:semiHidden/>
    <w:rsid w:val="00374C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HT</cp:lastModifiedBy>
  <cp:revision>29</cp:revision>
  <dcterms:created xsi:type="dcterms:W3CDTF">2025-04-07T01:51:00Z</dcterms:created>
  <dcterms:modified xsi:type="dcterms:W3CDTF">2025-04-07T09:54:00Z</dcterms:modified>
</cp:coreProperties>
</file>