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D2850" w14:textId="0561A4F3" w:rsidR="00F149B8" w:rsidRPr="00F149B8" w:rsidRDefault="00F149B8" w:rsidP="00F149B8">
      <w:pPr>
        <w:spacing w:after="0"/>
        <w:rPr>
          <w:rFonts w:cs="Times New Roman"/>
          <w:szCs w:val="28"/>
        </w:rPr>
      </w:pPr>
      <w:r w:rsidRPr="00F149B8">
        <w:rPr>
          <w:rFonts w:cs="Times New Roman"/>
          <w:szCs w:val="28"/>
        </w:rPr>
        <w:t>TUẦN 12</w:t>
      </w:r>
    </w:p>
    <w:p w14:paraId="64908ED5" w14:textId="1AD1ECFB" w:rsidR="00F149B8" w:rsidRPr="00E37B97" w:rsidRDefault="00F149B8" w:rsidP="00F149B8">
      <w:pPr>
        <w:spacing w:after="0"/>
        <w:jc w:val="center"/>
        <w:rPr>
          <w:rFonts w:cs="Times New Roman"/>
          <w:szCs w:val="28"/>
        </w:rPr>
      </w:pPr>
      <w:r w:rsidRPr="00E37B97">
        <w:rPr>
          <w:rFonts w:cs="Times New Roman"/>
          <w:szCs w:val="28"/>
          <w:u w:val="single"/>
        </w:rPr>
        <w:t>TOÁN</w:t>
      </w:r>
    </w:p>
    <w:p w14:paraId="18C47A6E" w14:textId="77777777" w:rsidR="00F149B8" w:rsidRPr="00E37B97" w:rsidRDefault="00F149B8" w:rsidP="00F149B8">
      <w:pPr>
        <w:widowControl w:val="0"/>
        <w:autoSpaceDE w:val="0"/>
        <w:autoSpaceDN w:val="0"/>
        <w:spacing w:after="0" w:line="240" w:lineRule="auto"/>
        <w:contextualSpacing/>
        <w:jc w:val="center"/>
        <w:rPr>
          <w:rFonts w:eastAsiaTheme="minorEastAsia" w:cs="Times New Roman"/>
          <w:b/>
          <w:bCs/>
          <w:szCs w:val="28"/>
          <w:lang w:val="vi-VN"/>
        </w:rPr>
      </w:pPr>
      <w:r w:rsidRPr="00E37B97">
        <w:rPr>
          <w:rFonts w:eastAsiaTheme="minorEastAsia" w:cs="Times New Roman"/>
          <w:b/>
          <w:bCs/>
          <w:szCs w:val="28"/>
          <w:lang w:val="vi"/>
        </w:rPr>
        <w:t>Chia một số thập phân cho 10, 100,</w:t>
      </w:r>
      <w:r w:rsidRPr="00E37B97">
        <w:rPr>
          <w:rFonts w:eastAsiaTheme="minorEastAsia" w:cs="Times New Roman"/>
          <w:b/>
          <w:bCs/>
          <w:szCs w:val="28"/>
        </w:rPr>
        <w:t xml:space="preserve"> 1</w:t>
      </w:r>
      <w:r w:rsidRPr="00E37B97">
        <w:rPr>
          <w:rFonts w:eastAsiaTheme="minorEastAsia" w:cs="Times New Roman"/>
          <w:b/>
          <w:bCs/>
          <w:szCs w:val="28"/>
          <w:lang w:val="vi"/>
        </w:rPr>
        <w:t xml:space="preserve">000,… </w:t>
      </w:r>
    </w:p>
    <w:p w14:paraId="44997F1D" w14:textId="77777777" w:rsidR="00F149B8" w:rsidRPr="00E37B97" w:rsidRDefault="00F149B8" w:rsidP="00F149B8">
      <w:pPr>
        <w:spacing w:after="0" w:line="240" w:lineRule="auto"/>
        <w:jc w:val="both"/>
        <w:rPr>
          <w:rFonts w:eastAsia="Times New Roman" w:cs="Times New Roman"/>
          <w:b/>
          <w:kern w:val="2"/>
          <w:szCs w:val="28"/>
          <w:lang w:val="vi-VN" w:bidi="th-TH"/>
          <w14:ligatures w14:val="standardContextual"/>
        </w:rPr>
      </w:pPr>
      <w:bookmarkStart w:id="0" w:name="bookmark=id.30j0zll" w:colFirst="0" w:colLast="0"/>
      <w:bookmarkStart w:id="1" w:name="bookmark=id.gjdgxs" w:colFirst="0" w:colLast="0"/>
      <w:bookmarkStart w:id="2" w:name="_heading=h.1fob9te" w:colFirst="0" w:colLast="0"/>
      <w:bookmarkEnd w:id="0"/>
      <w:bookmarkEnd w:id="1"/>
      <w:bookmarkEnd w:id="2"/>
      <w:r w:rsidRPr="00E37B97">
        <w:rPr>
          <w:rFonts w:eastAsia="Times New Roman" w:cs="Times New Roman"/>
          <w:b/>
          <w:kern w:val="2"/>
          <w:szCs w:val="28"/>
          <w:lang w:val="vi-VN" w:bidi="th-TH"/>
          <w14:ligatures w14:val="standardContextual"/>
        </w:rPr>
        <w:t>I. YÊU CẦU CẦN ĐẠT</w:t>
      </w:r>
    </w:p>
    <w:p w14:paraId="4FAE5B5E" w14:textId="77777777" w:rsidR="00F149B8" w:rsidRPr="00E37B97" w:rsidRDefault="00F149B8" w:rsidP="00F149B8">
      <w:pPr>
        <w:spacing w:after="0" w:line="240" w:lineRule="auto"/>
        <w:jc w:val="both"/>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1. Năng lực đặc thù:</w:t>
      </w:r>
    </w:p>
    <w:p w14:paraId="6EF40B33" w14:textId="77777777" w:rsidR="00F149B8" w:rsidRPr="00E37B97" w:rsidRDefault="00F149B8" w:rsidP="00F149B8">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Thực hiện được phép chia nhẩm một số thập phân cho 10; 100; l 000;...</w:t>
      </w:r>
    </w:p>
    <w:p w14:paraId="235E8C81" w14:textId="77777777" w:rsidR="00F149B8" w:rsidRPr="00E37B97" w:rsidRDefault="00F149B8" w:rsidP="00F149B8">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Vận dụng vào giải quyết một số tình huống gắn với thực tế.</w:t>
      </w:r>
    </w:p>
    <w:p w14:paraId="7D40F6C5" w14:textId="77777777" w:rsidR="00F149B8" w:rsidRPr="00E37B97" w:rsidRDefault="00F149B8" w:rsidP="00F149B8">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Phát triển các NL toán học.</w:t>
      </w:r>
    </w:p>
    <w:p w14:paraId="4047CF77" w14:textId="77777777" w:rsidR="00F149B8" w:rsidRPr="00E37B97" w:rsidRDefault="00F149B8" w:rsidP="00F149B8">
      <w:pPr>
        <w:pBdr>
          <w:top w:val="nil"/>
          <w:left w:val="nil"/>
          <w:bottom w:val="nil"/>
          <w:right w:val="nil"/>
          <w:between w:val="nil"/>
        </w:pBd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Thông qua việc tiếp cận một số tình huống đơn giản, HS biết vận dụng quy tắc chia nhẩm một số thập phân cho 10, 100, 1 000,... đè giải quyết vấn đề. HS có cơ hội được phát triển NL giải quyết vấn đề toán học, NL tư duy và lập luận toán học.</w:t>
      </w:r>
    </w:p>
    <w:p w14:paraId="1DEED14A" w14:textId="77777777" w:rsidR="00F149B8" w:rsidRPr="00E37B97" w:rsidRDefault="00F149B8" w:rsidP="00F149B8">
      <w:pPr>
        <w:pBdr>
          <w:top w:val="nil"/>
          <w:left w:val="nil"/>
          <w:bottom w:val="nil"/>
          <w:right w:val="nil"/>
          <w:between w:val="nil"/>
        </w:pBdr>
        <w:tabs>
          <w:tab w:val="left" w:pos="1100"/>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Thông qua việc sử dụng ngôn ngữ toán học đề điền tá cách tính, trao đổi, chia sẻ nhóm, HS có cơ hội dược phát triển NL giao tiếp toán học.</w:t>
      </w:r>
    </w:p>
    <w:p w14:paraId="6DDFBB2D" w14:textId="77777777" w:rsidR="00F149B8" w:rsidRPr="00E37B97" w:rsidRDefault="00F149B8" w:rsidP="00F149B8">
      <w:pPr>
        <w:spacing w:after="0" w:line="240" w:lineRule="auto"/>
        <w:jc w:val="both"/>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2. Năng lực chung:</w:t>
      </w:r>
    </w:p>
    <w:p w14:paraId="3B1CAF80" w14:textId="77777777" w:rsidR="00F149B8" w:rsidRPr="00E37B97" w:rsidRDefault="00F149B8" w:rsidP="00F149B8">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14:paraId="5685889B" w14:textId="77777777" w:rsidR="00F149B8" w:rsidRPr="00E37B97" w:rsidRDefault="00F149B8" w:rsidP="00F149B8">
      <w:pPr>
        <w:spacing w:after="0" w:line="240" w:lineRule="auto"/>
        <w:jc w:val="both"/>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3. Phẩm chất:</w:t>
      </w:r>
    </w:p>
    <w:p w14:paraId="5BD68A9B" w14:textId="77777777" w:rsidR="00F149B8" w:rsidRDefault="00F149B8" w:rsidP="00F149B8">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Chăm chỉ trong tính toán và làm bài; trung thực trong đánh giá kết quả học tập cả bản thân, của bạn; có trách nhiệm trong hoạt động nhóm. </w:t>
      </w:r>
    </w:p>
    <w:p w14:paraId="50905684" w14:textId="77777777" w:rsidR="00F149B8" w:rsidRDefault="00F149B8" w:rsidP="00F149B8">
      <w:pPr>
        <w:spacing w:after="0" w:line="240" w:lineRule="auto"/>
        <w:jc w:val="both"/>
        <w:rPr>
          <w:rFonts w:eastAsia="Times New Roman" w:cs="Times New Roman"/>
          <w:kern w:val="2"/>
          <w:szCs w:val="28"/>
          <w:lang w:val="vi-VN" w:bidi="th-TH"/>
          <w14:ligatures w14:val="standardContextual"/>
        </w:rPr>
      </w:pPr>
      <w:r w:rsidRPr="00264E31">
        <w:rPr>
          <w:rFonts w:cs="Times New Roman"/>
          <w:i/>
          <w:iCs/>
          <w:color w:val="FF0000"/>
          <w:kern w:val="2"/>
          <w:szCs w:val="28"/>
          <w:lang w:bidi="th-TH"/>
          <w14:ligatures w14:val="standardContextual"/>
        </w:rPr>
        <w:t>- HSKT</w:t>
      </w:r>
      <w:r>
        <w:rPr>
          <w:rFonts w:cs="Times New Roman"/>
          <w:i/>
          <w:iCs/>
          <w:color w:val="FF0000"/>
          <w:kern w:val="2"/>
          <w:szCs w:val="28"/>
          <w:lang w:bidi="th-TH"/>
          <w14:ligatures w14:val="standardContextual"/>
        </w:rPr>
        <w:t xml:space="preserve"> làm được 1 phần có sự trợ giúp của GV hoặc bạn</w:t>
      </w:r>
    </w:p>
    <w:p w14:paraId="4C53E99B" w14:textId="77777777" w:rsidR="00F149B8" w:rsidRPr="00E37B97" w:rsidRDefault="00F149B8" w:rsidP="00F149B8">
      <w:pPr>
        <w:spacing w:after="0" w:line="240" w:lineRule="auto"/>
        <w:jc w:val="both"/>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 xml:space="preserve">II. ĐỒ DÙNG DẠY HỌC. </w:t>
      </w:r>
    </w:p>
    <w:p w14:paraId="4A35CF7A" w14:textId="77777777" w:rsidR="00F149B8" w:rsidRPr="00E37B97" w:rsidRDefault="00F149B8" w:rsidP="00F149B8">
      <w:pPr>
        <w:spacing w:after="0" w:line="240" w:lineRule="auto"/>
        <w:jc w:val="both"/>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1. Giáo viên</w:t>
      </w:r>
    </w:p>
    <w:p w14:paraId="0D6551F1" w14:textId="77777777" w:rsidR="00F149B8" w:rsidRPr="00E37B97" w:rsidRDefault="00F149B8" w:rsidP="00F149B8">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Ti vi, máy tính, bài trình chiếu PPT. </w:t>
      </w:r>
    </w:p>
    <w:p w14:paraId="03053D22" w14:textId="77777777" w:rsidR="00F149B8" w:rsidRPr="00E37B97" w:rsidRDefault="00F149B8" w:rsidP="00F149B8">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SGK, SGV Toán 5 tập 1 bộ sách Cánh Diều. </w:t>
      </w:r>
    </w:p>
    <w:p w14:paraId="7B06E5C3" w14:textId="77777777" w:rsidR="00F149B8" w:rsidRPr="00E37B97" w:rsidRDefault="00F149B8" w:rsidP="00F149B8">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b/>
          <w:kern w:val="2"/>
          <w:szCs w:val="28"/>
          <w:lang w:val="vi-VN" w:bidi="th-TH"/>
          <w14:ligatures w14:val="standardContextual"/>
        </w:rPr>
        <w:t>2. Học sinh</w:t>
      </w:r>
    </w:p>
    <w:p w14:paraId="52A974AF" w14:textId="77777777" w:rsidR="00F149B8" w:rsidRPr="00E37B97" w:rsidRDefault="00F149B8" w:rsidP="00F149B8">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Bảng con. </w:t>
      </w:r>
    </w:p>
    <w:p w14:paraId="49EE3E4E" w14:textId="77777777" w:rsidR="00F149B8" w:rsidRPr="00E37B97" w:rsidRDefault="00F149B8" w:rsidP="00F149B8">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SGK, Vở Bài tập Toán 5 tập 1 bộ sách Cánh Diều. </w:t>
      </w:r>
    </w:p>
    <w:p w14:paraId="53D92348" w14:textId="77777777" w:rsidR="00F149B8" w:rsidRPr="00E37B97" w:rsidRDefault="00F149B8" w:rsidP="00F149B8">
      <w:pPr>
        <w:spacing w:after="0" w:line="240" w:lineRule="auto"/>
        <w:jc w:val="both"/>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III. CÁC HOẠT ĐỘNG DẠY HỌC CHỦ YẾU</w:t>
      </w:r>
    </w:p>
    <w:tbl>
      <w:tblPr>
        <w:tblW w:w="10201"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4819"/>
      </w:tblGrid>
      <w:tr w:rsidR="00F149B8" w:rsidRPr="00E37B97" w14:paraId="4828982F" w14:textId="77777777" w:rsidTr="00F149B8">
        <w:trPr>
          <w:trHeight w:val="403"/>
        </w:trPr>
        <w:tc>
          <w:tcPr>
            <w:tcW w:w="5382" w:type="dxa"/>
            <w:tcBorders>
              <w:bottom w:val="single" w:sz="4" w:space="0" w:color="000000"/>
            </w:tcBorders>
          </w:tcPr>
          <w:p w14:paraId="4C2B5F0A" w14:textId="77777777" w:rsidR="00F149B8" w:rsidRPr="00E37B97" w:rsidRDefault="00F149B8" w:rsidP="007E172E">
            <w:pPr>
              <w:spacing w:after="0" w:line="240" w:lineRule="auto"/>
              <w:jc w:val="center"/>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HOẠT ĐỘNG CỦA GV</w:t>
            </w:r>
          </w:p>
        </w:tc>
        <w:tc>
          <w:tcPr>
            <w:tcW w:w="4819" w:type="dxa"/>
            <w:tcBorders>
              <w:bottom w:val="single" w:sz="4" w:space="0" w:color="000000"/>
            </w:tcBorders>
          </w:tcPr>
          <w:p w14:paraId="36E9F353" w14:textId="77777777" w:rsidR="00F149B8" w:rsidRPr="00E37B97" w:rsidRDefault="00F149B8" w:rsidP="007E172E">
            <w:pPr>
              <w:spacing w:after="0" w:line="240" w:lineRule="auto"/>
              <w:jc w:val="center"/>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HOẠT ĐỘNG CỦA HS</w:t>
            </w:r>
          </w:p>
        </w:tc>
      </w:tr>
      <w:tr w:rsidR="00F149B8" w:rsidRPr="00E37B97" w14:paraId="6EA39FCE" w14:textId="77777777" w:rsidTr="00F149B8">
        <w:tc>
          <w:tcPr>
            <w:tcW w:w="10201" w:type="dxa"/>
            <w:gridSpan w:val="2"/>
            <w:tcBorders>
              <w:top w:val="single" w:sz="4" w:space="0" w:color="000000"/>
              <w:left w:val="single" w:sz="4" w:space="0" w:color="000000"/>
              <w:bottom w:val="single" w:sz="4" w:space="0" w:color="000000"/>
              <w:right w:val="single" w:sz="4" w:space="0" w:color="000000"/>
            </w:tcBorders>
          </w:tcPr>
          <w:p w14:paraId="58632587" w14:textId="77777777" w:rsidR="00F149B8" w:rsidRPr="00E37B97" w:rsidRDefault="00F149B8" w:rsidP="007E172E">
            <w:pPr>
              <w:spacing w:after="0" w:line="240" w:lineRule="auto"/>
              <w:jc w:val="both"/>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A.  HOẠT ĐỘNG KHỞI ĐỘNG</w:t>
            </w:r>
          </w:p>
        </w:tc>
      </w:tr>
      <w:tr w:rsidR="00F149B8" w:rsidRPr="00E37B97" w14:paraId="4AEC7C80" w14:textId="77777777" w:rsidTr="00F149B8">
        <w:tc>
          <w:tcPr>
            <w:tcW w:w="5382" w:type="dxa"/>
            <w:tcBorders>
              <w:top w:val="single" w:sz="4" w:space="0" w:color="000000"/>
              <w:bottom w:val="nil"/>
            </w:tcBorders>
          </w:tcPr>
          <w:p w14:paraId="16369408" w14:textId="77777777" w:rsidR="00F149B8" w:rsidRPr="00E37B97" w:rsidRDefault="00F149B8" w:rsidP="007E172E">
            <w:pPr>
              <w:pBdr>
                <w:top w:val="nil"/>
                <w:left w:val="nil"/>
                <w:bottom w:val="nil"/>
                <w:right w:val="nil"/>
                <w:between w:val="nil"/>
              </w:pBdr>
              <w:tabs>
                <w:tab w:val="left" w:pos="998"/>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GV chiêu trên màn hình 3 lọ mật ong như hình vẽ trong SGK và làm động tác che di so chi cân nặng của từng lọ. GV chi vào lọ mật ong dâu liên (bèn trái), bỏ tấm che cân nặng và nêu câu hoi:</w:t>
            </w:r>
          </w:p>
          <w:p w14:paraId="46D9A37D" w14:textId="77777777" w:rsidR="00F149B8" w:rsidRPr="00E37B97" w:rsidRDefault="00F149B8" w:rsidP="007E172E">
            <w:pPr>
              <w:pBdr>
                <w:top w:val="nil"/>
                <w:left w:val="nil"/>
                <w:bottom w:val="nil"/>
                <w:right w:val="nil"/>
                <w:between w:val="nil"/>
              </w:pBdr>
              <w:tabs>
                <w:tab w:val="left" w:pos="998"/>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Câu hỏi Ị: Biết 1 000 ml mật ong cân nặng 1,3 kg. Hoi 100ml mật ong cân nặng bao nhiêu kg? (GV vừa nêu câu hỏi vừa cho vào lọ mật ong thứ hai).</w:t>
            </w:r>
          </w:p>
          <w:p w14:paraId="2661CF2C"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i/>
                <w:kern w:val="2"/>
                <w:szCs w:val="28"/>
                <w:lang w:val="vi-VN" w:bidi="th-TH"/>
                <w14:ligatures w14:val="standardContextual"/>
              </w:rPr>
              <w:t>Lưu ý:</w:t>
            </w:r>
            <w:r w:rsidRPr="00E37B97">
              <w:rPr>
                <w:rFonts w:eastAsia="Times New Roman" w:cs="Times New Roman"/>
                <w:kern w:val="2"/>
                <w:szCs w:val="28"/>
                <w:lang w:val="vi-VN" w:bidi="th-TH"/>
                <w14:ligatures w14:val="standardContextual"/>
              </w:rPr>
              <w:t xml:space="preserve"> GV có thể sử dụng hiệu ứng PowerPoint để trình diễn quá trình thao tác như trên.</w:t>
            </w:r>
          </w:p>
          <w:p w14:paraId="11559FE2"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lastRenderedPageBreak/>
              <w:t>- GV bò tàm che cân nặng lọ mật ong thử hai, I IS xem hình vẽ đè có “cảm nhận” về kết quả của phép chia 1,3: 10.</w:t>
            </w:r>
          </w:p>
          <w:p w14:paraId="1CE34CDD"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GV tiếp tục nêu câu hoi:</w:t>
            </w:r>
          </w:p>
          <w:p w14:paraId="570870C2"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i/>
                <w:kern w:val="2"/>
                <w:szCs w:val="28"/>
                <w:lang w:val="vi-VN" w:bidi="th-TH"/>
                <w14:ligatures w14:val="standardContextual"/>
              </w:rPr>
              <w:t>Câu hoi 2:</w:t>
            </w:r>
            <w:r w:rsidRPr="00E37B97">
              <w:rPr>
                <w:rFonts w:eastAsia="Times New Roman" w:cs="Times New Roman"/>
                <w:kern w:val="2"/>
                <w:szCs w:val="28"/>
                <w:lang w:val="vi-VN" w:bidi="th-TH"/>
                <w14:ligatures w14:val="standardContextual"/>
              </w:rPr>
              <w:t xml:space="preserve"> Biết 1 000 ml mật ong cân nặng 1,3 kg. Hoi 10ml mật ong cân nặng bao nhiêu kg?</w:t>
            </w:r>
          </w:p>
          <w:p w14:paraId="79DA9E56"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GV bo tấm che cân nặng lọ mật ong thứ ba, HS xem hình VC để có có “cảm nhận” về kết quả của phép chia 1,3 : 100.</w:t>
            </w:r>
          </w:p>
          <w:p w14:paraId="52F93D9B"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b/>
                <w:i/>
                <w:kern w:val="2"/>
                <w:szCs w:val="28"/>
                <w:lang w:val="vi-VN" w:bidi="th-TH"/>
                <w14:ligatures w14:val="standardContextual"/>
              </w:rPr>
              <w:t>Cau hoi của Voi:</w:t>
            </w:r>
            <w:r w:rsidRPr="00E37B97">
              <w:rPr>
                <w:rFonts w:eastAsia="Times New Roman" w:cs="Times New Roman"/>
                <w:kern w:val="2"/>
                <w:szCs w:val="28"/>
                <w:lang w:val="vi-VN" w:bidi="th-TH"/>
                <w14:ligatures w14:val="standardContextual"/>
              </w:rPr>
              <w:t xml:space="preserve"> Biết I 000 ml mật ong cân nặng 1,3 kg. Dự đoán xem 1 ml mật ong cân nặng bao nhiêu ki-lô-gam?</w:t>
            </w:r>
          </w:p>
          <w:p w14:paraId="3EBD4098"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GV nhận xét, tổng kết hoạt động.</w:t>
            </w:r>
          </w:p>
        </w:tc>
        <w:tc>
          <w:tcPr>
            <w:tcW w:w="4819" w:type="dxa"/>
            <w:tcBorders>
              <w:top w:val="single" w:sz="4" w:space="0" w:color="000000"/>
              <w:bottom w:val="nil"/>
            </w:tcBorders>
          </w:tcPr>
          <w:p w14:paraId="7D63E686"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7C8FA4AD"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2DAD86BF"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751717A3"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11F2C8A5"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2A08224E" w14:textId="77777777" w:rsidR="00F149B8" w:rsidRPr="00E37B97" w:rsidRDefault="00F149B8" w:rsidP="007E172E">
            <w:pPr>
              <w:pBdr>
                <w:top w:val="nil"/>
                <w:left w:val="nil"/>
                <w:bottom w:val="nil"/>
                <w:right w:val="nil"/>
                <w:between w:val="nil"/>
              </w:pBdr>
              <w:tabs>
                <w:tab w:val="left" w:pos="933"/>
              </w:tabs>
              <w:spacing w:after="0" w:line="240" w:lineRule="auto"/>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HS trả lời: I 000 ml gap 10 lan so với 100 ml. Đè tính cân nặng của 100 ml mật ong la làm tính chia </w:t>
            </w:r>
            <w:r w:rsidRPr="00E37B97">
              <w:rPr>
                <w:rFonts w:eastAsia="Times New Roman" w:cs="Times New Roman"/>
                <w:b/>
                <w:kern w:val="2"/>
                <w:szCs w:val="28"/>
                <w:lang w:val="vi-VN" w:bidi="th-TH"/>
                <w14:ligatures w14:val="standardContextual"/>
              </w:rPr>
              <w:t>1,3 : 10.</w:t>
            </w:r>
          </w:p>
          <w:p w14:paraId="1518E54D"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77218214"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5B882190"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107C8B86"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150150F9"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6E8C2A42"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123E22F6"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74CFE9F1"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674EB3B1" w14:textId="77777777" w:rsidR="00F149B8" w:rsidRPr="00E37B97" w:rsidRDefault="00F149B8" w:rsidP="007E172E">
            <w:pPr>
              <w:spacing w:after="0" w:line="240" w:lineRule="auto"/>
              <w:jc w:val="both"/>
              <w:rPr>
                <w:rFonts w:eastAsia="Times New Roman" w:cs="Times New Roman"/>
                <w:b/>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HS trả lời: I 000 ml gap 100 lan so với 10 ml. Để tính cân nặng của 10 ml mật ong la làm lính chia </w:t>
            </w:r>
            <w:r w:rsidRPr="00E37B97">
              <w:rPr>
                <w:rFonts w:eastAsia="Times New Roman" w:cs="Times New Roman"/>
                <w:b/>
                <w:kern w:val="2"/>
                <w:szCs w:val="28"/>
                <w:lang w:val="vi-VN" w:bidi="th-TH"/>
                <w14:ligatures w14:val="standardContextual"/>
              </w:rPr>
              <w:t>1,3 : 100.</w:t>
            </w:r>
          </w:p>
          <w:p w14:paraId="515071EE" w14:textId="77777777" w:rsidR="00F149B8" w:rsidRPr="00E37B97" w:rsidRDefault="00F149B8" w:rsidP="007E172E">
            <w:pPr>
              <w:spacing w:after="0" w:line="240" w:lineRule="auto"/>
              <w:jc w:val="both"/>
              <w:rPr>
                <w:rFonts w:eastAsia="Times New Roman" w:cs="Times New Roman"/>
                <w:b/>
                <w:kern w:val="2"/>
                <w:szCs w:val="28"/>
                <w:lang w:val="vi-VN" w:bidi="th-TH"/>
                <w14:ligatures w14:val="standardContextual"/>
              </w:rPr>
            </w:pPr>
          </w:p>
          <w:p w14:paraId="162F8F21"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thảo luận nhóm và trả lời: 1 000 ml gấp 1 000 Lan so với 1 ml. Đê tính cân nặng của 1 ml mật ong ta làm tính chia 1,3 : 1 000.</w:t>
            </w:r>
          </w:p>
          <w:p w14:paraId="3992AC65"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nghe.</w:t>
            </w:r>
          </w:p>
        </w:tc>
      </w:tr>
      <w:tr w:rsidR="00F149B8" w:rsidRPr="00E37B97" w14:paraId="71DA7126" w14:textId="77777777" w:rsidTr="00F149B8">
        <w:tc>
          <w:tcPr>
            <w:tcW w:w="10201" w:type="dxa"/>
            <w:gridSpan w:val="2"/>
            <w:tcBorders>
              <w:top w:val="single" w:sz="4" w:space="0" w:color="000000"/>
              <w:bottom w:val="nil"/>
            </w:tcBorders>
          </w:tcPr>
          <w:p w14:paraId="6D712439" w14:textId="77777777" w:rsidR="00F149B8" w:rsidRPr="00E37B97" w:rsidRDefault="00F149B8" w:rsidP="007E172E">
            <w:pPr>
              <w:pBdr>
                <w:top w:val="nil"/>
                <w:left w:val="nil"/>
                <w:bottom w:val="nil"/>
                <w:right w:val="nil"/>
                <w:between w:val="nil"/>
              </w:pBdr>
              <w:spacing w:after="0" w:line="240" w:lineRule="auto"/>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lastRenderedPageBreak/>
              <w:t>B. HOẠT ĐỘNG HÌNH THÀNH KIẾN THỨC</w:t>
            </w:r>
          </w:p>
          <w:p w14:paraId="288783DD" w14:textId="77777777" w:rsidR="00F149B8" w:rsidRPr="00E37B97" w:rsidRDefault="00F149B8" w:rsidP="007E172E">
            <w:pPr>
              <w:pBdr>
                <w:top w:val="nil"/>
                <w:left w:val="nil"/>
                <w:bottom w:val="nil"/>
                <w:right w:val="nil"/>
                <w:between w:val="nil"/>
              </w:pBdr>
              <w:spacing w:after="0" w:line="240" w:lineRule="auto"/>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 xml:space="preserve">*Mục tiêu: </w:t>
            </w:r>
            <w:r w:rsidRPr="00E37B97">
              <w:rPr>
                <w:rFonts w:eastAsia="Times New Roman" w:cs="Times New Roman"/>
                <w:kern w:val="2"/>
                <w:szCs w:val="28"/>
                <w:lang w:val="vi-VN" w:bidi="th-TH"/>
                <w14:ligatures w14:val="standardContextual"/>
              </w:rPr>
              <w:t>- Biết cách thực hiện được phép chia nhẩm một số thập phân cho 10; 100; l 000;...</w:t>
            </w:r>
          </w:p>
        </w:tc>
      </w:tr>
      <w:tr w:rsidR="00F149B8" w:rsidRPr="00E37B97" w14:paraId="1EFB8EEA" w14:textId="77777777" w:rsidTr="00F149B8">
        <w:tc>
          <w:tcPr>
            <w:tcW w:w="5382" w:type="dxa"/>
            <w:tcBorders>
              <w:top w:val="single" w:sz="4" w:space="0" w:color="000000"/>
              <w:bottom w:val="nil"/>
            </w:tcBorders>
          </w:tcPr>
          <w:p w14:paraId="6433C406" w14:textId="77777777" w:rsidR="00F149B8" w:rsidRPr="00E37B97" w:rsidRDefault="00F149B8" w:rsidP="007E172E">
            <w:pPr>
              <w:pBdr>
                <w:top w:val="nil"/>
                <w:left w:val="nil"/>
                <w:bottom w:val="nil"/>
                <w:right w:val="nil"/>
                <w:between w:val="nil"/>
              </w:pBdr>
              <w:shd w:val="clear" w:color="auto" w:fill="FFFFFF"/>
              <w:tabs>
                <w:tab w:val="left" w:pos="998"/>
              </w:tabs>
              <w:spacing w:after="0" w:line="240" w:lineRule="auto"/>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 Cách tiến hành:</w:t>
            </w:r>
          </w:p>
          <w:p w14:paraId="30F418E2" w14:textId="77777777" w:rsidR="00F149B8" w:rsidRPr="00E37B97" w:rsidRDefault="00F149B8" w:rsidP="007E172E">
            <w:pPr>
              <w:pBdr>
                <w:top w:val="nil"/>
                <w:left w:val="nil"/>
                <w:bottom w:val="nil"/>
                <w:right w:val="nil"/>
                <w:between w:val="nil"/>
              </w:pBdr>
              <w:shd w:val="clear" w:color="auto" w:fill="FFFFFF"/>
              <w:tabs>
                <w:tab w:val="left" w:pos="998"/>
              </w:tabs>
              <w:spacing w:after="0" w:line="240" w:lineRule="auto"/>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GV hướng dẫn HS nhận biết 1,3: 10 = 0,13. </w:t>
            </w:r>
          </w:p>
          <w:p w14:paraId="1F6B75DD" w14:textId="77777777" w:rsidR="00F149B8" w:rsidRPr="00E37B97" w:rsidRDefault="00F149B8" w:rsidP="007E172E">
            <w:pPr>
              <w:pBdr>
                <w:top w:val="nil"/>
                <w:left w:val="nil"/>
                <w:bottom w:val="nil"/>
                <w:right w:val="nil"/>
                <w:between w:val="nil"/>
              </w:pBdr>
              <w:shd w:val="clear" w:color="auto" w:fill="FFFFFF"/>
              <w:tabs>
                <w:tab w:val="left" w:pos="998"/>
              </w:tabs>
              <w:spacing w:after="0" w:line="240" w:lineRule="auto"/>
              <w:rPr>
                <w:rFonts w:eastAsia="Times New Roman" w:cs="Times New Roman"/>
                <w:kern w:val="2"/>
                <w:szCs w:val="28"/>
                <w:lang w:val="vi-VN" w:bidi="th-TH"/>
                <w14:ligatures w14:val="standardContextual"/>
              </w:rPr>
            </w:pPr>
          </w:p>
          <w:p w14:paraId="78955801" w14:textId="77777777" w:rsidR="00F149B8" w:rsidRPr="00E37B97" w:rsidRDefault="00F149B8" w:rsidP="007E172E">
            <w:pPr>
              <w:pBdr>
                <w:top w:val="nil"/>
                <w:left w:val="nil"/>
                <w:bottom w:val="nil"/>
                <w:right w:val="nil"/>
                <w:between w:val="nil"/>
              </w:pBdr>
              <w:shd w:val="clear" w:color="auto" w:fill="FFFFFF"/>
              <w:tabs>
                <w:tab w:val="left" w:pos="998"/>
              </w:tabs>
              <w:spacing w:after="0" w:line="240" w:lineRule="auto"/>
              <w:rPr>
                <w:rFonts w:eastAsia="Times New Roman" w:cs="Times New Roman"/>
                <w:kern w:val="2"/>
                <w:szCs w:val="28"/>
                <w:lang w:val="vi-VN" w:bidi="th-TH"/>
                <w14:ligatures w14:val="standardContextual"/>
              </w:rPr>
            </w:pPr>
          </w:p>
          <w:p w14:paraId="145E0B76" w14:textId="77777777" w:rsidR="00F149B8" w:rsidRPr="00E37B97" w:rsidRDefault="00F149B8" w:rsidP="007E172E">
            <w:pPr>
              <w:pBdr>
                <w:top w:val="nil"/>
                <w:left w:val="nil"/>
                <w:bottom w:val="nil"/>
                <w:right w:val="nil"/>
                <w:between w:val="nil"/>
              </w:pBdr>
              <w:tabs>
                <w:tab w:val="left" w:pos="1165"/>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Tương tự, GV hướng dẫn HS nhận biết: </w:t>
            </w:r>
          </w:p>
          <w:p w14:paraId="76EA7353" w14:textId="77777777" w:rsidR="00F149B8" w:rsidRPr="00E37B97" w:rsidRDefault="00F149B8" w:rsidP="007E172E">
            <w:pPr>
              <w:pBdr>
                <w:top w:val="nil"/>
                <w:left w:val="nil"/>
                <w:bottom w:val="nil"/>
                <w:right w:val="nil"/>
                <w:between w:val="nil"/>
              </w:pBdr>
              <w:tabs>
                <w:tab w:val="left" w:pos="1165"/>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1,3 : 100 = 0,013 rút ra nhận xét: </w:t>
            </w:r>
          </w:p>
          <w:p w14:paraId="1B571F9B" w14:textId="77777777" w:rsidR="00F149B8" w:rsidRPr="00E37B97" w:rsidRDefault="00F149B8" w:rsidP="007E172E">
            <w:pPr>
              <w:pBdr>
                <w:top w:val="nil"/>
                <w:left w:val="nil"/>
                <w:bottom w:val="nil"/>
                <w:right w:val="nil"/>
                <w:between w:val="nil"/>
              </w:pBdr>
              <w:shd w:val="clear" w:color="auto" w:fill="FFFFFF"/>
              <w:tabs>
                <w:tab w:val="left" w:pos="998"/>
              </w:tabs>
              <w:spacing w:after="0" w:line="240" w:lineRule="auto"/>
              <w:rPr>
                <w:rFonts w:eastAsia="Times New Roman" w:cs="Times New Roman"/>
                <w:kern w:val="2"/>
                <w:szCs w:val="28"/>
                <w:lang w:val="vi-VN" w:bidi="th-TH"/>
                <w14:ligatures w14:val="standardContextual"/>
              </w:rPr>
            </w:pPr>
          </w:p>
          <w:p w14:paraId="786438E0" w14:textId="77777777" w:rsidR="00F149B8" w:rsidRPr="00E37B97" w:rsidRDefault="00F149B8" w:rsidP="007E172E">
            <w:pPr>
              <w:pBdr>
                <w:top w:val="nil"/>
                <w:left w:val="nil"/>
                <w:bottom w:val="nil"/>
                <w:right w:val="nil"/>
                <w:between w:val="nil"/>
              </w:pBdr>
              <w:shd w:val="clear" w:color="auto" w:fill="FFFFFF"/>
              <w:tabs>
                <w:tab w:val="left" w:pos="998"/>
              </w:tabs>
              <w:spacing w:after="0" w:line="240" w:lineRule="auto"/>
              <w:rPr>
                <w:rFonts w:eastAsia="Times New Roman" w:cs="Times New Roman"/>
                <w:kern w:val="2"/>
                <w:szCs w:val="28"/>
                <w:lang w:val="vi-VN" w:bidi="th-TH"/>
                <w14:ligatures w14:val="standardContextual"/>
              </w:rPr>
            </w:pPr>
          </w:p>
          <w:p w14:paraId="37E6D2BA" w14:textId="77777777" w:rsidR="00F149B8" w:rsidRPr="00E37B97" w:rsidRDefault="00F149B8" w:rsidP="007E172E">
            <w:pPr>
              <w:pBdr>
                <w:top w:val="nil"/>
                <w:left w:val="nil"/>
                <w:bottom w:val="nil"/>
                <w:right w:val="nil"/>
                <w:between w:val="nil"/>
              </w:pBdr>
              <w:tabs>
                <w:tab w:val="left" w:pos="1172"/>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GV định hướng HS xét phép tính 1,3 : 1 000. </w:t>
            </w:r>
          </w:p>
          <w:p w14:paraId="2D2EEC08" w14:textId="77777777" w:rsidR="00F149B8" w:rsidRPr="00E37B97" w:rsidRDefault="00F149B8" w:rsidP="007E172E">
            <w:pPr>
              <w:pBdr>
                <w:top w:val="nil"/>
                <w:left w:val="nil"/>
                <w:bottom w:val="nil"/>
                <w:right w:val="nil"/>
                <w:between w:val="nil"/>
              </w:pBdr>
              <w:tabs>
                <w:tab w:val="left" w:pos="1172"/>
              </w:tabs>
              <w:spacing w:after="0" w:line="240" w:lineRule="auto"/>
              <w:jc w:val="both"/>
              <w:rPr>
                <w:rFonts w:eastAsia="Times New Roman" w:cs="Times New Roman"/>
                <w:kern w:val="2"/>
                <w:szCs w:val="28"/>
                <w:lang w:val="vi-VN" w:bidi="th-TH"/>
                <w14:ligatures w14:val="standardContextual"/>
              </w:rPr>
            </w:pPr>
          </w:p>
          <w:p w14:paraId="7C21CD2A" w14:textId="77777777" w:rsidR="00F149B8" w:rsidRPr="00E37B97" w:rsidRDefault="00F149B8" w:rsidP="007E172E">
            <w:pPr>
              <w:pBdr>
                <w:top w:val="nil"/>
                <w:left w:val="nil"/>
                <w:bottom w:val="nil"/>
                <w:right w:val="nil"/>
                <w:between w:val="nil"/>
              </w:pBdr>
              <w:spacing w:after="0" w:line="240" w:lineRule="auto"/>
              <w:rPr>
                <w:rFonts w:eastAsia="Times New Roman" w:cs="Times New Roman"/>
                <w:kern w:val="2"/>
                <w:szCs w:val="28"/>
                <w:lang w:val="vi-VN" w:bidi="th-TH"/>
                <w14:ligatures w14:val="standardContextual"/>
              </w:rPr>
            </w:pPr>
            <w:r w:rsidRPr="00E37B97">
              <w:rPr>
                <w:rFonts w:eastAsia="Times New Roman" w:cs="Times New Roman"/>
                <w:b/>
                <w:i/>
                <w:kern w:val="2"/>
                <w:szCs w:val="28"/>
                <w:lang w:val="vi-VN" w:bidi="th-TH"/>
                <w14:ligatures w14:val="standardContextual"/>
              </w:rPr>
              <w:t>Trả lời câu hỏi của Voi:</w:t>
            </w:r>
            <w:r w:rsidRPr="00E37B97">
              <w:rPr>
                <w:rFonts w:eastAsia="Times New Roman" w:cs="Times New Roman"/>
                <w:kern w:val="2"/>
                <w:szCs w:val="28"/>
                <w:lang w:val="vi-VN" w:bidi="th-TH"/>
                <w14:ligatures w14:val="standardContextual"/>
              </w:rPr>
              <w:t xml:space="preserve"> 1 ml mật ong cân nặng 0.0013 kg.</w:t>
            </w:r>
          </w:p>
          <w:p w14:paraId="37C8B16E" w14:textId="77777777" w:rsidR="00F149B8" w:rsidRPr="00E37B97" w:rsidRDefault="00F149B8" w:rsidP="007E172E">
            <w:pPr>
              <w:pBdr>
                <w:top w:val="nil"/>
                <w:left w:val="nil"/>
                <w:bottom w:val="nil"/>
                <w:right w:val="nil"/>
                <w:between w:val="nil"/>
              </w:pBdr>
              <w:tabs>
                <w:tab w:val="left" w:pos="1172"/>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GV nhận xét, đánh giá.</w:t>
            </w:r>
          </w:p>
        </w:tc>
        <w:tc>
          <w:tcPr>
            <w:tcW w:w="4819" w:type="dxa"/>
            <w:tcBorders>
              <w:top w:val="single" w:sz="4" w:space="0" w:color="000000"/>
              <w:bottom w:val="nil"/>
            </w:tcBorders>
          </w:tcPr>
          <w:p w14:paraId="294B9577" w14:textId="77777777" w:rsidR="00F149B8" w:rsidRPr="00E37B97" w:rsidRDefault="00F149B8" w:rsidP="007E172E">
            <w:pPr>
              <w:pBdr>
                <w:top w:val="nil"/>
                <w:left w:val="nil"/>
                <w:bottom w:val="nil"/>
                <w:right w:val="nil"/>
                <w:between w:val="nil"/>
              </w:pBdr>
              <w:shd w:val="clear" w:color="auto" w:fill="FFFFFF"/>
              <w:tabs>
                <w:tab w:val="left" w:pos="998"/>
              </w:tabs>
              <w:spacing w:after="0" w:line="240" w:lineRule="auto"/>
              <w:rPr>
                <w:rFonts w:eastAsia="Times New Roman" w:cs="Times New Roman"/>
                <w:kern w:val="2"/>
                <w:szCs w:val="28"/>
                <w:lang w:val="vi-VN" w:bidi="th-TH"/>
                <w14:ligatures w14:val="standardContextual"/>
              </w:rPr>
            </w:pPr>
          </w:p>
          <w:p w14:paraId="53B1BB2A" w14:textId="77777777" w:rsidR="00F149B8" w:rsidRPr="00E37B97" w:rsidRDefault="00F149B8" w:rsidP="007E172E">
            <w:pPr>
              <w:pBdr>
                <w:top w:val="nil"/>
                <w:left w:val="nil"/>
                <w:bottom w:val="nil"/>
                <w:right w:val="nil"/>
                <w:between w:val="nil"/>
              </w:pBdr>
              <w:shd w:val="clear" w:color="auto" w:fill="FFFFFF"/>
              <w:tabs>
                <w:tab w:val="left" w:pos="998"/>
              </w:tabs>
              <w:spacing w:after="0" w:line="240" w:lineRule="auto"/>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so sánh số bị chia và số thương rồi rút ra nhận xét: Nếu chuyển dấu phẩy của số 1,3 sang bên trái 1 chữ số ta được thương 0,13.</w:t>
            </w:r>
          </w:p>
          <w:p w14:paraId="6466184A"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HS nhận biết: 1,3 : 100 = 0,013 rút ra nhận xét:</w:t>
            </w:r>
          </w:p>
          <w:p w14:paraId="3BBECD83"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Nếu chuyển dấu phẩy của số 1.3 sang bên trái 2 chữ số ta được thương 0,013.</w:t>
            </w:r>
          </w:p>
          <w:p w14:paraId="21DEF362" w14:textId="77777777" w:rsidR="00F149B8" w:rsidRPr="00E37B97" w:rsidRDefault="00F149B8" w:rsidP="007E172E">
            <w:pPr>
              <w:pBdr>
                <w:top w:val="nil"/>
                <w:left w:val="nil"/>
                <w:bottom w:val="nil"/>
                <w:right w:val="nil"/>
                <w:between w:val="nil"/>
              </w:pBdr>
              <w:tabs>
                <w:tab w:val="left" w:pos="1172"/>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dự đoán: Nếu chuyển dấu phẩy của thừa số 1,3 sang phải 3 chữ số ta được thương 0,0013. Vậy 1,3: 1 000 = 0,0013.</w:t>
            </w:r>
          </w:p>
          <w:p w14:paraId="012BB373"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Đại diện từng nhóm nêu cách làm.</w:t>
            </w:r>
          </w:p>
          <w:p w14:paraId="048FE2C7"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lắng nghe.</w:t>
            </w:r>
          </w:p>
        </w:tc>
      </w:tr>
      <w:tr w:rsidR="00F149B8" w:rsidRPr="00E37B97" w14:paraId="23895273" w14:textId="77777777" w:rsidTr="00F149B8">
        <w:tc>
          <w:tcPr>
            <w:tcW w:w="10201" w:type="dxa"/>
            <w:gridSpan w:val="2"/>
            <w:tcBorders>
              <w:top w:val="single" w:sz="4" w:space="0" w:color="000000"/>
              <w:left w:val="single" w:sz="4" w:space="0" w:color="000000"/>
              <w:bottom w:val="single" w:sz="4" w:space="0" w:color="000000"/>
              <w:right w:val="single" w:sz="4" w:space="0" w:color="000000"/>
            </w:tcBorders>
          </w:tcPr>
          <w:p w14:paraId="33A662D6"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b/>
                <w:kern w:val="2"/>
                <w:szCs w:val="28"/>
                <w:lang w:val="vi-VN" w:bidi="th-TH"/>
                <w14:ligatures w14:val="standardContextual"/>
              </w:rPr>
              <w:t>C.  HOẠT ĐỘNG THỰC HÀNH, LUYỆN TẬP</w:t>
            </w:r>
          </w:p>
          <w:p w14:paraId="112A6C4C" w14:textId="77777777" w:rsidR="00F149B8" w:rsidRPr="00E37B97" w:rsidRDefault="00F149B8" w:rsidP="007E172E">
            <w:pPr>
              <w:spacing w:after="0" w:line="240" w:lineRule="auto"/>
              <w:jc w:val="both"/>
              <w:rPr>
                <w:rFonts w:eastAsia="Times New Roman" w:cs="Times New Roman"/>
                <w:b/>
                <w:color w:val="FF0000"/>
                <w:kern w:val="2"/>
                <w:szCs w:val="28"/>
                <w:lang w:val="vi-VN" w:bidi="th-TH"/>
                <w14:ligatures w14:val="standardContextual"/>
              </w:rPr>
            </w:pPr>
            <w:r w:rsidRPr="00E37B97">
              <w:rPr>
                <w:rFonts w:eastAsia="Times New Roman" w:cs="Times New Roman"/>
                <w:b/>
                <w:kern w:val="2"/>
                <w:szCs w:val="28"/>
                <w:lang w:val="vi-VN" w:bidi="th-TH"/>
                <w14:ligatures w14:val="standardContextual"/>
              </w:rPr>
              <w:t xml:space="preserve">*Mục tiêu: </w:t>
            </w:r>
            <w:r w:rsidRPr="00E37B97">
              <w:rPr>
                <w:rFonts w:eastAsia="Times New Roman" w:cs="Times New Roman"/>
                <w:kern w:val="2"/>
                <w:szCs w:val="28"/>
                <w:lang w:val="vi-VN" w:bidi="th-TH"/>
                <w14:ligatures w14:val="standardContextual"/>
              </w:rPr>
              <w:t>- Thực hành thực hiện được phép chia nhẩm một số thập phân cho 10; 100; l 000;...</w:t>
            </w:r>
          </w:p>
        </w:tc>
      </w:tr>
      <w:tr w:rsidR="00F149B8" w:rsidRPr="00E37B97" w14:paraId="294946F6" w14:textId="77777777" w:rsidTr="00F149B8">
        <w:tc>
          <w:tcPr>
            <w:tcW w:w="5382" w:type="dxa"/>
            <w:tcBorders>
              <w:top w:val="single" w:sz="4" w:space="0" w:color="000000"/>
              <w:bottom w:val="nil"/>
            </w:tcBorders>
          </w:tcPr>
          <w:p w14:paraId="662CD5C3" w14:textId="77777777" w:rsidR="00F149B8" w:rsidRPr="00E37B97" w:rsidRDefault="00F149B8" w:rsidP="007E172E">
            <w:pPr>
              <w:spacing w:after="0" w:line="240" w:lineRule="auto"/>
              <w:jc w:val="both"/>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 Cách tiến hành</w:t>
            </w:r>
          </w:p>
          <w:p w14:paraId="61118313" w14:textId="77777777" w:rsidR="00F149B8" w:rsidRPr="00E37B97" w:rsidRDefault="00F149B8" w:rsidP="007E172E">
            <w:pPr>
              <w:spacing w:after="0" w:line="240" w:lineRule="auto"/>
              <w:jc w:val="both"/>
              <w:rPr>
                <w:rFonts w:eastAsia="Times New Roman" w:cs="Times New Roman"/>
                <w:color w:val="FF0000"/>
                <w:kern w:val="2"/>
                <w:szCs w:val="28"/>
                <w:lang w:val="vi-VN" w:bidi="th-TH"/>
                <w14:ligatures w14:val="standardContextual"/>
              </w:rPr>
            </w:pPr>
            <w:r w:rsidRPr="00E37B97">
              <w:rPr>
                <w:rFonts w:eastAsia="Times New Roman" w:cs="Times New Roman"/>
                <w:b/>
                <w:kern w:val="2"/>
                <w:szCs w:val="28"/>
                <w:lang w:val="vi-VN" w:bidi="th-TH"/>
                <w14:ligatures w14:val="standardContextual"/>
              </w:rPr>
              <w:t xml:space="preserve">Bài 1. </w:t>
            </w:r>
          </w:p>
        </w:tc>
        <w:tc>
          <w:tcPr>
            <w:tcW w:w="4819" w:type="dxa"/>
            <w:tcBorders>
              <w:top w:val="single" w:sz="4" w:space="0" w:color="000000"/>
              <w:bottom w:val="nil"/>
            </w:tcBorders>
          </w:tcPr>
          <w:p w14:paraId="77DE6157" w14:textId="77777777" w:rsidR="00F149B8" w:rsidRPr="00E37B97" w:rsidRDefault="00F149B8" w:rsidP="007E172E">
            <w:pPr>
              <w:spacing w:after="0" w:line="240" w:lineRule="auto"/>
              <w:jc w:val="both"/>
              <w:rPr>
                <w:rFonts w:eastAsia="Times New Roman" w:cs="Times New Roman"/>
                <w:color w:val="FF0000"/>
                <w:kern w:val="2"/>
                <w:szCs w:val="28"/>
                <w:lang w:val="vi-VN" w:bidi="th-TH"/>
                <w14:ligatures w14:val="standardContextual"/>
              </w:rPr>
            </w:pPr>
          </w:p>
        </w:tc>
      </w:tr>
      <w:tr w:rsidR="00F149B8" w:rsidRPr="00E37B97" w14:paraId="69695FF0" w14:textId="77777777" w:rsidTr="00F149B8">
        <w:tc>
          <w:tcPr>
            <w:tcW w:w="5382" w:type="dxa"/>
            <w:tcBorders>
              <w:top w:val="nil"/>
              <w:bottom w:val="nil"/>
            </w:tcBorders>
          </w:tcPr>
          <w:p w14:paraId="7B3404AF" w14:textId="77777777" w:rsidR="00F149B8" w:rsidRPr="00E37B97" w:rsidRDefault="00F149B8" w:rsidP="007E172E">
            <w:pPr>
              <w:spacing w:after="0" w:line="240" w:lineRule="auto"/>
              <w:jc w:val="both"/>
              <w:rPr>
                <w:rFonts w:eastAsia="Times New Roman" w:cs="Times New Roman"/>
                <w:color w:val="FF0000"/>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GV gọi HS đọc yêu cầu bài tập 1. </w:t>
            </w:r>
          </w:p>
        </w:tc>
        <w:tc>
          <w:tcPr>
            <w:tcW w:w="4819" w:type="dxa"/>
            <w:tcBorders>
              <w:top w:val="nil"/>
              <w:bottom w:val="nil"/>
            </w:tcBorders>
          </w:tcPr>
          <w:p w14:paraId="15A4AC0E" w14:textId="77777777" w:rsidR="00F149B8" w:rsidRPr="00E37B97" w:rsidRDefault="00F149B8" w:rsidP="007E172E">
            <w:pPr>
              <w:spacing w:after="0" w:line="240" w:lineRule="auto"/>
              <w:jc w:val="both"/>
              <w:rPr>
                <w:rFonts w:eastAsia="Times New Roman" w:cs="Times New Roman"/>
                <w:color w:val="FF0000"/>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HS </w:t>
            </w:r>
            <w:r w:rsidRPr="00E37B97">
              <w:rPr>
                <w:rFonts w:eastAsia="Times New Roman" w:cs="Times New Roman"/>
                <w:b/>
                <w:kern w:val="2"/>
                <w:szCs w:val="28"/>
                <w:lang w:val="vi-VN" w:bidi="th-TH"/>
                <w14:ligatures w14:val="standardContextual"/>
              </w:rPr>
              <w:t>đọc</w:t>
            </w:r>
            <w:r w:rsidRPr="00E37B97">
              <w:rPr>
                <w:rFonts w:eastAsia="Times New Roman" w:cs="Times New Roman"/>
                <w:kern w:val="2"/>
                <w:szCs w:val="28"/>
                <w:lang w:val="vi-VN" w:bidi="th-TH"/>
                <w14:ligatures w14:val="standardContextual"/>
              </w:rPr>
              <w:t xml:space="preserve"> yêu cầu bài tập 1. </w:t>
            </w:r>
          </w:p>
        </w:tc>
      </w:tr>
      <w:tr w:rsidR="00F149B8" w:rsidRPr="00E37B97" w14:paraId="399DE5AD" w14:textId="77777777" w:rsidTr="00F149B8">
        <w:tc>
          <w:tcPr>
            <w:tcW w:w="5382" w:type="dxa"/>
            <w:tcBorders>
              <w:top w:val="nil"/>
              <w:bottom w:val="nil"/>
            </w:tcBorders>
          </w:tcPr>
          <w:p w14:paraId="0A9265A3" w14:textId="77777777" w:rsidR="00F149B8" w:rsidRPr="00E37B97" w:rsidRDefault="00F149B8" w:rsidP="007E172E">
            <w:pPr>
              <w:spacing w:after="0" w:line="240" w:lineRule="auto"/>
              <w:jc w:val="both"/>
              <w:rPr>
                <w:rFonts w:eastAsia="Times New Roman" w:cs="Times New Roman"/>
                <w:color w:val="FF0000"/>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GV yêu cầu HS </w:t>
            </w:r>
            <w:r w:rsidRPr="00E37B97">
              <w:rPr>
                <w:rFonts w:eastAsia="Times New Roman" w:cs="Times New Roman"/>
                <w:b/>
                <w:kern w:val="2"/>
                <w:szCs w:val="28"/>
                <w:lang w:val="vi-VN" w:bidi="th-TH"/>
                <w14:ligatures w14:val="standardContextual"/>
              </w:rPr>
              <w:t>xác định</w:t>
            </w:r>
            <w:r w:rsidRPr="00E37B97">
              <w:rPr>
                <w:rFonts w:eastAsia="Times New Roman" w:cs="Times New Roman"/>
                <w:kern w:val="2"/>
                <w:szCs w:val="28"/>
                <w:lang w:val="vi-VN" w:bidi="th-TH"/>
                <w14:ligatures w14:val="standardContextual"/>
              </w:rPr>
              <w:t xml:space="preserve"> việc cần làm. </w:t>
            </w:r>
          </w:p>
        </w:tc>
        <w:tc>
          <w:tcPr>
            <w:tcW w:w="4819" w:type="dxa"/>
            <w:tcBorders>
              <w:top w:val="nil"/>
              <w:bottom w:val="nil"/>
            </w:tcBorders>
          </w:tcPr>
          <w:p w14:paraId="2D51E3D3"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w:t>
            </w:r>
            <w:r w:rsidRPr="00E37B97">
              <w:rPr>
                <w:rFonts w:eastAsia="Times New Roman" w:cs="Times New Roman"/>
                <w:b/>
                <w:kern w:val="2"/>
                <w:szCs w:val="28"/>
                <w:lang w:val="vi-VN" w:bidi="th-TH"/>
                <w14:ligatures w14:val="standardContextual"/>
              </w:rPr>
              <w:t xml:space="preserve"> </w:t>
            </w:r>
            <w:r w:rsidRPr="00E37B97">
              <w:rPr>
                <w:rFonts w:eastAsia="Times New Roman" w:cs="Times New Roman"/>
                <w:kern w:val="2"/>
                <w:szCs w:val="28"/>
                <w:lang w:val="vi-VN" w:bidi="th-TH"/>
                <w14:ligatures w14:val="standardContextual"/>
              </w:rPr>
              <w:t>Tinh nhẩm rồi viết kết quả của phép tính.</w:t>
            </w:r>
          </w:p>
        </w:tc>
      </w:tr>
      <w:tr w:rsidR="00F149B8" w:rsidRPr="00E37B97" w14:paraId="762A4EA5" w14:textId="77777777" w:rsidTr="00F149B8">
        <w:tc>
          <w:tcPr>
            <w:tcW w:w="5382" w:type="dxa"/>
            <w:tcBorders>
              <w:top w:val="nil"/>
              <w:bottom w:val="nil"/>
            </w:tcBorders>
          </w:tcPr>
          <w:p w14:paraId="7980F762"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GV yêu cầu HS làm bài cá nhân. </w:t>
            </w:r>
          </w:p>
        </w:tc>
        <w:tc>
          <w:tcPr>
            <w:tcW w:w="4819" w:type="dxa"/>
            <w:tcBorders>
              <w:top w:val="nil"/>
              <w:bottom w:val="nil"/>
            </w:tcBorders>
          </w:tcPr>
          <w:p w14:paraId="639F6D20"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HS bài cá nhân vào vở </w:t>
            </w:r>
          </w:p>
        </w:tc>
      </w:tr>
      <w:tr w:rsidR="00F149B8" w:rsidRPr="00E37B97" w14:paraId="337ADD43" w14:textId="77777777" w:rsidTr="00F149B8">
        <w:tc>
          <w:tcPr>
            <w:tcW w:w="5382" w:type="dxa"/>
            <w:tcBorders>
              <w:top w:val="nil"/>
              <w:bottom w:val="nil"/>
            </w:tcBorders>
          </w:tcPr>
          <w:p w14:paraId="501810F8"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GV hướng dẫn HS chia sẻ bài làm với bạn.</w:t>
            </w:r>
          </w:p>
          <w:p w14:paraId="464FCBD7"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7E4BD776" w14:textId="77777777" w:rsidR="00F149B8" w:rsidRPr="00E37B97" w:rsidRDefault="00F149B8" w:rsidP="007E172E">
            <w:pPr>
              <w:pBdr>
                <w:top w:val="nil"/>
                <w:left w:val="nil"/>
                <w:bottom w:val="nil"/>
                <w:right w:val="nil"/>
                <w:between w:val="nil"/>
              </w:pBdr>
              <w:tabs>
                <w:tab w:val="left" w:pos="1110"/>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GV tổ chức cho HS nhắc lại quy tắc chia nhẩm một số thập phân cho 10, 100, 1 000,...</w:t>
            </w:r>
          </w:p>
        </w:tc>
        <w:tc>
          <w:tcPr>
            <w:tcW w:w="4819" w:type="dxa"/>
            <w:tcBorders>
              <w:top w:val="nil"/>
              <w:bottom w:val="nil"/>
            </w:tcBorders>
          </w:tcPr>
          <w:p w14:paraId="3E95BA56" w14:textId="77777777" w:rsidR="00F149B8" w:rsidRPr="00E37B97" w:rsidRDefault="00F149B8" w:rsidP="007E172E">
            <w:pPr>
              <w:spacing w:after="0" w:line="240" w:lineRule="auto"/>
              <w:jc w:val="both"/>
              <w:rPr>
                <w:rFonts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chia sẻ bài làm với bạn trong nhóm 2. Đôi vờ kiêm tra chéo, nói cách làm cho bạn nghe.</w:t>
            </w:r>
          </w:p>
          <w:p w14:paraId="111A4173" w14:textId="77777777" w:rsidR="00F149B8" w:rsidRPr="00E37B97" w:rsidRDefault="00F149B8" w:rsidP="007E172E">
            <w:pPr>
              <w:pBdr>
                <w:top w:val="nil"/>
                <w:left w:val="nil"/>
                <w:bottom w:val="nil"/>
                <w:right w:val="nil"/>
                <w:between w:val="nil"/>
              </w:pBdr>
              <w:tabs>
                <w:tab w:val="left" w:pos="1110"/>
              </w:tabs>
              <w:spacing w:after="0" w:line="240" w:lineRule="auto"/>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Nhắc lại quy tắc chia nhẩm một số thập phân cho 10, 100, 1 000,... theo nhóm 4. </w:t>
            </w:r>
          </w:p>
          <w:p w14:paraId="374D81D7"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264E31">
              <w:rPr>
                <w:rFonts w:cs="Times New Roman"/>
                <w:i/>
                <w:iCs/>
                <w:color w:val="FF0000"/>
                <w:kern w:val="2"/>
                <w:szCs w:val="28"/>
                <w:lang w:bidi="th-TH"/>
                <w14:ligatures w14:val="standardContextual"/>
              </w:rPr>
              <w:t>- HSKT</w:t>
            </w:r>
            <w:r>
              <w:rPr>
                <w:rFonts w:cs="Times New Roman"/>
                <w:i/>
                <w:iCs/>
                <w:color w:val="FF0000"/>
                <w:kern w:val="2"/>
                <w:szCs w:val="28"/>
                <w:lang w:bidi="th-TH"/>
                <w14:ligatures w14:val="standardContextual"/>
              </w:rPr>
              <w:t xml:space="preserve"> làm bài 1</w:t>
            </w:r>
          </w:p>
        </w:tc>
      </w:tr>
      <w:tr w:rsidR="00F149B8" w:rsidRPr="00E37B97" w14:paraId="215D067A" w14:textId="77777777" w:rsidTr="00F149B8">
        <w:tc>
          <w:tcPr>
            <w:tcW w:w="5382" w:type="dxa"/>
            <w:tcBorders>
              <w:top w:val="nil"/>
              <w:bottom w:val="nil"/>
            </w:tcBorders>
          </w:tcPr>
          <w:p w14:paraId="0B872A1C" w14:textId="77777777" w:rsidR="00F149B8" w:rsidRPr="00E37B97" w:rsidRDefault="00F149B8" w:rsidP="007E172E">
            <w:pPr>
              <w:spacing w:after="0" w:line="240" w:lineRule="auto"/>
              <w:jc w:val="both"/>
              <w:rPr>
                <w:rFonts w:eastAsia="Times New Roman" w:cs="Times New Roman"/>
                <w:b/>
                <w:color w:val="FF0000"/>
                <w:kern w:val="2"/>
                <w:szCs w:val="28"/>
                <w:lang w:val="vi-VN" w:bidi="th-TH"/>
                <w14:ligatures w14:val="standardContextual"/>
              </w:rPr>
            </w:pPr>
            <w:r w:rsidRPr="00E37B97">
              <w:rPr>
                <w:rFonts w:eastAsia="Times New Roman" w:cs="Times New Roman"/>
                <w:b/>
                <w:kern w:val="2"/>
                <w:szCs w:val="28"/>
                <w:lang w:val="vi-VN" w:bidi="th-TH"/>
                <w14:ligatures w14:val="standardContextual"/>
              </w:rPr>
              <w:lastRenderedPageBreak/>
              <w:t>Bài 2.a</w:t>
            </w:r>
          </w:p>
        </w:tc>
        <w:tc>
          <w:tcPr>
            <w:tcW w:w="4819" w:type="dxa"/>
            <w:tcBorders>
              <w:top w:val="nil"/>
              <w:bottom w:val="nil"/>
            </w:tcBorders>
          </w:tcPr>
          <w:p w14:paraId="5B6734AF" w14:textId="77777777" w:rsidR="00F149B8" w:rsidRPr="00E37B97" w:rsidRDefault="00F149B8" w:rsidP="007E172E">
            <w:pPr>
              <w:spacing w:after="0" w:line="240" w:lineRule="auto"/>
              <w:jc w:val="both"/>
              <w:rPr>
                <w:rFonts w:eastAsia="Times New Roman" w:cs="Times New Roman"/>
                <w:b/>
                <w:color w:val="FF0000"/>
                <w:kern w:val="2"/>
                <w:szCs w:val="28"/>
                <w:lang w:val="vi-VN" w:bidi="th-TH"/>
                <w14:ligatures w14:val="standardContextual"/>
              </w:rPr>
            </w:pPr>
          </w:p>
        </w:tc>
      </w:tr>
      <w:tr w:rsidR="00F149B8" w:rsidRPr="00E37B97" w14:paraId="1991D96E" w14:textId="77777777" w:rsidTr="00F149B8">
        <w:tc>
          <w:tcPr>
            <w:tcW w:w="5382" w:type="dxa"/>
            <w:tcBorders>
              <w:top w:val="nil"/>
              <w:bottom w:val="nil"/>
            </w:tcBorders>
          </w:tcPr>
          <w:p w14:paraId="08CE3530"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GV gọi HS đọc yêu cầu bài tập 2. </w:t>
            </w:r>
          </w:p>
        </w:tc>
        <w:tc>
          <w:tcPr>
            <w:tcW w:w="4819" w:type="dxa"/>
            <w:tcBorders>
              <w:top w:val="nil"/>
              <w:bottom w:val="nil"/>
            </w:tcBorders>
          </w:tcPr>
          <w:p w14:paraId="69DB351F"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HS </w:t>
            </w:r>
            <w:r w:rsidRPr="00E37B97">
              <w:rPr>
                <w:rFonts w:eastAsia="Times New Roman" w:cs="Times New Roman"/>
                <w:b/>
                <w:kern w:val="2"/>
                <w:szCs w:val="28"/>
                <w:lang w:val="vi-VN" w:bidi="th-TH"/>
                <w14:ligatures w14:val="standardContextual"/>
              </w:rPr>
              <w:t>đọc</w:t>
            </w:r>
            <w:r w:rsidRPr="00E37B97">
              <w:rPr>
                <w:rFonts w:eastAsia="Times New Roman" w:cs="Times New Roman"/>
                <w:kern w:val="2"/>
                <w:szCs w:val="28"/>
                <w:lang w:val="vi-VN" w:bidi="th-TH"/>
                <w14:ligatures w14:val="standardContextual"/>
              </w:rPr>
              <w:t xml:space="preserve"> yêu cầu bài tập 2. </w:t>
            </w:r>
          </w:p>
        </w:tc>
      </w:tr>
      <w:tr w:rsidR="00F149B8" w:rsidRPr="00E37B97" w14:paraId="1C4A30A5" w14:textId="77777777" w:rsidTr="00F149B8">
        <w:tc>
          <w:tcPr>
            <w:tcW w:w="5382" w:type="dxa"/>
            <w:tcBorders>
              <w:top w:val="nil"/>
              <w:bottom w:val="nil"/>
            </w:tcBorders>
          </w:tcPr>
          <w:p w14:paraId="0B4F0B69"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Gv yêu cầu HS </w:t>
            </w:r>
            <w:r w:rsidRPr="00E37B97">
              <w:rPr>
                <w:rFonts w:eastAsia="Times New Roman" w:cs="Times New Roman"/>
                <w:b/>
                <w:kern w:val="2"/>
                <w:szCs w:val="28"/>
                <w:lang w:val="vi-VN" w:bidi="th-TH"/>
                <w14:ligatures w14:val="standardContextual"/>
              </w:rPr>
              <w:t>xác định</w:t>
            </w:r>
            <w:r w:rsidRPr="00E37B97">
              <w:rPr>
                <w:rFonts w:eastAsia="Times New Roman" w:cs="Times New Roman"/>
                <w:kern w:val="2"/>
                <w:szCs w:val="28"/>
                <w:lang w:val="vi-VN" w:bidi="th-TH"/>
                <w14:ligatures w14:val="standardContextual"/>
              </w:rPr>
              <w:t xml:space="preserve"> việc cần làm. </w:t>
            </w:r>
          </w:p>
        </w:tc>
        <w:tc>
          <w:tcPr>
            <w:tcW w:w="4819" w:type="dxa"/>
            <w:tcBorders>
              <w:top w:val="nil"/>
              <w:bottom w:val="nil"/>
            </w:tcBorders>
          </w:tcPr>
          <w:p w14:paraId="72756254"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- 1IS vận dụng các quy tắc tính nhầm (chia một số thập phân cho 10 và nhân một số thập phân với 0,1) để tìm kết quả các phép tính 12,3 : 10 và 12,3 X 0.1.</w:t>
            </w:r>
          </w:p>
        </w:tc>
      </w:tr>
      <w:tr w:rsidR="00F149B8" w:rsidRPr="00E37B97" w14:paraId="7A9872C5" w14:textId="77777777" w:rsidTr="00F149B8">
        <w:tc>
          <w:tcPr>
            <w:tcW w:w="5382" w:type="dxa"/>
            <w:tcBorders>
              <w:top w:val="nil"/>
              <w:bottom w:val="nil"/>
            </w:tcBorders>
          </w:tcPr>
          <w:p w14:paraId="6538F4CB"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GV yêu cầu HS làm bài cá nhân. </w:t>
            </w:r>
          </w:p>
        </w:tc>
        <w:tc>
          <w:tcPr>
            <w:tcW w:w="4819" w:type="dxa"/>
            <w:tcBorders>
              <w:top w:val="nil"/>
              <w:bottom w:val="nil"/>
            </w:tcBorders>
          </w:tcPr>
          <w:p w14:paraId="5513FB31"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bài cá nhân vào vở bài tập Toán.</w:t>
            </w:r>
          </w:p>
        </w:tc>
      </w:tr>
      <w:tr w:rsidR="00F149B8" w:rsidRPr="00E37B97" w14:paraId="3BF70FE0" w14:textId="77777777" w:rsidTr="00F149B8">
        <w:tc>
          <w:tcPr>
            <w:tcW w:w="5382" w:type="dxa"/>
            <w:tcBorders>
              <w:top w:val="nil"/>
              <w:bottom w:val="nil"/>
            </w:tcBorders>
          </w:tcPr>
          <w:p w14:paraId="4577E5F4"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GV hướng dẫn HS chia sẻ bài làm với bạn. </w:t>
            </w:r>
          </w:p>
        </w:tc>
        <w:tc>
          <w:tcPr>
            <w:tcW w:w="4819" w:type="dxa"/>
            <w:tcBorders>
              <w:top w:val="nil"/>
              <w:bottom w:val="nil"/>
            </w:tcBorders>
          </w:tcPr>
          <w:p w14:paraId="23BD9B2F"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HS chia sẻ bài làm với bạn trong nhóm 2. </w:t>
            </w:r>
          </w:p>
        </w:tc>
      </w:tr>
      <w:tr w:rsidR="00F149B8" w:rsidRPr="00E37B97" w14:paraId="320B5DA4" w14:textId="77777777" w:rsidTr="00F149B8">
        <w:tc>
          <w:tcPr>
            <w:tcW w:w="5382" w:type="dxa"/>
            <w:tcBorders>
              <w:top w:val="nil"/>
              <w:bottom w:val="nil"/>
            </w:tcBorders>
          </w:tcPr>
          <w:p w14:paraId="1028C7E3" w14:textId="77777777" w:rsidR="00F149B8" w:rsidRPr="00E37B97" w:rsidRDefault="00F149B8" w:rsidP="007E172E">
            <w:pPr>
              <w:spacing w:after="0" w:line="240" w:lineRule="auto"/>
              <w:ind w:hanging="10"/>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GV </w:t>
            </w:r>
            <w:r w:rsidRPr="00E37B97">
              <w:rPr>
                <w:rFonts w:eastAsia="Times New Roman" w:cs="Times New Roman"/>
                <w:b/>
                <w:kern w:val="2"/>
                <w:szCs w:val="28"/>
                <w:lang w:val="vi-VN" w:bidi="th-TH"/>
                <w14:ligatures w14:val="standardContextual"/>
              </w:rPr>
              <w:t xml:space="preserve">khuyến khích </w:t>
            </w:r>
            <w:r w:rsidRPr="00E37B97">
              <w:rPr>
                <w:rFonts w:eastAsia="Times New Roman" w:cs="Times New Roman"/>
                <w:kern w:val="2"/>
                <w:szCs w:val="28"/>
                <w:lang w:val="vi-VN" w:bidi="th-TH"/>
                <w14:ligatures w14:val="standardContextual"/>
              </w:rPr>
              <w:t xml:space="preserve">HS nói tại sao so sánh được như vậy bằng trò chơi “Bạn hỏi – Tôi trả lời”. </w:t>
            </w:r>
          </w:p>
        </w:tc>
        <w:tc>
          <w:tcPr>
            <w:tcW w:w="4819" w:type="dxa"/>
            <w:tcBorders>
              <w:top w:val="nil"/>
              <w:bottom w:val="nil"/>
            </w:tcBorders>
          </w:tcPr>
          <w:p w14:paraId="07891C32" w14:textId="77777777" w:rsidR="00F149B8" w:rsidRPr="00E37B97" w:rsidRDefault="00F149B8" w:rsidP="007E172E">
            <w:pPr>
              <w:spacing w:after="0" w:line="240" w:lineRule="auto"/>
              <w:jc w:val="both"/>
              <w:rPr>
                <w:rFonts w:eastAsia="Times New Roman" w:cs="Times New Roman"/>
                <w:i/>
                <w:kern w:val="2"/>
                <w:szCs w:val="28"/>
                <w:lang w:val="vi-VN" w:bidi="th-TH"/>
                <w14:ligatures w14:val="standardContextual"/>
              </w:rPr>
            </w:pPr>
            <w:r w:rsidRPr="00E37B97">
              <w:rPr>
                <w:rFonts w:eastAsia="Times New Roman" w:cs="Times New Roman"/>
                <w:kern w:val="2"/>
                <w:szCs w:val="28"/>
                <w:lang w:val="vi-VN" w:bidi="th-TH"/>
                <w14:ligatures w14:val="standardContextual"/>
              </w:rPr>
              <w:t>- HS so sánh kết quả của hai phép tính vừa tính.</w:t>
            </w:r>
          </w:p>
        </w:tc>
      </w:tr>
      <w:tr w:rsidR="00F149B8" w:rsidRPr="00E37B97" w14:paraId="74CB9D75" w14:textId="77777777" w:rsidTr="00F149B8">
        <w:tc>
          <w:tcPr>
            <w:tcW w:w="5382" w:type="dxa"/>
            <w:tcBorders>
              <w:top w:val="nil"/>
              <w:bottom w:val="nil"/>
            </w:tcBorders>
          </w:tcPr>
          <w:p w14:paraId="79142E3F" w14:textId="77777777" w:rsidR="00F149B8" w:rsidRPr="00E37B97" w:rsidRDefault="00F149B8" w:rsidP="007E172E">
            <w:pPr>
              <w:spacing w:after="0" w:line="240" w:lineRule="auto"/>
              <w:ind w:hanging="10"/>
              <w:jc w:val="both"/>
              <w:rPr>
                <w:rFonts w:eastAsia="Times New Roman" w:cs="Times New Roman"/>
                <w:kern w:val="2"/>
                <w:szCs w:val="28"/>
                <w:lang w:val="vi-VN" w:bidi="th-TH"/>
                <w14:ligatures w14:val="standardContextual"/>
              </w:rPr>
            </w:pPr>
          </w:p>
          <w:p w14:paraId="163F26A4"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Tương tự với các câu hỏi còn lại phần b,c,d.</w:t>
            </w:r>
          </w:p>
        </w:tc>
        <w:tc>
          <w:tcPr>
            <w:tcW w:w="4819" w:type="dxa"/>
            <w:tcBorders>
              <w:top w:val="nil"/>
              <w:bottom w:val="nil"/>
            </w:tcBorders>
          </w:tcPr>
          <w:p w14:paraId="0FBA2FE2"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nhận xét: Khi chia một số thập phân cho 10 có kết quả bàng với kết quả của việc nhân số thập phân đó với 0.1.</w:t>
            </w:r>
          </w:p>
        </w:tc>
      </w:tr>
      <w:tr w:rsidR="00F149B8" w:rsidRPr="00E37B97" w14:paraId="13682F1A" w14:textId="77777777" w:rsidTr="00F149B8">
        <w:trPr>
          <w:trHeight w:val="1386"/>
        </w:trPr>
        <w:tc>
          <w:tcPr>
            <w:tcW w:w="5382" w:type="dxa"/>
            <w:tcBorders>
              <w:top w:val="nil"/>
              <w:bottom w:val="single" w:sz="4" w:space="0" w:color="000000"/>
            </w:tcBorders>
          </w:tcPr>
          <w:p w14:paraId="42647FB9" w14:textId="77777777" w:rsidR="00F149B8" w:rsidRPr="00E37B97" w:rsidRDefault="00F149B8" w:rsidP="007E172E">
            <w:pPr>
              <w:pBdr>
                <w:top w:val="nil"/>
                <w:left w:val="nil"/>
                <w:bottom w:val="nil"/>
                <w:right w:val="nil"/>
                <w:between w:val="nil"/>
              </w:pBdr>
              <w:spacing w:after="0" w:line="240" w:lineRule="auto"/>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Bài 3.a</w:t>
            </w:r>
          </w:p>
        </w:tc>
        <w:tc>
          <w:tcPr>
            <w:tcW w:w="4819" w:type="dxa"/>
            <w:tcBorders>
              <w:top w:val="nil"/>
              <w:bottom w:val="single" w:sz="4" w:space="0" w:color="000000"/>
            </w:tcBorders>
          </w:tcPr>
          <w:p w14:paraId="2484BD8A" w14:textId="77777777" w:rsidR="00F149B8" w:rsidRPr="00E37B97" w:rsidRDefault="00F149B8" w:rsidP="007E172E">
            <w:pPr>
              <w:pBdr>
                <w:top w:val="nil"/>
                <w:left w:val="nil"/>
                <w:bottom w:val="nil"/>
                <w:right w:val="nil"/>
                <w:between w:val="nil"/>
              </w:pBdr>
              <w:tabs>
                <w:tab w:val="left" w:pos="978"/>
              </w:tabs>
              <w:spacing w:after="0" w:line="240" w:lineRule="auto"/>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Dựa trên kiến thức đã học được từ bài 2, HS đọc và giải thích cho bạn các cách làm cua Mai Anh và Hoàng Đức</w:t>
            </w:r>
          </w:p>
        </w:tc>
      </w:tr>
      <w:tr w:rsidR="00F149B8" w:rsidRPr="00E37B97" w14:paraId="543FE365" w14:textId="77777777" w:rsidTr="00F149B8">
        <w:tc>
          <w:tcPr>
            <w:tcW w:w="10201" w:type="dxa"/>
            <w:gridSpan w:val="2"/>
            <w:tcBorders>
              <w:top w:val="single" w:sz="4" w:space="0" w:color="000000"/>
              <w:left w:val="single" w:sz="4" w:space="0" w:color="000000"/>
              <w:bottom w:val="single" w:sz="4" w:space="0" w:color="000000"/>
              <w:right w:val="single" w:sz="4" w:space="0" w:color="000000"/>
            </w:tcBorders>
          </w:tcPr>
          <w:p w14:paraId="1EE3B55D" w14:textId="77777777" w:rsidR="00F149B8" w:rsidRPr="00E37B97" w:rsidRDefault="00F149B8" w:rsidP="007E172E">
            <w:pPr>
              <w:pBdr>
                <w:top w:val="nil"/>
                <w:left w:val="nil"/>
                <w:bottom w:val="nil"/>
                <w:right w:val="nil"/>
                <w:between w:val="nil"/>
              </w:pBdr>
              <w:spacing w:after="0" w:line="240" w:lineRule="auto"/>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D. HOẠT ĐỘNG VẬN DỤNG, TRẢI NGHIỆM</w:t>
            </w:r>
          </w:p>
          <w:p w14:paraId="20B17E1D" w14:textId="77777777" w:rsidR="00F149B8" w:rsidRPr="00E37B97" w:rsidRDefault="00F149B8" w:rsidP="007E172E">
            <w:pPr>
              <w:pBdr>
                <w:top w:val="nil"/>
                <w:left w:val="nil"/>
                <w:bottom w:val="nil"/>
                <w:right w:val="nil"/>
                <w:between w:val="nil"/>
              </w:pBdr>
              <w:spacing w:after="0" w:line="240" w:lineRule="auto"/>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 xml:space="preserve">* Mục tiêu: </w:t>
            </w:r>
            <w:r w:rsidRPr="00E37B97">
              <w:rPr>
                <w:rFonts w:eastAsia="Times New Roman" w:cs="Times New Roman"/>
                <w:kern w:val="2"/>
                <w:szCs w:val="28"/>
                <w:lang w:val="vi-VN" w:bidi="th-TH"/>
                <w14:ligatures w14:val="standardContextual"/>
              </w:rPr>
              <w:t>- Vận dụng vào giải quyết một số tình huống gắn với thực tế.</w:t>
            </w:r>
          </w:p>
        </w:tc>
      </w:tr>
      <w:tr w:rsidR="00F149B8" w:rsidRPr="00E37B97" w14:paraId="2B0C6850" w14:textId="77777777" w:rsidTr="00F149B8">
        <w:tc>
          <w:tcPr>
            <w:tcW w:w="5382" w:type="dxa"/>
            <w:tcBorders>
              <w:top w:val="single" w:sz="4" w:space="0" w:color="000000"/>
              <w:left w:val="single" w:sz="4" w:space="0" w:color="000000"/>
              <w:bottom w:val="single" w:sz="4" w:space="0" w:color="000000"/>
              <w:right w:val="single" w:sz="4" w:space="0" w:color="000000"/>
            </w:tcBorders>
          </w:tcPr>
          <w:p w14:paraId="320370C2" w14:textId="77777777" w:rsidR="00F149B8" w:rsidRPr="00E37B97" w:rsidRDefault="00F149B8" w:rsidP="007E172E">
            <w:pPr>
              <w:pBdr>
                <w:top w:val="nil"/>
                <w:left w:val="nil"/>
                <w:bottom w:val="nil"/>
                <w:right w:val="nil"/>
                <w:between w:val="nil"/>
              </w:pBdr>
              <w:tabs>
                <w:tab w:val="left" w:pos="2758"/>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GV khuyến khích HS suy nghĩ và nói theo cách của các em, viết câu lời giải rõ ràng theo cách suy nghĩ của mình.</w:t>
            </w:r>
          </w:p>
        </w:tc>
        <w:tc>
          <w:tcPr>
            <w:tcW w:w="4819" w:type="dxa"/>
            <w:tcBorders>
              <w:top w:val="single" w:sz="4" w:space="0" w:color="000000"/>
              <w:left w:val="single" w:sz="4" w:space="0" w:color="000000"/>
              <w:bottom w:val="single" w:sz="4" w:space="0" w:color="000000"/>
              <w:right w:val="single" w:sz="4" w:space="0" w:color="000000"/>
            </w:tcBorders>
          </w:tcPr>
          <w:p w14:paraId="49099EDD" w14:textId="77777777" w:rsidR="00F149B8" w:rsidRPr="00E37B97" w:rsidRDefault="00F149B8" w:rsidP="007E172E">
            <w:pPr>
              <w:pBdr>
                <w:top w:val="nil"/>
                <w:left w:val="nil"/>
                <w:bottom w:val="nil"/>
                <w:right w:val="nil"/>
                <w:between w:val="nil"/>
              </w:pBdr>
              <w:tabs>
                <w:tab w:val="left" w:pos="920"/>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đọc bài toán, nói cho bạn nghe bài toán cho biết gì, bài toán hỏi gì; suy nghĩ lựa chọn phép tính đề tìm câu trả lời cho bài toán đặt ra. HS trình bày bài giai:</w:t>
            </w:r>
          </w:p>
          <w:p w14:paraId="11205CB4" w14:textId="77777777" w:rsidR="00F149B8" w:rsidRPr="00E37B97" w:rsidRDefault="00F149B8" w:rsidP="007E172E">
            <w:pPr>
              <w:pBdr>
                <w:top w:val="nil"/>
                <w:left w:val="nil"/>
                <w:bottom w:val="nil"/>
                <w:right w:val="nil"/>
                <w:between w:val="nil"/>
              </w:pBdr>
              <w:tabs>
                <w:tab w:val="left" w:pos="3570"/>
              </w:tabs>
              <w:spacing w:after="0" w:line="240" w:lineRule="auto"/>
              <w:rPr>
                <w:rFonts w:eastAsia="Times New Roman" w:cs="Times New Roman"/>
                <w:kern w:val="2"/>
                <w:szCs w:val="28"/>
                <w:lang w:val="vi-VN" w:bidi="th-TH"/>
                <w14:ligatures w14:val="standardContextual"/>
              </w:rPr>
            </w:pPr>
            <w:r w:rsidRPr="00E37B97">
              <w:rPr>
                <w:rFonts w:eastAsia="Times New Roman" w:cs="Times New Roman"/>
                <w:i/>
                <w:kern w:val="2"/>
                <w:szCs w:val="28"/>
                <w:lang w:val="vi-VN" w:bidi="th-TH"/>
                <w14:ligatures w14:val="standardContextual"/>
              </w:rPr>
              <w:t>a)                Bài giải</w:t>
            </w:r>
          </w:p>
          <w:p w14:paraId="219125C2" w14:textId="77777777" w:rsidR="00F149B8" w:rsidRPr="00E37B97" w:rsidRDefault="00F149B8" w:rsidP="007E172E">
            <w:pPr>
              <w:pBdr>
                <w:top w:val="nil"/>
                <w:left w:val="nil"/>
                <w:bottom w:val="nil"/>
                <w:right w:val="nil"/>
                <w:between w:val="nil"/>
              </w:pBdr>
              <w:spacing w:after="0" w:line="240" w:lineRule="auto"/>
              <w:jc w:val="center"/>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Số mi-li-lít nước ngọt mồi lon chửa là:</w:t>
            </w:r>
          </w:p>
          <w:p w14:paraId="58623813" w14:textId="77777777" w:rsidR="00F149B8" w:rsidRPr="00E37B97" w:rsidRDefault="00F149B8" w:rsidP="007E172E">
            <w:pPr>
              <w:pBdr>
                <w:top w:val="nil"/>
                <w:left w:val="nil"/>
                <w:bottom w:val="nil"/>
                <w:right w:val="nil"/>
                <w:between w:val="nil"/>
              </w:pBdr>
              <w:spacing w:after="0" w:line="240" w:lineRule="auto"/>
              <w:jc w:val="center"/>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33: 100 = 0,33 (/)</w:t>
            </w:r>
          </w:p>
          <w:p w14:paraId="4B0E1E5F" w14:textId="77777777" w:rsidR="00F149B8" w:rsidRPr="00E37B97" w:rsidRDefault="00F149B8" w:rsidP="007E172E">
            <w:pPr>
              <w:pBdr>
                <w:top w:val="nil"/>
                <w:left w:val="nil"/>
                <w:bottom w:val="nil"/>
                <w:right w:val="nil"/>
                <w:between w:val="nil"/>
              </w:pBdr>
              <w:spacing w:after="0" w:line="240" w:lineRule="auto"/>
              <w:ind w:firstLine="400"/>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0,33 / = 330 ml</w:t>
            </w:r>
          </w:p>
          <w:p w14:paraId="77B00ACF" w14:textId="77777777" w:rsidR="00F149B8" w:rsidRPr="00E37B97" w:rsidRDefault="00F149B8" w:rsidP="007E172E">
            <w:pPr>
              <w:pBdr>
                <w:top w:val="nil"/>
                <w:left w:val="nil"/>
                <w:bottom w:val="nil"/>
                <w:right w:val="nil"/>
                <w:between w:val="nil"/>
              </w:pBdr>
              <w:spacing w:after="0" w:line="240" w:lineRule="auto"/>
              <w:jc w:val="center"/>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Đáp số: 330 ml.</w:t>
            </w:r>
          </w:p>
          <w:p w14:paraId="379BA168" w14:textId="77777777" w:rsidR="00F149B8" w:rsidRPr="00E37B97" w:rsidRDefault="00F149B8" w:rsidP="007E172E">
            <w:pPr>
              <w:pBdr>
                <w:top w:val="nil"/>
                <w:left w:val="nil"/>
                <w:bottom w:val="nil"/>
                <w:right w:val="nil"/>
                <w:between w:val="nil"/>
              </w:pBdr>
              <w:tabs>
                <w:tab w:val="left" w:pos="3570"/>
              </w:tabs>
              <w:spacing w:after="0" w:line="240" w:lineRule="auto"/>
              <w:rPr>
                <w:rFonts w:eastAsia="Times New Roman" w:cs="Times New Roman"/>
                <w:kern w:val="2"/>
                <w:szCs w:val="28"/>
                <w:lang w:val="vi-VN" w:bidi="th-TH"/>
                <w14:ligatures w14:val="standardContextual"/>
              </w:rPr>
            </w:pPr>
            <w:r w:rsidRPr="00E37B97">
              <w:rPr>
                <w:rFonts w:eastAsia="Times New Roman" w:cs="Times New Roman"/>
                <w:i/>
                <w:kern w:val="2"/>
                <w:szCs w:val="28"/>
                <w:lang w:val="vi-VN" w:bidi="th-TH"/>
                <w14:ligatures w14:val="standardContextual"/>
              </w:rPr>
              <w:t>b)                 Bài giải</w:t>
            </w:r>
          </w:p>
          <w:p w14:paraId="688BF682" w14:textId="77777777" w:rsidR="00F149B8" w:rsidRPr="00E37B97" w:rsidRDefault="00F149B8" w:rsidP="007E172E">
            <w:pPr>
              <w:pBdr>
                <w:top w:val="nil"/>
                <w:left w:val="nil"/>
                <w:bottom w:val="nil"/>
                <w:right w:val="nil"/>
                <w:between w:val="nil"/>
              </w:pBdr>
              <w:spacing w:after="0" w:line="240" w:lineRule="auto"/>
              <w:jc w:val="center"/>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Mồi lít sừa cân nặng là:</w:t>
            </w:r>
          </w:p>
          <w:p w14:paraId="5C7CD05C" w14:textId="77777777" w:rsidR="00F149B8" w:rsidRPr="00E37B97" w:rsidRDefault="00F149B8" w:rsidP="007E172E">
            <w:pPr>
              <w:pBdr>
                <w:top w:val="nil"/>
                <w:left w:val="nil"/>
                <w:bottom w:val="nil"/>
                <w:right w:val="nil"/>
                <w:between w:val="nil"/>
              </w:pBdr>
              <w:spacing w:after="0" w:line="240" w:lineRule="auto"/>
              <w:jc w:val="center"/>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10,8 : 10= 1,08 (kg)</w:t>
            </w:r>
          </w:p>
          <w:p w14:paraId="3B525248" w14:textId="77777777" w:rsidR="00F149B8" w:rsidRPr="00E37B97" w:rsidRDefault="00F149B8" w:rsidP="007E172E">
            <w:pPr>
              <w:pBdr>
                <w:top w:val="nil"/>
                <w:left w:val="nil"/>
                <w:bottom w:val="nil"/>
                <w:right w:val="nil"/>
                <w:between w:val="nil"/>
              </w:pBdr>
              <w:spacing w:after="0" w:line="240" w:lineRule="auto"/>
              <w:jc w:val="center"/>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25 / SLÌa cân nặng là:</w:t>
            </w:r>
          </w:p>
          <w:p w14:paraId="602B6D78" w14:textId="77777777" w:rsidR="00F149B8" w:rsidRPr="00E37B97" w:rsidRDefault="00F149B8" w:rsidP="007E172E">
            <w:pPr>
              <w:pBdr>
                <w:top w:val="nil"/>
                <w:left w:val="nil"/>
                <w:bottom w:val="nil"/>
                <w:right w:val="nil"/>
                <w:between w:val="nil"/>
              </w:pBdr>
              <w:spacing w:after="0" w:line="240" w:lineRule="auto"/>
              <w:jc w:val="center"/>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1,08 X 25 = 27 (kg)</w:t>
            </w:r>
          </w:p>
          <w:p w14:paraId="7D138236" w14:textId="77777777" w:rsidR="00F149B8" w:rsidRPr="00E37B97" w:rsidRDefault="00F149B8" w:rsidP="007E172E">
            <w:pPr>
              <w:pBdr>
                <w:top w:val="nil"/>
                <w:left w:val="nil"/>
                <w:bottom w:val="nil"/>
                <w:right w:val="nil"/>
                <w:between w:val="nil"/>
              </w:pBdr>
              <w:spacing w:after="0" w:line="240" w:lineRule="auto"/>
              <w:jc w:val="center"/>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Đáp số: 27 kg.</w:t>
            </w:r>
          </w:p>
          <w:p w14:paraId="707747DA" w14:textId="77777777" w:rsidR="00F149B8" w:rsidRPr="00E37B97" w:rsidRDefault="00F149B8" w:rsidP="007E172E">
            <w:pPr>
              <w:pBdr>
                <w:top w:val="nil"/>
                <w:left w:val="nil"/>
                <w:bottom w:val="nil"/>
                <w:right w:val="nil"/>
                <w:between w:val="nil"/>
              </w:pBdr>
              <w:tabs>
                <w:tab w:val="left" w:pos="922"/>
              </w:tabs>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kiêm tra lại phép tính, câu trả lời, dạng toán này cần chú ý gì khi thực hiện.</w:t>
            </w:r>
          </w:p>
        </w:tc>
      </w:tr>
      <w:tr w:rsidR="00F149B8" w:rsidRPr="00E37B97" w14:paraId="78A1C11A" w14:textId="77777777" w:rsidTr="00F149B8">
        <w:tc>
          <w:tcPr>
            <w:tcW w:w="5382" w:type="dxa"/>
            <w:tcBorders>
              <w:top w:val="single" w:sz="4" w:space="0" w:color="000000"/>
            </w:tcBorders>
          </w:tcPr>
          <w:p w14:paraId="160A911E" w14:textId="77777777" w:rsidR="00F149B8" w:rsidRPr="00E37B97" w:rsidRDefault="00F149B8" w:rsidP="007E172E">
            <w:pPr>
              <w:spacing w:after="0" w:line="240" w:lineRule="auto"/>
              <w:ind w:hanging="10"/>
              <w:jc w:val="both"/>
              <w:rPr>
                <w:rFonts w:eastAsia="Times New Roman" w:cs="Times New Roman"/>
                <w:b/>
                <w:kern w:val="2"/>
                <w:szCs w:val="28"/>
                <w:lang w:val="vi-VN" w:bidi="th-TH"/>
                <w14:ligatures w14:val="standardContextual"/>
              </w:rPr>
            </w:pPr>
            <w:r w:rsidRPr="00E37B97">
              <w:rPr>
                <w:rFonts w:eastAsia="Times New Roman" w:cs="Times New Roman"/>
                <w:b/>
                <w:kern w:val="2"/>
                <w:szCs w:val="28"/>
                <w:lang w:val="vi-VN" w:bidi="th-TH"/>
                <w14:ligatures w14:val="standardContextual"/>
              </w:rPr>
              <w:t xml:space="preserve">*Củng cố, dặn dò </w:t>
            </w:r>
          </w:p>
          <w:p w14:paraId="2E6DED63" w14:textId="77777777" w:rsidR="00F149B8" w:rsidRPr="00E37B97" w:rsidRDefault="00F149B8" w:rsidP="007E172E">
            <w:pPr>
              <w:spacing w:after="0" w:line="240" w:lineRule="auto"/>
              <w:ind w:hanging="10"/>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Qua bài học hôm nay, các em biết thêm được điều gì? Em nhắn bạn cần lưu ý những gì?</w:t>
            </w:r>
          </w:p>
          <w:p w14:paraId="4A38BF5D"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Liên hệ về nhà, em hãy tìm tình huống thực tế liên quan đến phép chia đã học, đặt ra bài </w:t>
            </w:r>
            <w:r w:rsidRPr="00E37B97">
              <w:rPr>
                <w:rFonts w:eastAsia="Times New Roman" w:cs="Times New Roman"/>
                <w:kern w:val="2"/>
                <w:szCs w:val="28"/>
                <w:lang w:val="vi-VN" w:bidi="th-TH"/>
                <w14:ligatures w14:val="standardContextual"/>
              </w:rPr>
              <w:lastRenderedPageBreak/>
              <w:t>toán cho một tình huống đó, hôm sau chia sẻ với các bạn.</w:t>
            </w:r>
          </w:p>
        </w:tc>
        <w:tc>
          <w:tcPr>
            <w:tcW w:w="4819" w:type="dxa"/>
            <w:tcBorders>
              <w:top w:val="single" w:sz="4" w:space="0" w:color="000000"/>
            </w:tcBorders>
          </w:tcPr>
          <w:p w14:paraId="7E1228CD"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19B42E65"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HS trả lời</w:t>
            </w:r>
          </w:p>
          <w:p w14:paraId="30649E27"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1F140042"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p>
          <w:p w14:paraId="5D5A9F65" w14:textId="77777777" w:rsidR="00F149B8" w:rsidRPr="00E37B97" w:rsidRDefault="00F149B8" w:rsidP="007E172E">
            <w:pPr>
              <w:spacing w:after="0" w:line="240" w:lineRule="auto"/>
              <w:jc w:val="both"/>
              <w:rPr>
                <w:rFonts w:eastAsia="Times New Roman" w:cs="Times New Roman"/>
                <w:kern w:val="2"/>
                <w:szCs w:val="28"/>
                <w:lang w:val="vi-VN" w:bidi="th-TH"/>
                <w14:ligatures w14:val="standardContextual"/>
              </w:rPr>
            </w:pPr>
            <w:r w:rsidRPr="00E37B97">
              <w:rPr>
                <w:rFonts w:eastAsia="Times New Roman" w:cs="Times New Roman"/>
                <w:kern w:val="2"/>
                <w:szCs w:val="28"/>
                <w:lang w:val="vi-VN" w:bidi="th-TH"/>
                <w14:ligatures w14:val="standardContextual"/>
              </w:rPr>
              <w:t xml:space="preserve">- HS nghe để thực hiện. </w:t>
            </w:r>
          </w:p>
        </w:tc>
      </w:tr>
    </w:tbl>
    <w:p w14:paraId="7079F35C" w14:textId="77777777" w:rsidR="00F149B8" w:rsidRPr="00E37B97" w:rsidRDefault="00F149B8" w:rsidP="00F149B8">
      <w:pPr>
        <w:spacing w:after="0" w:line="240" w:lineRule="auto"/>
        <w:rPr>
          <w:rFonts w:cs="Times New Roman"/>
          <w:bCs/>
          <w:kern w:val="2"/>
          <w:szCs w:val="28"/>
          <w:lang w:val="vi-VN" w:bidi="th-TH"/>
          <w14:ligatures w14:val="standardContextual"/>
        </w:rPr>
      </w:pPr>
      <w:r w:rsidRPr="00E37B97">
        <w:rPr>
          <w:rFonts w:cs="Times New Roman"/>
          <w:bCs/>
          <w:kern w:val="2"/>
          <w:szCs w:val="28"/>
          <w:lang w:val="vi-VN" w:bidi="th-TH"/>
          <w14:ligatures w14:val="standardContextual"/>
        </w:rPr>
        <w:t>Điều chỉnh sau tiết dạy:</w:t>
      </w:r>
    </w:p>
    <w:p w14:paraId="30349032" w14:textId="117A0670" w:rsidR="00D809F5" w:rsidRDefault="00F149B8" w:rsidP="00F149B8">
      <w:r w:rsidRPr="00E37B97">
        <w:rPr>
          <w:rFonts w:cs="Times New Roman"/>
          <w:bCs/>
          <w:kern w:val="2"/>
          <w:szCs w:val="28"/>
          <w:lang w:val="vi-VN" w:bidi="th-TH"/>
          <w14:ligatures w14:val="standardContextual"/>
        </w:rPr>
        <w:t>..................................................................................................................................................................................................................................................................................</w:t>
      </w:r>
    </w:p>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B8"/>
    <w:rsid w:val="00055BC5"/>
    <w:rsid w:val="00D809F5"/>
    <w:rsid w:val="00F052F8"/>
    <w:rsid w:val="00F1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E33D3"/>
  <w15:chartTrackingRefBased/>
  <w15:docId w15:val="{45CF986F-FA65-4554-9DE8-962DBCB53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149B8"/>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2025-04-07T13:37:00Z</dcterms:created>
  <dcterms:modified xsi:type="dcterms:W3CDTF">2025-04-07T13:38:00Z</dcterms:modified>
</cp:coreProperties>
</file>