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96" w:rsidRDefault="00041996" w:rsidP="002B39F4">
      <w:pPr>
        <w:spacing w:line="288" w:lineRule="auto"/>
      </w:pPr>
    </w:p>
    <w:p w:rsidR="00041996" w:rsidRDefault="00041996" w:rsidP="00041996">
      <w:pPr>
        <w:spacing w:line="288" w:lineRule="auto"/>
        <w:ind w:left="-709" w:firstLine="709"/>
        <w:jc w:val="both"/>
        <w:rPr>
          <w:rFonts w:eastAsia="Calibri"/>
          <w:sz w:val="28"/>
          <w:szCs w:val="28"/>
          <w:lang w:val="es-ES"/>
        </w:rPr>
      </w:pPr>
      <w:r>
        <w:rPr>
          <w:rFonts w:eastAsia="Calibri"/>
          <w:sz w:val="28"/>
          <w:szCs w:val="28"/>
          <w:lang w:val="es-ES"/>
        </w:rPr>
        <w:t>Môn học: TO</w:t>
      </w:r>
      <w:r>
        <w:rPr>
          <w:rFonts w:eastAsia="Calibri"/>
          <w:sz w:val="28"/>
          <w:szCs w:val="28"/>
          <w:lang w:val="vi-VN"/>
        </w:rPr>
        <w:t xml:space="preserve">ÁN        </w:t>
      </w: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ab/>
      </w:r>
      <w:r>
        <w:rPr>
          <w:rFonts w:eastAsia="Calibri"/>
          <w:sz w:val="28"/>
          <w:szCs w:val="28"/>
          <w:lang w:val="es-ES"/>
        </w:rPr>
        <w:t>Lớ</w:t>
      </w:r>
      <w:r w:rsidR="0098130C">
        <w:rPr>
          <w:rFonts w:eastAsia="Calibri"/>
          <w:sz w:val="28"/>
          <w:szCs w:val="28"/>
          <w:lang w:val="es-ES"/>
        </w:rPr>
        <w:t>p: 3C</w:t>
      </w:r>
    </w:p>
    <w:p w:rsidR="00041996" w:rsidRDefault="00041996" w:rsidP="00041996">
      <w:pPr>
        <w:spacing w:line="288" w:lineRule="auto"/>
        <w:ind w:left="720" w:hanging="720"/>
        <w:rPr>
          <w:b/>
          <w:bCs/>
          <w:sz w:val="28"/>
          <w:szCs w:val="28"/>
          <w:lang w:val="nl-NL"/>
        </w:rPr>
      </w:pPr>
      <w:r w:rsidRPr="00DB6DE3">
        <w:rPr>
          <w:bCs/>
          <w:color w:val="000000"/>
          <w:sz w:val="28"/>
          <w:szCs w:val="28"/>
          <w:lang w:val="nl-NL"/>
        </w:rPr>
        <w:t>Tiết</w:t>
      </w:r>
      <w:r w:rsidR="007F2B08">
        <w:rPr>
          <w:bCs/>
          <w:color w:val="000000"/>
          <w:sz w:val="28"/>
          <w:szCs w:val="28"/>
          <w:lang w:val="vi-VN"/>
        </w:rPr>
        <w:t xml:space="preserve"> 117</w:t>
      </w:r>
      <w:r w:rsidRPr="00DB6DE3">
        <w:rPr>
          <w:bCs/>
          <w:color w:val="000000"/>
          <w:sz w:val="28"/>
          <w:szCs w:val="28"/>
          <w:lang w:val="vi-VN"/>
        </w:rPr>
        <w:t>:</w:t>
      </w:r>
      <w:r>
        <w:rPr>
          <w:bCs/>
          <w:color w:val="000000"/>
          <w:sz w:val="28"/>
          <w:szCs w:val="28"/>
        </w:rPr>
        <w:t xml:space="preserve"> BÀI 56:</w:t>
      </w:r>
      <w:r w:rsidRPr="009442F6">
        <w:rPr>
          <w:b/>
          <w:bCs/>
          <w:sz w:val="28"/>
          <w:szCs w:val="28"/>
          <w:lang w:val="nl-NL"/>
        </w:rPr>
        <w:t xml:space="preserve"> </w:t>
      </w:r>
      <w:r w:rsidRPr="00932A9F">
        <w:rPr>
          <w:b/>
          <w:bCs/>
          <w:sz w:val="28"/>
          <w:szCs w:val="28"/>
          <w:lang w:val="nl-NL"/>
        </w:rPr>
        <w:t xml:space="preserve">NHÂN SỐ CÓ BỐN CHỮ SỐ VỚI SỐ CÓ MỘT CHỮ SỐ </w:t>
      </w:r>
      <w:r>
        <w:rPr>
          <w:b/>
          <w:bCs/>
          <w:sz w:val="28"/>
          <w:szCs w:val="28"/>
          <w:lang w:val="nl-NL"/>
        </w:rPr>
        <w:t>(T1)</w:t>
      </w:r>
      <w:r w:rsidR="00247193">
        <w:rPr>
          <w:b/>
          <w:bCs/>
          <w:sz w:val="28"/>
          <w:szCs w:val="28"/>
          <w:lang w:val="nl-NL"/>
        </w:rPr>
        <w:t>.</w:t>
      </w:r>
      <w:bookmarkStart w:id="0" w:name="_GoBack"/>
      <w:bookmarkEnd w:id="0"/>
    </w:p>
    <w:p w:rsidR="00041996" w:rsidRDefault="00041996" w:rsidP="00041996">
      <w:pPr>
        <w:spacing w:line="288" w:lineRule="auto"/>
        <w:ind w:left="720" w:hanging="720"/>
        <w:rPr>
          <w:rFonts w:eastAsia="Calibri"/>
          <w:sz w:val="28"/>
          <w:szCs w:val="28"/>
          <w:lang w:val="es-ES"/>
        </w:rPr>
      </w:pPr>
      <w:r>
        <w:rPr>
          <w:rFonts w:eastAsia="Calibri"/>
          <w:sz w:val="28"/>
          <w:szCs w:val="28"/>
          <w:lang w:val="es-ES"/>
        </w:rPr>
        <w:t>Thời gian thực hiệ</w:t>
      </w:r>
      <w:r w:rsidR="0049479D">
        <w:rPr>
          <w:rFonts w:eastAsia="Calibri"/>
          <w:sz w:val="28"/>
          <w:szCs w:val="28"/>
          <w:lang w:val="es-ES"/>
        </w:rPr>
        <w:t xml:space="preserve">n:  Ngày </w:t>
      </w:r>
      <w:r w:rsidR="001B1CB8">
        <w:rPr>
          <w:rFonts w:eastAsia="Calibri"/>
          <w:sz w:val="28"/>
          <w:szCs w:val="28"/>
          <w:lang w:val="es-ES"/>
        </w:rPr>
        <w:t>2</w:t>
      </w:r>
      <w:r w:rsidR="0098130C">
        <w:rPr>
          <w:rFonts w:eastAsia="Calibri"/>
          <w:sz w:val="28"/>
          <w:szCs w:val="28"/>
          <w:lang w:val="es-ES"/>
        </w:rPr>
        <w:t>6  tháng  2  năm 2025</w:t>
      </w:r>
    </w:p>
    <w:p w:rsidR="00041996" w:rsidRDefault="00041996" w:rsidP="0004199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:rsidR="00F552BB" w:rsidRPr="00AC1EE7" w:rsidRDefault="00F552BB" w:rsidP="00041996">
      <w:pPr>
        <w:spacing w:line="288" w:lineRule="auto"/>
        <w:jc w:val="both"/>
        <w:rPr>
          <w:b/>
          <w:bCs/>
          <w:sz w:val="28"/>
          <w:szCs w:val="28"/>
          <w:lang w:val="nl-NL"/>
        </w:rPr>
      </w:pPr>
    </w:p>
    <w:p w:rsidR="00F552BB" w:rsidRPr="00AC1EE7" w:rsidRDefault="00F552BB" w:rsidP="00F552BB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AC1EE7">
        <w:rPr>
          <w:b/>
          <w:bCs/>
          <w:sz w:val="28"/>
          <w:szCs w:val="28"/>
          <w:lang w:val="nl-NL"/>
        </w:rPr>
        <w:t>I. YÊU CẦU CẦN ĐẠT:</w:t>
      </w:r>
    </w:p>
    <w:p w:rsidR="00F552BB" w:rsidRPr="00AC1EE7" w:rsidRDefault="00F552BB" w:rsidP="00F552B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AC1EE7">
        <w:rPr>
          <w:b/>
          <w:sz w:val="28"/>
          <w:szCs w:val="28"/>
          <w:lang w:val="nl-NL"/>
        </w:rPr>
        <w:t>1.</w:t>
      </w:r>
      <w:r w:rsidR="00AC1EE7" w:rsidRPr="00AC1EE7">
        <w:rPr>
          <w:b/>
          <w:sz w:val="28"/>
          <w:szCs w:val="28"/>
          <w:lang w:val="nl-NL"/>
        </w:rPr>
        <w:t>Năng lực.</w:t>
      </w:r>
      <w:r w:rsidRPr="00AC1EE7">
        <w:rPr>
          <w:b/>
          <w:sz w:val="28"/>
          <w:szCs w:val="28"/>
          <w:lang w:val="nl-NL"/>
        </w:rPr>
        <w:t xml:space="preserve"> </w:t>
      </w:r>
    </w:p>
    <w:p w:rsidR="00D11B00" w:rsidRPr="00FD642C" w:rsidRDefault="00AC1EE7" w:rsidP="00D11B00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</w:t>
      </w:r>
      <w:r w:rsidR="0049479D">
        <w:rPr>
          <w:sz w:val="28"/>
          <w:szCs w:val="28"/>
          <w:lang w:val="nl-NL"/>
        </w:rPr>
        <w:t>.</w:t>
      </w:r>
      <w:r w:rsidR="00D11B00" w:rsidRPr="00FD642C">
        <w:rPr>
          <w:sz w:val="28"/>
          <w:szCs w:val="28"/>
          <w:lang w:val="nl-NL"/>
        </w:rPr>
        <w:t xml:space="preserve"> </w:t>
      </w:r>
      <w:r w:rsidR="00D11B00">
        <w:rPr>
          <w:sz w:val="28"/>
          <w:szCs w:val="28"/>
          <w:lang w:val="nl-NL"/>
        </w:rPr>
        <w:t>Nắm được  cách t</w:t>
      </w:r>
      <w:r w:rsidR="00D11B00" w:rsidRPr="00FD642C">
        <w:rPr>
          <w:sz w:val="28"/>
          <w:szCs w:val="28"/>
          <w:lang w:val="nl-NL"/>
        </w:rPr>
        <w:t>hực hiện được phép nhân số có bốn chữ số với số có một chữ số (không nhớ hai lần liên tiếp).</w:t>
      </w:r>
    </w:p>
    <w:p w:rsidR="00D11B00" w:rsidRPr="00FD642C" w:rsidRDefault="00D11B00" w:rsidP="00D11B00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- </w:t>
      </w:r>
      <w:r w:rsidRPr="00FD642C">
        <w:rPr>
          <w:sz w:val="28"/>
          <w:szCs w:val="28"/>
          <w:lang w:val="nl-NL"/>
        </w:rPr>
        <w:t>Phát triển năng lực lập luận, tư duy toán học và năng lực giao tiếp toán học</w:t>
      </w:r>
    </w:p>
    <w:p w:rsidR="0098130C" w:rsidRDefault="00AC1EE7" w:rsidP="0049479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</w:t>
      </w:r>
      <w:r w:rsidR="00F552BB" w:rsidRPr="00932A9F">
        <w:rPr>
          <w:sz w:val="28"/>
          <w:szCs w:val="28"/>
          <w:lang w:val="nl-NL"/>
        </w:rPr>
        <w:t>Thực hiện được phép nhân số có bốn chữ số với số có một chữ số (không nhớ hai</w:t>
      </w:r>
      <w:r w:rsidR="00F552BB">
        <w:rPr>
          <w:sz w:val="28"/>
          <w:szCs w:val="28"/>
          <w:lang w:val="nl-NL"/>
        </w:rPr>
        <w:t xml:space="preserve"> </w:t>
      </w:r>
      <w:r w:rsidR="00F552BB" w:rsidRPr="00932A9F">
        <w:rPr>
          <w:sz w:val="28"/>
          <w:szCs w:val="28"/>
          <w:lang w:val="nl-NL"/>
        </w:rPr>
        <w:t>lần liên tiếp).Thực hiện được nhân nhẩm trong những trường hợp đơn giản.</w:t>
      </w:r>
    </w:p>
    <w:p w:rsidR="00F552BB" w:rsidRDefault="0098130C" w:rsidP="0049479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b. Năng lực chung.</w:t>
      </w:r>
      <w:r w:rsidR="00F552BB" w:rsidRPr="00932A9F">
        <w:rPr>
          <w:sz w:val="28"/>
          <w:szCs w:val="28"/>
          <w:lang w:val="nl-NL"/>
        </w:rPr>
        <w:tab/>
      </w:r>
    </w:p>
    <w:p w:rsidR="00AC1EE7" w:rsidRPr="008B7FB0" w:rsidRDefault="0098130C" w:rsidP="00AC1EE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1EE7" w:rsidRPr="008B7FB0">
        <w:rPr>
          <w:sz w:val="28"/>
          <w:szCs w:val="28"/>
        </w:rPr>
        <w:t xml:space="preserve"> Năng lực tự chủ, tự học: lắng nghe, trả lời câu hỏi, làm bài tập.</w:t>
      </w:r>
    </w:p>
    <w:p w:rsidR="00AC1EE7" w:rsidRPr="008B7FB0" w:rsidRDefault="0098130C" w:rsidP="00AC1EE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1EE7" w:rsidRPr="008B7FB0">
        <w:rPr>
          <w:sz w:val="28"/>
          <w:szCs w:val="28"/>
        </w:rPr>
        <w:t xml:space="preserve"> Năng lực giải quyết vấn đề và sáng tạo: tham gia trò chơi, vận dụng.</w:t>
      </w:r>
    </w:p>
    <w:p w:rsidR="00AC1EE7" w:rsidRPr="00AC1EE7" w:rsidRDefault="0098130C" w:rsidP="00AC1EE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1EE7" w:rsidRPr="008B7FB0">
        <w:rPr>
          <w:sz w:val="28"/>
          <w:szCs w:val="28"/>
        </w:rPr>
        <w:t xml:space="preserve"> Năng lực giao tiếp và hợp tác: hoạt động nhóm.</w:t>
      </w:r>
    </w:p>
    <w:p w:rsidR="00D11B00" w:rsidRDefault="0098130C" w:rsidP="00D11B00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c</w:t>
      </w:r>
      <w:r w:rsidR="00D11B00">
        <w:rPr>
          <w:sz w:val="28"/>
          <w:szCs w:val="28"/>
        </w:rPr>
        <w:t>. Củng cố những kiến thức đã học trong tiết học để học sinh khắc sâu nội dung.</w:t>
      </w:r>
    </w:p>
    <w:p w:rsidR="00D11B00" w:rsidRDefault="00D11B00" w:rsidP="00D11B00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+ Vận dụng kiến thức đã học vào thực tiễn.</w:t>
      </w:r>
    </w:p>
    <w:p w:rsidR="00D11B00" w:rsidRPr="000030D2" w:rsidRDefault="00D11B00" w:rsidP="00D11B00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+ Tạo không khí vui vẻ, hào hứng, lưu luyến sau khi học sinh bài học.</w:t>
      </w:r>
    </w:p>
    <w:p w:rsidR="00F552BB" w:rsidRPr="008B7FB0" w:rsidRDefault="00AC1EE7" w:rsidP="00F552B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552BB" w:rsidRPr="008B7FB0">
        <w:rPr>
          <w:b/>
          <w:sz w:val="28"/>
          <w:szCs w:val="28"/>
        </w:rPr>
        <w:t>Phẩm chất.</w:t>
      </w:r>
    </w:p>
    <w:p w:rsidR="00F552BB" w:rsidRPr="008B7FB0" w:rsidRDefault="00AC1EE7" w:rsidP="00F552B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 w:rsidR="00F552BB" w:rsidRPr="008B7FB0">
        <w:rPr>
          <w:sz w:val="28"/>
          <w:szCs w:val="28"/>
        </w:rPr>
        <w:t xml:space="preserve"> Phẩm chất nhân ái: Có ý thức giúp đỡ lẫn nhau trong hoạt động nhóm để hoàn thành nhiệm vụ.</w:t>
      </w:r>
    </w:p>
    <w:p w:rsidR="00F552BB" w:rsidRPr="008B7FB0" w:rsidRDefault="00AC1EE7" w:rsidP="00F552B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 w:rsidR="00F552BB" w:rsidRPr="008B7FB0">
        <w:rPr>
          <w:sz w:val="28"/>
          <w:szCs w:val="28"/>
        </w:rPr>
        <w:t xml:space="preserve"> Phẩm chất chăm chỉ: Chăm chỉ suy nghĩ, trả lời câu hỏi; làm tốt các bài tập.</w:t>
      </w:r>
    </w:p>
    <w:p w:rsidR="00F552BB" w:rsidRPr="008B7FB0" w:rsidRDefault="00AC1EE7" w:rsidP="00F552B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c.</w:t>
      </w:r>
      <w:r w:rsidR="00F552BB" w:rsidRPr="008B7FB0">
        <w:rPr>
          <w:sz w:val="28"/>
          <w:szCs w:val="28"/>
        </w:rPr>
        <w:t xml:space="preserve"> Phẩm chất trách nhiệm: Giữ trật tự, biết lắng nghe, học tập nghiêm túc.</w:t>
      </w:r>
    </w:p>
    <w:p w:rsidR="00F552BB" w:rsidRPr="008B7FB0" w:rsidRDefault="00F552BB" w:rsidP="00F552B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  <w:r w:rsidR="00D11B00">
        <w:rPr>
          <w:b/>
          <w:sz w:val="28"/>
          <w:szCs w:val="28"/>
        </w:rPr>
        <w:t>:</w:t>
      </w:r>
    </w:p>
    <w:p w:rsidR="00F552BB" w:rsidRPr="008B7FB0" w:rsidRDefault="00F552BB" w:rsidP="00F552B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:rsidR="00F552BB" w:rsidRPr="008B7FB0" w:rsidRDefault="00F552BB" w:rsidP="00F552B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</w:t>
      </w:r>
      <w:r w:rsidR="00D11B00">
        <w:rPr>
          <w:sz w:val="28"/>
          <w:szCs w:val="28"/>
        </w:rPr>
        <w:t>c</w:t>
      </w:r>
      <w:r w:rsidRPr="008B7FB0">
        <w:rPr>
          <w:sz w:val="28"/>
          <w:szCs w:val="28"/>
        </w:rPr>
        <w:t xml:space="preserve"> vụ cho tiết dạy.</w:t>
      </w:r>
    </w:p>
    <w:p w:rsidR="00F552BB" w:rsidRPr="008B7FB0" w:rsidRDefault="00F552BB" w:rsidP="00F552B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  <w:r w:rsidR="00D11B00">
        <w:rPr>
          <w:b/>
          <w:sz w:val="28"/>
          <w:szCs w:val="28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F552BB" w:rsidRPr="00415609" w:rsidTr="00672D0E">
        <w:tc>
          <w:tcPr>
            <w:tcW w:w="5862" w:type="dxa"/>
            <w:tcBorders>
              <w:bottom w:val="dashed" w:sz="4" w:space="0" w:color="auto"/>
            </w:tcBorders>
          </w:tcPr>
          <w:p w:rsidR="00F552BB" w:rsidRPr="00415609" w:rsidRDefault="00F552BB" w:rsidP="00672D0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F552BB" w:rsidRPr="00415609" w:rsidRDefault="00F552BB" w:rsidP="00672D0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552BB" w:rsidRPr="00415609" w:rsidTr="00672D0E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F552BB" w:rsidRDefault="00F552BB" w:rsidP="00672D0E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D11B00" w:rsidRDefault="00D11B00" w:rsidP="00D11B0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Đạt m</w:t>
            </w:r>
            <w:r w:rsidR="00F552BB">
              <w:rPr>
                <w:sz w:val="28"/>
                <w:szCs w:val="28"/>
                <w:lang w:val="nl-NL"/>
              </w:rPr>
              <w:t xml:space="preserve">ục tiêu: </w:t>
            </w:r>
            <w:r w:rsidR="001B1CB8">
              <w:rPr>
                <w:sz w:val="28"/>
                <w:szCs w:val="28"/>
                <w:lang w:val="nl-NL"/>
              </w:rPr>
              <w:t>Tạo không khí vui vẻ, phấn khởi trước giờ học.</w:t>
            </w:r>
          </w:p>
          <w:p w:rsidR="00F552BB" w:rsidRDefault="00F552BB" w:rsidP="00D11B0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F552BB" w:rsidRPr="00415609" w:rsidTr="00672D0E">
        <w:tc>
          <w:tcPr>
            <w:tcW w:w="5862" w:type="dxa"/>
            <w:tcBorders>
              <w:bottom w:val="dashed" w:sz="4" w:space="0" w:color="auto"/>
            </w:tcBorders>
          </w:tcPr>
          <w:p w:rsidR="00F552BB" w:rsidRDefault="00F552BB" w:rsidP="00672D0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“ Ai nhanh hơn” để khởi động bài học.</w:t>
            </w:r>
          </w:p>
          <w:p w:rsidR="00F552BB" w:rsidRDefault="00F552BB" w:rsidP="00672D0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1: 5 200 – 200 = ?</w:t>
            </w:r>
          </w:p>
          <w:p w:rsidR="00F552BB" w:rsidRPr="00415609" w:rsidRDefault="00F552BB" w:rsidP="00672D0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+ Câu 2: 6 378 – 2 549 = ?</w:t>
            </w:r>
          </w:p>
          <w:p w:rsidR="00F552BB" w:rsidRDefault="00F552BB" w:rsidP="00672D0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F552BB" w:rsidRPr="00415609" w:rsidRDefault="00F552BB" w:rsidP="00672D0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 5 000</w:t>
            </w:r>
          </w:p>
          <w:p w:rsidR="00F552BB" w:rsidRPr="00415609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+ Trả lời: 3 829</w:t>
            </w:r>
          </w:p>
          <w:p w:rsidR="00F552BB" w:rsidRPr="00415609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552BB" w:rsidRPr="00415609" w:rsidTr="00672D0E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552BB" w:rsidRPr="00415609" w:rsidRDefault="00F552BB" w:rsidP="00672D0E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Pr="00FD642C"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</w:p>
          <w:p w:rsidR="00F552BB" w:rsidRPr="0000402C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11B00">
              <w:rPr>
                <w:bCs/>
                <w:sz w:val="28"/>
                <w:szCs w:val="28"/>
                <w:lang w:val="nl-NL"/>
              </w:rPr>
              <w:t>Đạt m</w:t>
            </w:r>
            <w:r w:rsidRPr="0000402C">
              <w:rPr>
                <w:bCs/>
                <w:sz w:val="28"/>
                <w:szCs w:val="28"/>
                <w:lang w:val="nl-NL"/>
              </w:rPr>
              <w:t>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  <w:r w:rsidR="00C731CC">
              <w:rPr>
                <w:sz w:val="28"/>
                <w:szCs w:val="28"/>
                <w:lang w:val="nl-NL"/>
              </w:rPr>
              <w:t>1a, 1b</w:t>
            </w:r>
          </w:p>
          <w:p w:rsidR="00F552BB" w:rsidRPr="00415609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552BB" w:rsidRPr="00415609" w:rsidTr="00672D0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F552BB" w:rsidRDefault="00F552BB" w:rsidP="00672D0E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</w:t>
            </w:r>
            <w:r w:rsidRPr="00BB1BCF">
              <w:rPr>
                <w:bCs/>
                <w:sz w:val="28"/>
                <w:szCs w:val="28"/>
                <w:lang w:val="nl-NL"/>
              </w:rPr>
              <w:t>GV giới thiệu tình huống: “Một chú thuyền trưởng là chủ của hai chiếc sà lan chở gạo. Trên mỗi chiếc sà lan có 1 034 bao gạo. Hỏi cả hai chiếc sà lan có bao nhiêu bao gạo?”</w:t>
            </w:r>
          </w:p>
          <w:p w:rsidR="00F552BB" w:rsidRPr="00BB1BCF" w:rsidRDefault="00F552BB" w:rsidP="00672D0E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BB1BCF">
              <w:rPr>
                <w:bCs/>
                <w:sz w:val="28"/>
                <w:szCs w:val="28"/>
                <w:lang w:val="nl-NL"/>
              </w:rPr>
              <w:t>GVđặt vấn đề rằng nếu có 7 chiếc sà lan thì cộng lại sẽ rất mất công, vì thế nên sử dụng phép nhân.</w:t>
            </w:r>
          </w:p>
          <w:p w:rsidR="00F552BB" w:rsidRDefault="00F552BB" w:rsidP="00672D0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B1BCF">
              <w:rPr>
                <w:bCs/>
                <w:sz w:val="28"/>
                <w:szCs w:val="28"/>
                <w:lang w:val="nl-NL"/>
              </w:rPr>
              <w:t>GV viết ra</w:t>
            </w:r>
            <w:r>
              <w:rPr>
                <w:bCs/>
                <w:sz w:val="28"/>
                <w:szCs w:val="28"/>
                <w:lang w:val="nl-NL"/>
              </w:rPr>
              <w:t xml:space="preserve"> bảng</w:t>
            </w:r>
            <w:r w:rsidRPr="00BB1BCF">
              <w:rPr>
                <w:bCs/>
                <w:sz w:val="28"/>
                <w:szCs w:val="28"/>
                <w:lang w:val="nl-NL"/>
              </w:rPr>
              <w:t xml:space="preserve"> phép nhân: “1 034 × 2”.</w:t>
            </w:r>
          </w:p>
          <w:p w:rsidR="00F552BB" w:rsidRDefault="00F552BB" w:rsidP="00672D0E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-</w:t>
            </w:r>
            <w:r w:rsidRPr="00BB1BCF">
              <w:rPr>
                <w:bCs/>
                <w:sz w:val="28"/>
                <w:szCs w:val="28"/>
                <w:lang w:val="nl-NL"/>
              </w:rPr>
              <w:t>GV hướng dẫn thuật toán thực hiện phép nhân (như trong SGK).</w:t>
            </w:r>
          </w:p>
          <w:p w:rsidR="00F552BB" w:rsidRDefault="00F552BB" w:rsidP="00672D0E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</w:t>
            </w:r>
            <w:r w:rsidRPr="00BB1BCF">
              <w:rPr>
                <w:bCs/>
                <w:sz w:val="28"/>
                <w:szCs w:val="28"/>
                <w:lang w:val="nl-NL"/>
              </w:rPr>
              <w:t xml:space="preserve"> GV gọi một số em đọc lại các bước tính.</w:t>
            </w:r>
          </w:p>
          <w:p w:rsidR="00F552BB" w:rsidRDefault="00F552BB" w:rsidP="00672D0E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7372EB">
              <w:rPr>
                <w:bCs/>
                <w:sz w:val="28"/>
                <w:szCs w:val="28"/>
                <w:lang w:val="nl-NL"/>
              </w:rPr>
              <w:t xml:space="preserve">GV nêu tình huốn: “Lần này chú thuyền trưởng thuê thêm một chiếc sà lan nữa. Vậy là chú có ba chiếc sà lan chở gạo, mỗi chiếc chở 1 225 bao gạo.” </w:t>
            </w:r>
          </w:p>
          <w:p w:rsidR="00F552BB" w:rsidRDefault="00F552BB" w:rsidP="00672D0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BB1BCF">
              <w:rPr>
                <w:bCs/>
                <w:sz w:val="28"/>
                <w:szCs w:val="28"/>
                <w:lang w:val="nl-NL"/>
              </w:rPr>
              <w:t>GV viết ra</w:t>
            </w:r>
            <w:r>
              <w:rPr>
                <w:bCs/>
                <w:sz w:val="28"/>
                <w:szCs w:val="28"/>
                <w:lang w:val="nl-NL"/>
              </w:rPr>
              <w:t xml:space="preserve"> bảng</w:t>
            </w:r>
            <w:r w:rsidRPr="00BB1BCF">
              <w:rPr>
                <w:bCs/>
                <w:sz w:val="28"/>
                <w:szCs w:val="28"/>
                <w:lang w:val="nl-NL"/>
              </w:rPr>
              <w:t xml:space="preserve"> phép nhân: “1 </w:t>
            </w:r>
            <w:r>
              <w:rPr>
                <w:bCs/>
                <w:sz w:val="28"/>
                <w:szCs w:val="28"/>
                <w:lang w:val="nl-NL"/>
              </w:rPr>
              <w:t>225</w:t>
            </w:r>
            <w:r w:rsidRPr="00BB1BCF">
              <w:rPr>
                <w:bCs/>
                <w:sz w:val="28"/>
                <w:szCs w:val="28"/>
                <w:lang w:val="nl-NL"/>
              </w:rPr>
              <w:t xml:space="preserve"> × </w:t>
            </w:r>
            <w:r>
              <w:rPr>
                <w:bCs/>
                <w:sz w:val="28"/>
                <w:szCs w:val="28"/>
                <w:lang w:val="nl-NL"/>
              </w:rPr>
              <w:t>3</w:t>
            </w:r>
            <w:r w:rsidRPr="00BB1BCF">
              <w:rPr>
                <w:bCs/>
                <w:sz w:val="28"/>
                <w:szCs w:val="28"/>
                <w:lang w:val="nl-NL"/>
              </w:rPr>
              <w:t>”.</w:t>
            </w:r>
          </w:p>
          <w:p w:rsidR="00F552BB" w:rsidRDefault="00F552BB" w:rsidP="00672D0E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AB0B48">
              <w:rPr>
                <w:bCs/>
                <w:sz w:val="28"/>
                <w:szCs w:val="28"/>
                <w:lang w:val="nl-NL"/>
              </w:rPr>
              <w:t>GV cho HS tự thực hiện với sự tham khảo các bước của phép tính trước</w:t>
            </w:r>
          </w:p>
          <w:p w:rsidR="00F552BB" w:rsidRDefault="00F552BB" w:rsidP="00672D0E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chữa bài, nhận xét</w:t>
            </w:r>
          </w:p>
          <w:p w:rsidR="00F552BB" w:rsidRDefault="00F552BB" w:rsidP="00672D0E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AB0B48">
              <w:rPr>
                <w:bCs/>
                <w:sz w:val="28"/>
                <w:szCs w:val="28"/>
                <w:lang w:val="nl-NL"/>
              </w:rPr>
              <w:t>GV chốt lại kĩ thuật tính, nhấn mạnh lại:</w:t>
            </w:r>
          </w:p>
          <w:p w:rsidR="00F552BB" w:rsidRPr="00AB0B48" w:rsidRDefault="00087AB1" w:rsidP="00672D0E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</w:t>
            </w:r>
            <w:r w:rsidR="00F552BB" w:rsidRPr="00AB0B48">
              <w:rPr>
                <w:bCs/>
                <w:sz w:val="28"/>
                <w:szCs w:val="28"/>
                <w:lang w:val="nl-NL"/>
              </w:rPr>
              <w:t>Phép nhân thực hiện từ phải qua trái.</w:t>
            </w:r>
          </w:p>
          <w:p w:rsidR="00F552BB" w:rsidRPr="00BB1BCF" w:rsidRDefault="00087AB1" w:rsidP="00672D0E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</w:t>
            </w:r>
            <w:r w:rsidR="00F552BB" w:rsidRPr="00AB0B48">
              <w:rPr>
                <w:bCs/>
                <w:sz w:val="28"/>
                <w:szCs w:val="28"/>
                <w:lang w:val="nl-NL"/>
              </w:rPr>
              <w:t>Nếu kết quả một phép nhân chữ số một hàng của thừa số thứ nhất ra kết quả lớn hơn 10 thì phải nhớ số chục sang hàng tiếp theo.</w:t>
            </w:r>
          </w:p>
          <w:p w:rsidR="00F552BB" w:rsidRPr="00415609" w:rsidRDefault="00F552BB" w:rsidP="00672D0E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3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</w:p>
          <w:p w:rsidR="00F552BB" w:rsidRPr="0000402C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11B00">
              <w:rPr>
                <w:bCs/>
                <w:sz w:val="28"/>
                <w:szCs w:val="28"/>
                <w:lang w:val="nl-NL"/>
              </w:rPr>
              <w:t>Đạt m</w:t>
            </w:r>
            <w:r w:rsidRPr="0000402C">
              <w:rPr>
                <w:bCs/>
                <w:sz w:val="28"/>
                <w:szCs w:val="28"/>
                <w:lang w:val="nl-NL"/>
              </w:rPr>
              <w:t>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  <w:r w:rsidR="00251B39">
              <w:rPr>
                <w:sz w:val="28"/>
                <w:szCs w:val="28"/>
                <w:lang w:val="nl-NL"/>
              </w:rPr>
              <w:t>1a, 1b</w:t>
            </w:r>
            <w:r w:rsidR="00F23E8F">
              <w:rPr>
                <w:sz w:val="28"/>
                <w:szCs w:val="28"/>
                <w:lang w:val="nl-NL"/>
              </w:rPr>
              <w:t>, 2a, 2b, 2c</w:t>
            </w:r>
          </w:p>
          <w:p w:rsidR="00F552BB" w:rsidRDefault="00F552BB" w:rsidP="00672D0E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:rsidR="00F552BB" w:rsidRDefault="00F552BB" w:rsidP="00672D0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1. (Làm việc nhóm 4) Tính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hướng dẫn cho HS đọc yêu cầu BT 1.</w:t>
            </w:r>
          </w:p>
          <w:p w:rsidR="00F552BB" w:rsidRPr="006E567D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</w:t>
            </w:r>
            <w:r w:rsidRPr="006E567D">
              <w:rPr>
                <w:sz w:val="28"/>
                <w:szCs w:val="28"/>
                <w:lang w:val="nl-NL"/>
              </w:rPr>
              <w:t xml:space="preserve">V tổ chức thi đua giữa bốn nhóm theo hình thức tiếp sức. Mỗi nhóm gồm bốn bạn và lần lượt từng bạn lên thực hiện phép tính. Nhóm nào làm </w:t>
            </w:r>
            <w:r w:rsidRPr="006E567D">
              <w:rPr>
                <w:sz w:val="28"/>
                <w:szCs w:val="28"/>
                <w:lang w:val="nl-NL"/>
              </w:rPr>
              <w:lastRenderedPageBreak/>
              <w:t>chính xác và nhanh hơn thì thắng.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  <w:p w:rsidR="00F552BB" w:rsidRDefault="00F552BB" w:rsidP="00672D0E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838C7CA" wp14:editId="25555BEA">
                  <wp:extent cx="2538919" cy="43821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069" cy="45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2BB" w:rsidRDefault="00F552BB" w:rsidP="00672D0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2: </w:t>
            </w:r>
            <w:r>
              <w:rPr>
                <w:b/>
                <w:sz w:val="28"/>
                <w:szCs w:val="28"/>
                <w:lang w:val="nl-NL"/>
              </w:rPr>
              <w:t>(Làm việc cá nhân) Đặt tính rồi tính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hướng dẫn cho HS đọc yêu cầu BT 2.</w:t>
            </w:r>
          </w:p>
          <w:p w:rsidR="00F552BB" w:rsidRPr="00B0720E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0720E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nl-NL"/>
              </w:rPr>
              <w:t>cho HS làm vào bảng</w:t>
            </w:r>
          </w:p>
          <w:p w:rsidR="00F552BB" w:rsidRPr="00B0720E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chữa bài</w:t>
            </w:r>
            <w:r w:rsidRPr="00B0720E">
              <w:rPr>
                <w:sz w:val="28"/>
                <w:szCs w:val="28"/>
                <w:lang w:val="nl-NL"/>
              </w:rPr>
              <w:t xml:space="preserve">, nhận xét </w:t>
            </w:r>
            <w:r>
              <w:rPr>
                <w:sz w:val="28"/>
                <w:szCs w:val="28"/>
                <w:lang w:val="nl-NL"/>
              </w:rPr>
              <w:t>HS</w:t>
            </w:r>
          </w:p>
          <w:p w:rsidR="00F552BB" w:rsidRPr="00B0720E" w:rsidRDefault="00F552BB" w:rsidP="00672D0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E9A5A4F" wp14:editId="028776C6">
                  <wp:extent cx="2684834" cy="593637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485" cy="60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2BB" w:rsidRPr="006E1900" w:rsidRDefault="00F552BB" w:rsidP="00672D0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E1900">
              <w:rPr>
                <w:b/>
                <w:sz w:val="28"/>
                <w:szCs w:val="28"/>
                <w:lang w:val="nl-NL"/>
              </w:rPr>
              <w:t xml:space="preserve">Bài 3: (Làm việc </w:t>
            </w:r>
            <w:r>
              <w:rPr>
                <w:b/>
                <w:sz w:val="28"/>
                <w:szCs w:val="28"/>
                <w:lang w:val="nl-NL"/>
              </w:rPr>
              <w:t>nhóm 2</w:t>
            </w:r>
            <w:r w:rsidRPr="006E1900">
              <w:rPr>
                <w:b/>
                <w:sz w:val="28"/>
                <w:szCs w:val="28"/>
                <w:lang w:val="nl-NL"/>
              </w:rPr>
              <w:t xml:space="preserve">) </w:t>
            </w:r>
            <w:r>
              <w:rPr>
                <w:b/>
                <w:sz w:val="28"/>
                <w:szCs w:val="28"/>
                <w:lang w:val="nl-NL"/>
              </w:rPr>
              <w:t>Tính nhẩm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Pr="00B0720E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hướng dẫn cho HS đọc yêu cầu BT 3.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Pr="00185637">
              <w:rPr>
                <w:sz w:val="28"/>
                <w:szCs w:val="28"/>
                <w:lang w:val="nl-NL"/>
              </w:rPr>
              <w:t xml:space="preserve">hướng dẫn HS tính nhẩm theo </w:t>
            </w:r>
            <w:r>
              <w:rPr>
                <w:sz w:val="28"/>
                <w:szCs w:val="28"/>
                <w:lang w:val="nl-NL"/>
              </w:rPr>
              <w:t>mẫu.</w:t>
            </w:r>
          </w:p>
          <w:p w:rsidR="00F552BB" w:rsidRDefault="00F552BB" w:rsidP="00672D0E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5C7EB4E" wp14:editId="219AE295">
                  <wp:extent cx="2256817" cy="82680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152" cy="83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làm bài vào vở</w:t>
            </w:r>
          </w:p>
          <w:p w:rsidR="00F552BB" w:rsidRPr="00550BDC" w:rsidRDefault="00F552BB" w:rsidP="00672D0E">
            <w:pPr>
              <w:pStyle w:val="NormalWeb"/>
              <w:shd w:val="clear" w:color="auto" w:fill="FFFFFF"/>
              <w:spacing w:before="0" w:beforeAutospacing="0"/>
              <w:jc w:val="center"/>
              <w:rPr>
                <w:color w:val="333333"/>
                <w:sz w:val="27"/>
                <w:szCs w:val="27"/>
              </w:rPr>
            </w:pPr>
            <w:r w:rsidRPr="00550BDC">
              <w:rPr>
                <w:color w:val="333333"/>
                <w:sz w:val="27"/>
                <w:szCs w:val="27"/>
              </w:rPr>
              <w:t>a) Nhẩm 4 nghìn x 2 = 8 nghìn</w:t>
            </w:r>
          </w:p>
          <w:p w:rsidR="00F552BB" w:rsidRPr="00550BDC" w:rsidRDefault="00F552BB" w:rsidP="00672D0E">
            <w:pPr>
              <w:pStyle w:val="NormalWeb"/>
              <w:shd w:val="clear" w:color="auto" w:fill="FFFFFF"/>
              <w:spacing w:before="0" w:beforeAutospacing="0"/>
              <w:jc w:val="center"/>
              <w:rPr>
                <w:color w:val="333333"/>
                <w:sz w:val="27"/>
                <w:szCs w:val="27"/>
              </w:rPr>
            </w:pPr>
            <w:r w:rsidRPr="00550BDC">
              <w:rPr>
                <w:color w:val="333333"/>
                <w:sz w:val="27"/>
                <w:szCs w:val="27"/>
              </w:rPr>
              <w:t>4 000 x 2 = 8 000</w:t>
            </w:r>
          </w:p>
          <w:p w:rsidR="00F552BB" w:rsidRPr="00550BDC" w:rsidRDefault="00F552BB" w:rsidP="00672D0E">
            <w:pPr>
              <w:pStyle w:val="NormalWeb"/>
              <w:shd w:val="clear" w:color="auto" w:fill="FFFFFF"/>
              <w:spacing w:before="0" w:beforeAutospacing="0"/>
              <w:jc w:val="center"/>
              <w:rPr>
                <w:color w:val="333333"/>
                <w:sz w:val="27"/>
                <w:szCs w:val="27"/>
              </w:rPr>
            </w:pPr>
            <w:r w:rsidRPr="00550BDC">
              <w:rPr>
                <w:color w:val="333333"/>
                <w:sz w:val="27"/>
                <w:szCs w:val="27"/>
              </w:rPr>
              <w:t>b) Nhẩm 3 nghìn x 3 = 9 nghìn</w:t>
            </w:r>
          </w:p>
          <w:p w:rsidR="00F552BB" w:rsidRPr="00550BDC" w:rsidRDefault="00F552BB" w:rsidP="00672D0E">
            <w:pPr>
              <w:pStyle w:val="NormalWeb"/>
              <w:shd w:val="clear" w:color="auto" w:fill="FFFFFF"/>
              <w:spacing w:before="0" w:beforeAutospacing="0"/>
              <w:jc w:val="center"/>
              <w:rPr>
                <w:color w:val="333333"/>
                <w:sz w:val="27"/>
                <w:szCs w:val="27"/>
              </w:rPr>
            </w:pPr>
            <w:r w:rsidRPr="00550BDC">
              <w:rPr>
                <w:color w:val="333333"/>
                <w:sz w:val="27"/>
                <w:szCs w:val="27"/>
              </w:rPr>
              <w:t>3 000 x 3 = 9 000</w:t>
            </w:r>
          </w:p>
          <w:p w:rsidR="00F552BB" w:rsidRPr="00550BDC" w:rsidRDefault="00F552BB" w:rsidP="00672D0E">
            <w:pPr>
              <w:pStyle w:val="NormalWeb"/>
              <w:shd w:val="clear" w:color="auto" w:fill="FFFFFF"/>
              <w:spacing w:before="0" w:beforeAutospacing="0"/>
              <w:jc w:val="center"/>
              <w:rPr>
                <w:color w:val="333333"/>
                <w:sz w:val="27"/>
                <w:szCs w:val="27"/>
              </w:rPr>
            </w:pPr>
            <w:r w:rsidRPr="00550BDC">
              <w:rPr>
                <w:color w:val="333333"/>
                <w:sz w:val="27"/>
                <w:szCs w:val="27"/>
              </w:rPr>
              <w:t>c) Nhẩm 2 nghìn x 4 = 8 nghìn</w:t>
            </w:r>
          </w:p>
          <w:p w:rsidR="00F552BB" w:rsidRPr="00550BDC" w:rsidRDefault="00F552BB" w:rsidP="00672D0E">
            <w:pPr>
              <w:pStyle w:val="NormalWeb"/>
              <w:shd w:val="clear" w:color="auto" w:fill="FFFFFF"/>
              <w:spacing w:before="0" w:beforeAutospacing="0"/>
              <w:jc w:val="center"/>
              <w:rPr>
                <w:color w:val="333333"/>
                <w:sz w:val="27"/>
                <w:szCs w:val="27"/>
              </w:rPr>
            </w:pPr>
            <w:r w:rsidRPr="00550BDC">
              <w:rPr>
                <w:color w:val="333333"/>
                <w:sz w:val="27"/>
                <w:szCs w:val="27"/>
              </w:rPr>
              <w:t>2 000 x 4 = 8 000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F552BB" w:rsidRPr="00850F57" w:rsidRDefault="00F552BB" w:rsidP="00672D0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50F57">
              <w:rPr>
                <w:b/>
                <w:sz w:val="28"/>
                <w:szCs w:val="28"/>
                <w:lang w:val="nl-NL"/>
              </w:rPr>
              <w:t xml:space="preserve">Bài 4. (Làm việc </w:t>
            </w:r>
            <w:r>
              <w:rPr>
                <w:b/>
                <w:sz w:val="28"/>
                <w:szCs w:val="28"/>
                <w:lang w:val="nl-NL"/>
              </w:rPr>
              <w:t>cá nhân</w:t>
            </w:r>
            <w:r w:rsidRPr="00850F57">
              <w:rPr>
                <w:b/>
                <w:sz w:val="28"/>
                <w:szCs w:val="28"/>
                <w:lang w:val="nl-NL"/>
              </w:rPr>
              <w:t xml:space="preserve">) 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hướng dẫn cho HS đọc yêu cầu BT 4.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1B788D">
              <w:rPr>
                <w:sz w:val="28"/>
                <w:szCs w:val="28"/>
                <w:lang w:val="nl-NL"/>
              </w:rPr>
              <w:t>GV yêu cầu HS nhắc lại cách tính chu vi hình vuông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làm bài vào vở</w:t>
            </w:r>
          </w:p>
          <w:p w:rsidR="00F552BB" w:rsidRDefault="00F552BB" w:rsidP="00672D0E">
            <w:pPr>
              <w:spacing w:line="288" w:lineRule="auto"/>
              <w:jc w:val="center"/>
              <w:rPr>
                <w:noProof/>
              </w:rPr>
            </w:pPr>
            <w:r>
              <w:rPr>
                <w:noProof/>
              </w:rPr>
              <w:t>Bài giải</w:t>
            </w:r>
          </w:p>
          <w:p w:rsidR="00F552BB" w:rsidRDefault="00F552BB" w:rsidP="00672D0E">
            <w:pPr>
              <w:spacing w:line="288" w:lineRule="auto"/>
              <w:jc w:val="center"/>
              <w:rPr>
                <w:noProof/>
              </w:rPr>
            </w:pPr>
            <w:r>
              <w:rPr>
                <w:noProof/>
              </w:rPr>
              <w:t>Chu vi khu đất là:</w:t>
            </w:r>
          </w:p>
          <w:p w:rsidR="00F552BB" w:rsidRDefault="00F552BB" w:rsidP="00672D0E">
            <w:pPr>
              <w:spacing w:line="288" w:lineRule="auto"/>
              <w:jc w:val="center"/>
              <w:rPr>
                <w:noProof/>
              </w:rPr>
            </w:pPr>
            <w:r>
              <w:rPr>
                <w:noProof/>
              </w:rPr>
              <w:t>1 617 x 4 = 6 468 (m)</w:t>
            </w:r>
          </w:p>
          <w:p w:rsidR="00F552BB" w:rsidRPr="00F45EC4" w:rsidRDefault="00F552BB" w:rsidP="00672D0E">
            <w:pPr>
              <w:spacing w:line="288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                                       Đáp số: 6 468 mét.</w:t>
            </w:r>
          </w:p>
          <w:p w:rsidR="00F552BB" w:rsidRPr="006639CE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GV Nhận xét,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Pr="00BB1BCF">
              <w:rPr>
                <w:sz w:val="28"/>
                <w:szCs w:val="28"/>
                <w:lang w:val="nl-NL"/>
              </w:rPr>
              <w:t>HS thực hiện phép cộng để tìm kết quả.</w:t>
            </w: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ghi vào bảng</w:t>
            </w: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vài HS nêu lại</w:t>
            </w: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B1BCF">
              <w:rPr>
                <w:sz w:val="28"/>
                <w:szCs w:val="28"/>
                <w:lang w:val="nl-NL"/>
              </w:rPr>
              <w:t xml:space="preserve">HS </w:t>
            </w:r>
            <w:r>
              <w:rPr>
                <w:sz w:val="28"/>
                <w:szCs w:val="28"/>
                <w:lang w:val="nl-NL"/>
              </w:rPr>
              <w:t>nêu</w:t>
            </w:r>
            <w:r w:rsidRPr="00BB1BCF">
              <w:rPr>
                <w:sz w:val="28"/>
                <w:szCs w:val="28"/>
                <w:lang w:val="nl-NL"/>
              </w:rPr>
              <w:t xml:space="preserve"> phép </w:t>
            </w:r>
            <w:r>
              <w:rPr>
                <w:sz w:val="28"/>
                <w:szCs w:val="28"/>
                <w:lang w:val="nl-NL"/>
              </w:rPr>
              <w:t>nhân</w:t>
            </w:r>
            <w:r w:rsidRPr="00BB1BCF">
              <w:rPr>
                <w:sz w:val="28"/>
                <w:szCs w:val="28"/>
                <w:lang w:val="nl-NL"/>
              </w:rPr>
              <w:t xml:space="preserve"> để tìm kết quả.</w:t>
            </w: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ghi vào bảng</w:t>
            </w: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thực hiện phép tính</w:t>
            </w: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nêu đọc yêu cầu BT1</w:t>
            </w: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chơi trò chơi</w:t>
            </w: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923B3">
              <w:rPr>
                <w:sz w:val="28"/>
                <w:szCs w:val="28"/>
                <w:lang w:val="nl-NL"/>
              </w:rPr>
              <w:t>HS lắng nghe</w:t>
            </w:r>
          </w:p>
          <w:p w:rsidR="00F552BB" w:rsidRPr="006923B3" w:rsidRDefault="00F552BB" w:rsidP="00672D0E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5A7D380" wp14:editId="7269B57B">
                  <wp:extent cx="2119643" cy="410413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758" cy="418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nêu đọc yêu cầu BT2</w:t>
            </w:r>
          </w:p>
          <w:p w:rsidR="00F552BB" w:rsidRPr="006E1900" w:rsidRDefault="00F552BB" w:rsidP="00672D0E">
            <w:pPr>
              <w:spacing w:line="288" w:lineRule="auto"/>
              <w:jc w:val="both"/>
              <w:rPr>
                <w:sz w:val="12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softHyphen/>
            </w:r>
            <w:r>
              <w:rPr>
                <w:sz w:val="28"/>
                <w:szCs w:val="28"/>
                <w:lang w:val="nl-NL"/>
              </w:rPr>
              <w:softHyphen/>
              <w:t>- HS làm vào bảng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923B3">
              <w:rPr>
                <w:sz w:val="28"/>
                <w:szCs w:val="28"/>
                <w:lang w:val="nl-NL"/>
              </w:rPr>
              <w:t>HS lắng nghe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nêu đọc yêu cầu BT3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923B3">
              <w:rPr>
                <w:sz w:val="28"/>
                <w:szCs w:val="28"/>
                <w:lang w:val="nl-NL"/>
              </w:rPr>
              <w:t>HS lắng nghe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vào vở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Pr="00415609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nêu đọc yêu cầu BT4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vài HS nêu lại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F45EC4">
              <w:rPr>
                <w:sz w:val="28"/>
                <w:szCs w:val="28"/>
                <w:lang w:val="nl-NL"/>
              </w:rPr>
              <w:t>HS làm vào vở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923B3">
              <w:rPr>
                <w:sz w:val="28"/>
                <w:szCs w:val="28"/>
                <w:lang w:val="nl-NL"/>
              </w:rPr>
              <w:t>HS lắng nghe</w:t>
            </w:r>
          </w:p>
          <w:p w:rsidR="00F552BB" w:rsidRPr="00F45EC4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552BB" w:rsidRPr="00415609" w:rsidTr="00672D0E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552BB" w:rsidRDefault="00F552BB" w:rsidP="00672D0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F552BB" w:rsidRDefault="00D11B00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Đạt m</w:t>
            </w:r>
            <w:r w:rsidR="00F552BB">
              <w:rPr>
                <w:sz w:val="28"/>
                <w:szCs w:val="28"/>
                <w:lang w:val="nl-NL"/>
              </w:rPr>
              <w:t>ục tiêu:</w:t>
            </w:r>
            <w:r w:rsidR="00C57505">
              <w:rPr>
                <w:sz w:val="28"/>
                <w:szCs w:val="28"/>
                <w:lang w:val="nl-NL"/>
              </w:rPr>
              <w:t xml:space="preserve">  </w:t>
            </w:r>
            <w:r w:rsidR="00734BC3">
              <w:rPr>
                <w:sz w:val="28"/>
                <w:szCs w:val="28"/>
                <w:lang w:val="nl-NL"/>
              </w:rPr>
              <w:t>1c, 2a, 2b, 2c</w:t>
            </w:r>
          </w:p>
          <w:p w:rsidR="00F552BB" w:rsidRPr="00415609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F552BB" w:rsidRPr="00415609" w:rsidTr="00672D0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bằng các hình thức như trò chơi, hái hoa,...sau bài học để học sinh củng cố lại bài đã học.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Câu 1: 2 000 x 2 = ?</w:t>
            </w:r>
          </w:p>
          <w:p w:rsidR="00F552BB" w:rsidRDefault="00F552BB" w:rsidP="00672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Câu 2: 1 102 x 2 = ?</w:t>
            </w:r>
          </w:p>
          <w:p w:rsidR="00F552BB" w:rsidRPr="00415609" w:rsidRDefault="00F552BB" w:rsidP="00672D0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trả lời:</w:t>
            </w: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Câu 1: 4 000</w:t>
            </w:r>
          </w:p>
          <w:p w:rsidR="00F552BB" w:rsidRPr="00415609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Câu 2: 2 204</w:t>
            </w:r>
          </w:p>
        </w:tc>
      </w:tr>
      <w:tr w:rsidR="00F552BB" w:rsidRPr="00415609" w:rsidTr="00672D0E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F552BB" w:rsidRPr="003B67B0" w:rsidRDefault="00F552BB" w:rsidP="00672D0E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F552BB" w:rsidRDefault="00F552BB" w:rsidP="00672D0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F552BB" w:rsidRDefault="00F552BB" w:rsidP="00F552BB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</w:p>
    <w:p w:rsidR="00E06059" w:rsidRDefault="00E06059" w:rsidP="00F552B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E06059" w:rsidRDefault="00E06059" w:rsidP="00F552B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E06059" w:rsidRDefault="00E06059" w:rsidP="00F552B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E06059" w:rsidRDefault="00E06059" w:rsidP="00F552B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E06059" w:rsidRDefault="00E06059" w:rsidP="00F552B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E06059" w:rsidRDefault="00E06059" w:rsidP="00F552B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E06059" w:rsidRDefault="00E06059" w:rsidP="00F552B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E06059" w:rsidRDefault="00E06059" w:rsidP="00F552B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6B060E" w:rsidRDefault="006B060E" w:rsidP="009A597E">
      <w:pPr>
        <w:spacing w:line="288" w:lineRule="auto"/>
        <w:jc w:val="center"/>
      </w:pPr>
    </w:p>
    <w:sectPr w:rsidR="006B060E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523"/>
    <w:multiLevelType w:val="hybridMultilevel"/>
    <w:tmpl w:val="13DC5BB2"/>
    <w:lvl w:ilvl="0" w:tplc="351A70E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75B3"/>
    <w:multiLevelType w:val="hybridMultilevel"/>
    <w:tmpl w:val="6F4C28F8"/>
    <w:lvl w:ilvl="0" w:tplc="1CA671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722C"/>
    <w:multiLevelType w:val="hybridMultilevel"/>
    <w:tmpl w:val="D73469BC"/>
    <w:lvl w:ilvl="0" w:tplc="9C0AB5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73CFD"/>
    <w:multiLevelType w:val="hybridMultilevel"/>
    <w:tmpl w:val="372623C0"/>
    <w:lvl w:ilvl="0" w:tplc="390CF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0CFA"/>
    <w:multiLevelType w:val="hybridMultilevel"/>
    <w:tmpl w:val="861C69C4"/>
    <w:lvl w:ilvl="0" w:tplc="E578E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22B16"/>
    <w:multiLevelType w:val="hybridMultilevel"/>
    <w:tmpl w:val="5C62A30A"/>
    <w:lvl w:ilvl="0" w:tplc="4BE60F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94F00"/>
    <w:multiLevelType w:val="multilevel"/>
    <w:tmpl w:val="EA2E91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E076C6"/>
    <w:multiLevelType w:val="hybridMultilevel"/>
    <w:tmpl w:val="9034A4FA"/>
    <w:lvl w:ilvl="0" w:tplc="686669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B6156"/>
    <w:multiLevelType w:val="hybridMultilevel"/>
    <w:tmpl w:val="0BEC96B8"/>
    <w:lvl w:ilvl="0" w:tplc="953239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124FB"/>
    <w:multiLevelType w:val="hybridMultilevel"/>
    <w:tmpl w:val="39C6CABC"/>
    <w:lvl w:ilvl="0" w:tplc="8730D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74EA8"/>
    <w:multiLevelType w:val="hybridMultilevel"/>
    <w:tmpl w:val="29F27A78"/>
    <w:lvl w:ilvl="0" w:tplc="6916DA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81489"/>
    <w:multiLevelType w:val="multilevel"/>
    <w:tmpl w:val="E5765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05ED5"/>
    <w:rsid w:val="000147AA"/>
    <w:rsid w:val="00014F49"/>
    <w:rsid w:val="00023707"/>
    <w:rsid w:val="00023E3F"/>
    <w:rsid w:val="00026F45"/>
    <w:rsid w:val="0003039A"/>
    <w:rsid w:val="000324EC"/>
    <w:rsid w:val="0003285E"/>
    <w:rsid w:val="00034080"/>
    <w:rsid w:val="000348ED"/>
    <w:rsid w:val="000413B4"/>
    <w:rsid w:val="00041996"/>
    <w:rsid w:val="000448BE"/>
    <w:rsid w:val="00045CF9"/>
    <w:rsid w:val="00050093"/>
    <w:rsid w:val="00055BB5"/>
    <w:rsid w:val="000655D1"/>
    <w:rsid w:val="00071DD2"/>
    <w:rsid w:val="00071F43"/>
    <w:rsid w:val="000721B6"/>
    <w:rsid w:val="00073184"/>
    <w:rsid w:val="0008204D"/>
    <w:rsid w:val="00087AB1"/>
    <w:rsid w:val="00087ED4"/>
    <w:rsid w:val="00094A0B"/>
    <w:rsid w:val="00095787"/>
    <w:rsid w:val="000971DF"/>
    <w:rsid w:val="000A1CAE"/>
    <w:rsid w:val="000A3616"/>
    <w:rsid w:val="000A502F"/>
    <w:rsid w:val="000A6BC0"/>
    <w:rsid w:val="000B0509"/>
    <w:rsid w:val="000B0AB7"/>
    <w:rsid w:val="000B100F"/>
    <w:rsid w:val="000C45C2"/>
    <w:rsid w:val="000C649D"/>
    <w:rsid w:val="000D2427"/>
    <w:rsid w:val="000D4920"/>
    <w:rsid w:val="000D7CF8"/>
    <w:rsid w:val="000E06EA"/>
    <w:rsid w:val="000E3E4E"/>
    <w:rsid w:val="000E7F08"/>
    <w:rsid w:val="000F632F"/>
    <w:rsid w:val="0010485A"/>
    <w:rsid w:val="00112DFE"/>
    <w:rsid w:val="0011410D"/>
    <w:rsid w:val="0012229F"/>
    <w:rsid w:val="00133CFA"/>
    <w:rsid w:val="00136B0F"/>
    <w:rsid w:val="0014042E"/>
    <w:rsid w:val="00143E99"/>
    <w:rsid w:val="00151091"/>
    <w:rsid w:val="001727E1"/>
    <w:rsid w:val="00172C58"/>
    <w:rsid w:val="001741A1"/>
    <w:rsid w:val="00174CCE"/>
    <w:rsid w:val="0017617A"/>
    <w:rsid w:val="00181C51"/>
    <w:rsid w:val="00192C7E"/>
    <w:rsid w:val="001A1239"/>
    <w:rsid w:val="001A1E6B"/>
    <w:rsid w:val="001B1CB8"/>
    <w:rsid w:val="001B6B1F"/>
    <w:rsid w:val="001C0FF8"/>
    <w:rsid w:val="001C1254"/>
    <w:rsid w:val="001C3831"/>
    <w:rsid w:val="001C3BE4"/>
    <w:rsid w:val="001C4F03"/>
    <w:rsid w:val="001C542B"/>
    <w:rsid w:val="001C5BA2"/>
    <w:rsid w:val="001D2E89"/>
    <w:rsid w:val="001E23B3"/>
    <w:rsid w:val="001E3219"/>
    <w:rsid w:val="001E73C9"/>
    <w:rsid w:val="001F484E"/>
    <w:rsid w:val="00202CF0"/>
    <w:rsid w:val="00213CD3"/>
    <w:rsid w:val="00224597"/>
    <w:rsid w:val="00225E34"/>
    <w:rsid w:val="002268A6"/>
    <w:rsid w:val="00240C04"/>
    <w:rsid w:val="00241CCF"/>
    <w:rsid w:val="00246094"/>
    <w:rsid w:val="00247193"/>
    <w:rsid w:val="00250A02"/>
    <w:rsid w:val="00250E07"/>
    <w:rsid w:val="002514DD"/>
    <w:rsid w:val="00251B39"/>
    <w:rsid w:val="00265959"/>
    <w:rsid w:val="00282963"/>
    <w:rsid w:val="00282B94"/>
    <w:rsid w:val="00282D94"/>
    <w:rsid w:val="002A5A88"/>
    <w:rsid w:val="002B084A"/>
    <w:rsid w:val="002B39F4"/>
    <w:rsid w:val="002C3D7C"/>
    <w:rsid w:val="002C63CE"/>
    <w:rsid w:val="002C6CC2"/>
    <w:rsid w:val="002D1808"/>
    <w:rsid w:val="002D29B8"/>
    <w:rsid w:val="002D42A6"/>
    <w:rsid w:val="002F3EF3"/>
    <w:rsid w:val="002F5A8F"/>
    <w:rsid w:val="00302C92"/>
    <w:rsid w:val="00310AA4"/>
    <w:rsid w:val="00315F4C"/>
    <w:rsid w:val="00317E85"/>
    <w:rsid w:val="003261CC"/>
    <w:rsid w:val="003340FF"/>
    <w:rsid w:val="00340936"/>
    <w:rsid w:val="00343755"/>
    <w:rsid w:val="00350240"/>
    <w:rsid w:val="00352CDE"/>
    <w:rsid w:val="003610DA"/>
    <w:rsid w:val="00362D09"/>
    <w:rsid w:val="00364FAA"/>
    <w:rsid w:val="00376DFF"/>
    <w:rsid w:val="003779B4"/>
    <w:rsid w:val="00380CDD"/>
    <w:rsid w:val="0038346A"/>
    <w:rsid w:val="00393581"/>
    <w:rsid w:val="00394EBF"/>
    <w:rsid w:val="003A057B"/>
    <w:rsid w:val="003A588A"/>
    <w:rsid w:val="003B1F46"/>
    <w:rsid w:val="003B489B"/>
    <w:rsid w:val="003B5367"/>
    <w:rsid w:val="003B67B0"/>
    <w:rsid w:val="003B6D60"/>
    <w:rsid w:val="003C4AEC"/>
    <w:rsid w:val="003D436D"/>
    <w:rsid w:val="003E10E7"/>
    <w:rsid w:val="003F1CE6"/>
    <w:rsid w:val="003F5977"/>
    <w:rsid w:val="003F748E"/>
    <w:rsid w:val="00405E08"/>
    <w:rsid w:val="00406B15"/>
    <w:rsid w:val="004235A7"/>
    <w:rsid w:val="0044336F"/>
    <w:rsid w:val="00465CB8"/>
    <w:rsid w:val="004735FA"/>
    <w:rsid w:val="00473762"/>
    <w:rsid w:val="00485A67"/>
    <w:rsid w:val="00487D5C"/>
    <w:rsid w:val="0049401B"/>
    <w:rsid w:val="00494670"/>
    <w:rsid w:val="0049479D"/>
    <w:rsid w:val="004A0217"/>
    <w:rsid w:val="004A1865"/>
    <w:rsid w:val="004B23B1"/>
    <w:rsid w:val="004B6472"/>
    <w:rsid w:val="004C29B5"/>
    <w:rsid w:val="004C442B"/>
    <w:rsid w:val="004C5F88"/>
    <w:rsid w:val="004D3D6D"/>
    <w:rsid w:val="004D64F9"/>
    <w:rsid w:val="004E0ABC"/>
    <w:rsid w:val="004E12B5"/>
    <w:rsid w:val="004E2794"/>
    <w:rsid w:val="004E2BC4"/>
    <w:rsid w:val="00501D2F"/>
    <w:rsid w:val="005059AD"/>
    <w:rsid w:val="0051189E"/>
    <w:rsid w:val="005159FD"/>
    <w:rsid w:val="005250E6"/>
    <w:rsid w:val="00536EA9"/>
    <w:rsid w:val="00540D8A"/>
    <w:rsid w:val="00543EC9"/>
    <w:rsid w:val="00550725"/>
    <w:rsid w:val="00551145"/>
    <w:rsid w:val="005627DE"/>
    <w:rsid w:val="0056299F"/>
    <w:rsid w:val="00565033"/>
    <w:rsid w:val="0056798F"/>
    <w:rsid w:val="005705F1"/>
    <w:rsid w:val="00570AF9"/>
    <w:rsid w:val="00570C72"/>
    <w:rsid w:val="00574647"/>
    <w:rsid w:val="00585D89"/>
    <w:rsid w:val="00586FB7"/>
    <w:rsid w:val="00594D47"/>
    <w:rsid w:val="00595C5D"/>
    <w:rsid w:val="005A2245"/>
    <w:rsid w:val="005A7169"/>
    <w:rsid w:val="005C2102"/>
    <w:rsid w:val="005D3222"/>
    <w:rsid w:val="005D7E87"/>
    <w:rsid w:val="005E0523"/>
    <w:rsid w:val="005E50E6"/>
    <w:rsid w:val="005F49F9"/>
    <w:rsid w:val="005F765B"/>
    <w:rsid w:val="00601FF0"/>
    <w:rsid w:val="00603056"/>
    <w:rsid w:val="0061090F"/>
    <w:rsid w:val="00614573"/>
    <w:rsid w:val="00615391"/>
    <w:rsid w:val="00621925"/>
    <w:rsid w:val="00632360"/>
    <w:rsid w:val="0063420B"/>
    <w:rsid w:val="0064338E"/>
    <w:rsid w:val="00651FE1"/>
    <w:rsid w:val="006639CE"/>
    <w:rsid w:val="00671E4F"/>
    <w:rsid w:val="00672D0E"/>
    <w:rsid w:val="00675EF2"/>
    <w:rsid w:val="00677DBE"/>
    <w:rsid w:val="00677DE1"/>
    <w:rsid w:val="0068209D"/>
    <w:rsid w:val="00683A3E"/>
    <w:rsid w:val="0068552B"/>
    <w:rsid w:val="006859A9"/>
    <w:rsid w:val="0069053C"/>
    <w:rsid w:val="00690E14"/>
    <w:rsid w:val="00694E01"/>
    <w:rsid w:val="006B060E"/>
    <w:rsid w:val="006B198B"/>
    <w:rsid w:val="006B4674"/>
    <w:rsid w:val="006C3F5B"/>
    <w:rsid w:val="006D2FB5"/>
    <w:rsid w:val="006D5A52"/>
    <w:rsid w:val="006E0B37"/>
    <w:rsid w:val="006E1852"/>
    <w:rsid w:val="006E1900"/>
    <w:rsid w:val="006E360B"/>
    <w:rsid w:val="006F45C0"/>
    <w:rsid w:val="0070417D"/>
    <w:rsid w:val="00705523"/>
    <w:rsid w:val="007208D9"/>
    <w:rsid w:val="0072391B"/>
    <w:rsid w:val="00727503"/>
    <w:rsid w:val="00727D01"/>
    <w:rsid w:val="00734BC3"/>
    <w:rsid w:val="00740444"/>
    <w:rsid w:val="00750486"/>
    <w:rsid w:val="007516C4"/>
    <w:rsid w:val="00752B73"/>
    <w:rsid w:val="007538FD"/>
    <w:rsid w:val="007569B7"/>
    <w:rsid w:val="0075721D"/>
    <w:rsid w:val="007573EC"/>
    <w:rsid w:val="00761ED5"/>
    <w:rsid w:val="007629E0"/>
    <w:rsid w:val="00763ECD"/>
    <w:rsid w:val="00764080"/>
    <w:rsid w:val="00767225"/>
    <w:rsid w:val="00771E49"/>
    <w:rsid w:val="00773BCF"/>
    <w:rsid w:val="00783279"/>
    <w:rsid w:val="00785D15"/>
    <w:rsid w:val="007944B9"/>
    <w:rsid w:val="007976FD"/>
    <w:rsid w:val="007A3125"/>
    <w:rsid w:val="007B06E9"/>
    <w:rsid w:val="007B0E12"/>
    <w:rsid w:val="007B20B5"/>
    <w:rsid w:val="007B2541"/>
    <w:rsid w:val="007C0BD1"/>
    <w:rsid w:val="007C1E2F"/>
    <w:rsid w:val="007D0404"/>
    <w:rsid w:val="007D25CB"/>
    <w:rsid w:val="007E6BD9"/>
    <w:rsid w:val="007F2B08"/>
    <w:rsid w:val="007F4E39"/>
    <w:rsid w:val="007F54EE"/>
    <w:rsid w:val="00801A6C"/>
    <w:rsid w:val="00803D32"/>
    <w:rsid w:val="0080488C"/>
    <w:rsid w:val="008147AA"/>
    <w:rsid w:val="00822709"/>
    <w:rsid w:val="00822FAC"/>
    <w:rsid w:val="008241D1"/>
    <w:rsid w:val="008329DA"/>
    <w:rsid w:val="008401F3"/>
    <w:rsid w:val="00840CFE"/>
    <w:rsid w:val="00845AB1"/>
    <w:rsid w:val="008463E6"/>
    <w:rsid w:val="00850F57"/>
    <w:rsid w:val="008555C6"/>
    <w:rsid w:val="00864F7E"/>
    <w:rsid w:val="00872CBE"/>
    <w:rsid w:val="00873F0C"/>
    <w:rsid w:val="00875FD5"/>
    <w:rsid w:val="00877153"/>
    <w:rsid w:val="008913B2"/>
    <w:rsid w:val="008924AB"/>
    <w:rsid w:val="008947FC"/>
    <w:rsid w:val="00895487"/>
    <w:rsid w:val="008A0652"/>
    <w:rsid w:val="008A72FD"/>
    <w:rsid w:val="008B2A73"/>
    <w:rsid w:val="008B7FB0"/>
    <w:rsid w:val="008C543B"/>
    <w:rsid w:val="008C54DA"/>
    <w:rsid w:val="008D25DC"/>
    <w:rsid w:val="008D7594"/>
    <w:rsid w:val="008D7711"/>
    <w:rsid w:val="008F2C44"/>
    <w:rsid w:val="008F435A"/>
    <w:rsid w:val="008F5992"/>
    <w:rsid w:val="00903763"/>
    <w:rsid w:val="00905524"/>
    <w:rsid w:val="00906C83"/>
    <w:rsid w:val="00911073"/>
    <w:rsid w:val="009161AB"/>
    <w:rsid w:val="00927AF9"/>
    <w:rsid w:val="009307E6"/>
    <w:rsid w:val="00934B1A"/>
    <w:rsid w:val="0093708B"/>
    <w:rsid w:val="00941A45"/>
    <w:rsid w:val="0094502A"/>
    <w:rsid w:val="00947E99"/>
    <w:rsid w:val="00950DD6"/>
    <w:rsid w:val="009510EF"/>
    <w:rsid w:val="009561AB"/>
    <w:rsid w:val="00964874"/>
    <w:rsid w:val="0096718C"/>
    <w:rsid w:val="00972301"/>
    <w:rsid w:val="00977CA9"/>
    <w:rsid w:val="0098130C"/>
    <w:rsid w:val="00987350"/>
    <w:rsid w:val="009A0791"/>
    <w:rsid w:val="009A3557"/>
    <w:rsid w:val="009A4345"/>
    <w:rsid w:val="009A597E"/>
    <w:rsid w:val="009A7F20"/>
    <w:rsid w:val="009B460D"/>
    <w:rsid w:val="009C07F0"/>
    <w:rsid w:val="009C1378"/>
    <w:rsid w:val="009C3F10"/>
    <w:rsid w:val="009D0095"/>
    <w:rsid w:val="009D2563"/>
    <w:rsid w:val="009E6CE8"/>
    <w:rsid w:val="009F2FF6"/>
    <w:rsid w:val="00A05512"/>
    <w:rsid w:val="00A113A9"/>
    <w:rsid w:val="00A14A20"/>
    <w:rsid w:val="00A332CB"/>
    <w:rsid w:val="00A40850"/>
    <w:rsid w:val="00A420F1"/>
    <w:rsid w:val="00A42DC2"/>
    <w:rsid w:val="00A51F2C"/>
    <w:rsid w:val="00A54D7C"/>
    <w:rsid w:val="00A61A63"/>
    <w:rsid w:val="00A6282F"/>
    <w:rsid w:val="00A640C3"/>
    <w:rsid w:val="00A676C3"/>
    <w:rsid w:val="00A67CCE"/>
    <w:rsid w:val="00A747C2"/>
    <w:rsid w:val="00A75FFE"/>
    <w:rsid w:val="00A77848"/>
    <w:rsid w:val="00A81D26"/>
    <w:rsid w:val="00A84189"/>
    <w:rsid w:val="00A94AB2"/>
    <w:rsid w:val="00AA6DEE"/>
    <w:rsid w:val="00AB19B3"/>
    <w:rsid w:val="00AB388E"/>
    <w:rsid w:val="00AB3E7E"/>
    <w:rsid w:val="00AB620F"/>
    <w:rsid w:val="00AC1EE7"/>
    <w:rsid w:val="00AD1F5F"/>
    <w:rsid w:val="00AD2DFB"/>
    <w:rsid w:val="00AD5656"/>
    <w:rsid w:val="00AD6FB2"/>
    <w:rsid w:val="00AD7DE3"/>
    <w:rsid w:val="00AE68AC"/>
    <w:rsid w:val="00B0618A"/>
    <w:rsid w:val="00B0720E"/>
    <w:rsid w:val="00B12694"/>
    <w:rsid w:val="00B17A8E"/>
    <w:rsid w:val="00B24FA4"/>
    <w:rsid w:val="00B26411"/>
    <w:rsid w:val="00B30B6C"/>
    <w:rsid w:val="00B458FB"/>
    <w:rsid w:val="00B531BE"/>
    <w:rsid w:val="00B615DD"/>
    <w:rsid w:val="00B633D0"/>
    <w:rsid w:val="00B677B5"/>
    <w:rsid w:val="00B721AD"/>
    <w:rsid w:val="00B73371"/>
    <w:rsid w:val="00B82B4A"/>
    <w:rsid w:val="00B8380E"/>
    <w:rsid w:val="00B870FD"/>
    <w:rsid w:val="00B9232A"/>
    <w:rsid w:val="00B953D0"/>
    <w:rsid w:val="00B96229"/>
    <w:rsid w:val="00B96BC9"/>
    <w:rsid w:val="00B97E92"/>
    <w:rsid w:val="00BA14AA"/>
    <w:rsid w:val="00BC3F7D"/>
    <w:rsid w:val="00BC4E9A"/>
    <w:rsid w:val="00BC4F3F"/>
    <w:rsid w:val="00BC641F"/>
    <w:rsid w:val="00BD3F9E"/>
    <w:rsid w:val="00BE44B9"/>
    <w:rsid w:val="00BF2879"/>
    <w:rsid w:val="00BF2A19"/>
    <w:rsid w:val="00BF2D56"/>
    <w:rsid w:val="00BF3546"/>
    <w:rsid w:val="00C01F23"/>
    <w:rsid w:val="00C03943"/>
    <w:rsid w:val="00C1029A"/>
    <w:rsid w:val="00C176B7"/>
    <w:rsid w:val="00C224BC"/>
    <w:rsid w:val="00C30C28"/>
    <w:rsid w:val="00C324B7"/>
    <w:rsid w:val="00C3706F"/>
    <w:rsid w:val="00C378B1"/>
    <w:rsid w:val="00C40EA5"/>
    <w:rsid w:val="00C5040A"/>
    <w:rsid w:val="00C5290F"/>
    <w:rsid w:val="00C53B72"/>
    <w:rsid w:val="00C56D29"/>
    <w:rsid w:val="00C57505"/>
    <w:rsid w:val="00C67E93"/>
    <w:rsid w:val="00C702B7"/>
    <w:rsid w:val="00C731CC"/>
    <w:rsid w:val="00C737E4"/>
    <w:rsid w:val="00C740BB"/>
    <w:rsid w:val="00C75FCF"/>
    <w:rsid w:val="00C82233"/>
    <w:rsid w:val="00C8500F"/>
    <w:rsid w:val="00C86E87"/>
    <w:rsid w:val="00C91540"/>
    <w:rsid w:val="00C97970"/>
    <w:rsid w:val="00C97F23"/>
    <w:rsid w:val="00CA3971"/>
    <w:rsid w:val="00CB4AB5"/>
    <w:rsid w:val="00CB7547"/>
    <w:rsid w:val="00CC470E"/>
    <w:rsid w:val="00CD7CE5"/>
    <w:rsid w:val="00CE5A35"/>
    <w:rsid w:val="00CF13F7"/>
    <w:rsid w:val="00CF4202"/>
    <w:rsid w:val="00D06CF7"/>
    <w:rsid w:val="00D07442"/>
    <w:rsid w:val="00D11B00"/>
    <w:rsid w:val="00D16060"/>
    <w:rsid w:val="00D17250"/>
    <w:rsid w:val="00D17BA2"/>
    <w:rsid w:val="00D20C8C"/>
    <w:rsid w:val="00D2382A"/>
    <w:rsid w:val="00D26C77"/>
    <w:rsid w:val="00D30EF8"/>
    <w:rsid w:val="00D31A10"/>
    <w:rsid w:val="00D34D72"/>
    <w:rsid w:val="00D41A90"/>
    <w:rsid w:val="00D44DEC"/>
    <w:rsid w:val="00D53127"/>
    <w:rsid w:val="00D55134"/>
    <w:rsid w:val="00D55CA7"/>
    <w:rsid w:val="00D57FAE"/>
    <w:rsid w:val="00D62DC1"/>
    <w:rsid w:val="00D73B81"/>
    <w:rsid w:val="00D82CFD"/>
    <w:rsid w:val="00D87BFA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70D7"/>
    <w:rsid w:val="00E00505"/>
    <w:rsid w:val="00E04956"/>
    <w:rsid w:val="00E04CC2"/>
    <w:rsid w:val="00E06059"/>
    <w:rsid w:val="00E06098"/>
    <w:rsid w:val="00E11C35"/>
    <w:rsid w:val="00E12FD0"/>
    <w:rsid w:val="00E14C51"/>
    <w:rsid w:val="00E205F8"/>
    <w:rsid w:val="00E212B3"/>
    <w:rsid w:val="00E260B2"/>
    <w:rsid w:val="00E355F8"/>
    <w:rsid w:val="00E4111B"/>
    <w:rsid w:val="00E43AB1"/>
    <w:rsid w:val="00E55828"/>
    <w:rsid w:val="00E5582F"/>
    <w:rsid w:val="00E6195E"/>
    <w:rsid w:val="00E6466C"/>
    <w:rsid w:val="00E72DDD"/>
    <w:rsid w:val="00E757F0"/>
    <w:rsid w:val="00E856EC"/>
    <w:rsid w:val="00E9713B"/>
    <w:rsid w:val="00EA0861"/>
    <w:rsid w:val="00EA3D37"/>
    <w:rsid w:val="00EB294B"/>
    <w:rsid w:val="00EB3DAD"/>
    <w:rsid w:val="00EB5B0F"/>
    <w:rsid w:val="00EC2FE8"/>
    <w:rsid w:val="00ED2431"/>
    <w:rsid w:val="00ED5ABD"/>
    <w:rsid w:val="00EF04C6"/>
    <w:rsid w:val="00F04767"/>
    <w:rsid w:val="00F1378E"/>
    <w:rsid w:val="00F222FC"/>
    <w:rsid w:val="00F23E8F"/>
    <w:rsid w:val="00F32955"/>
    <w:rsid w:val="00F32A9D"/>
    <w:rsid w:val="00F33FD2"/>
    <w:rsid w:val="00F36552"/>
    <w:rsid w:val="00F405A2"/>
    <w:rsid w:val="00F44AAC"/>
    <w:rsid w:val="00F52F6F"/>
    <w:rsid w:val="00F552BB"/>
    <w:rsid w:val="00F57DF5"/>
    <w:rsid w:val="00F60315"/>
    <w:rsid w:val="00F65030"/>
    <w:rsid w:val="00F65DF9"/>
    <w:rsid w:val="00F72D5A"/>
    <w:rsid w:val="00F76DE5"/>
    <w:rsid w:val="00F85986"/>
    <w:rsid w:val="00F92959"/>
    <w:rsid w:val="00F95BF2"/>
    <w:rsid w:val="00FA193D"/>
    <w:rsid w:val="00FA3854"/>
    <w:rsid w:val="00FB0D18"/>
    <w:rsid w:val="00FB2218"/>
    <w:rsid w:val="00FB317E"/>
    <w:rsid w:val="00FB3375"/>
    <w:rsid w:val="00FB419B"/>
    <w:rsid w:val="00FB4A1B"/>
    <w:rsid w:val="00FB4E65"/>
    <w:rsid w:val="00FC021E"/>
    <w:rsid w:val="00FC194B"/>
    <w:rsid w:val="00FD11F5"/>
    <w:rsid w:val="00FD4D61"/>
    <w:rsid w:val="00FF2ECF"/>
    <w:rsid w:val="00FF430A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9325"/>
  <w15:docId w15:val="{BA8D0BB9-B964-48A6-8687-A9CA5559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098"/>
    <w:rPr>
      <w:color w:val="0000FF" w:themeColor="hyperlink"/>
      <w:u w:val="single"/>
    </w:rPr>
  </w:style>
  <w:style w:type="character" w:customStyle="1" w:styleId="Vnbnnidung">
    <w:name w:val="Văn bản nội dung"/>
    <w:basedOn w:val="DefaultParagraphFont"/>
    <w:rsid w:val="007C1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C53B72"/>
    <w:rPr>
      <w:rFonts w:eastAsia="Times New Roman" w:cs="Times New Roman"/>
      <w:i/>
      <w:iCs/>
      <w:sz w:val="11"/>
      <w:szCs w:val="11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C53B72"/>
    <w:pPr>
      <w:widowControl w:val="0"/>
      <w:shd w:val="clear" w:color="auto" w:fill="FFFFFF"/>
      <w:spacing w:line="235" w:lineRule="exact"/>
      <w:ind w:hanging="120"/>
      <w:jc w:val="both"/>
    </w:pPr>
    <w:rPr>
      <w:i/>
      <w:iCs/>
      <w:sz w:val="11"/>
      <w:szCs w:val="11"/>
    </w:rPr>
  </w:style>
  <w:style w:type="character" w:customStyle="1" w:styleId="Tiu55Innghing">
    <w:name w:val="Tiêu đề #5 (5) + In nghiêng"/>
    <w:basedOn w:val="DefaultParagraphFont"/>
    <w:rsid w:val="00C53B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Tiu55">
    <w:name w:val="Tiêu đề #5 (5)"/>
    <w:basedOn w:val="DefaultParagraphFont"/>
    <w:rsid w:val="00C53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Innghing">
    <w:name w:val="Văn bản nội dung + In nghiêng"/>
    <w:basedOn w:val="DefaultParagraphFont"/>
    <w:rsid w:val="00B82B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24">
    <w:name w:val="Văn bản nội dung (24)_"/>
    <w:basedOn w:val="DefaultParagraphFont"/>
    <w:link w:val="Vnbnnidung240"/>
    <w:rsid w:val="00B82B4A"/>
    <w:rPr>
      <w:rFonts w:ascii="Palatino Linotype" w:eastAsia="Palatino Linotype" w:hAnsi="Palatino Linotype" w:cs="Palatino Linotype"/>
      <w:spacing w:val="10"/>
      <w:sz w:val="11"/>
      <w:szCs w:val="11"/>
      <w:shd w:val="clear" w:color="auto" w:fill="FFFFFF"/>
    </w:rPr>
  </w:style>
  <w:style w:type="character" w:customStyle="1" w:styleId="Vnbnnidung24Gincch0pt">
    <w:name w:val="Văn bản nội dung (24) + Giãn cách 0 pt"/>
    <w:basedOn w:val="Vnbnnidung24"/>
    <w:rsid w:val="00B82B4A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1"/>
      <w:szCs w:val="11"/>
      <w:shd w:val="clear" w:color="auto" w:fill="FFFFFF"/>
      <w:lang w:val="vi-VN" w:eastAsia="vi-VN" w:bidi="vi-VN"/>
    </w:rPr>
  </w:style>
  <w:style w:type="paragraph" w:customStyle="1" w:styleId="Vnbnnidung240">
    <w:name w:val="Văn bản nội dung (24)"/>
    <w:basedOn w:val="Normal"/>
    <w:link w:val="Vnbnnidung24"/>
    <w:rsid w:val="00B82B4A"/>
    <w:pPr>
      <w:widowControl w:val="0"/>
      <w:shd w:val="clear" w:color="auto" w:fill="FFFFFF"/>
      <w:spacing w:line="0" w:lineRule="atLeast"/>
      <w:ind w:hanging="120"/>
    </w:pPr>
    <w:rPr>
      <w:rFonts w:ascii="Palatino Linotype" w:eastAsia="Palatino Linotype" w:hAnsi="Palatino Linotype" w:cs="Palatino Linotype"/>
      <w:spacing w:val="10"/>
      <w:sz w:val="11"/>
      <w:szCs w:val="11"/>
    </w:rPr>
  </w:style>
  <w:style w:type="character" w:styleId="FollowedHyperlink">
    <w:name w:val="FollowedHyperlink"/>
    <w:basedOn w:val="DefaultParagraphFont"/>
    <w:uiPriority w:val="99"/>
    <w:semiHidden/>
    <w:unhideWhenUsed/>
    <w:rsid w:val="000D24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552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2022-06-18T02:54:00Z</dcterms:created>
  <dcterms:modified xsi:type="dcterms:W3CDTF">2025-02-21T15:05:00Z</dcterms:modified>
</cp:coreProperties>
</file>