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CF" w:rsidRPr="00223BCF" w:rsidRDefault="00223BCF" w:rsidP="00223BCF">
      <w:pPr>
        <w:spacing w:after="0" w:line="240" w:lineRule="auto"/>
        <w:rPr>
          <w:rFonts w:ascii="Times New Roman" w:hAnsi="Times New Roman" w:cs="Times New Roman"/>
          <w:b/>
          <w:sz w:val="24"/>
          <w:szCs w:val="28"/>
        </w:rPr>
      </w:pPr>
      <w:r w:rsidRPr="00223BCF">
        <w:rPr>
          <w:rFonts w:ascii="Times New Roman" w:hAnsi="Times New Roman" w:cs="Times New Roman"/>
          <w:b/>
          <w:sz w:val="24"/>
          <w:szCs w:val="28"/>
        </w:rPr>
        <w:t xml:space="preserve">    PHÒNG GD&amp;ĐT ĐỨC TRỌNG                 CỘNG HOÀ XÃ HỘI CHỦ NGHĨA VIỆT NAM </w:t>
      </w:r>
    </w:p>
    <w:p w:rsidR="00223BCF" w:rsidRPr="00223BCF" w:rsidRDefault="00223BCF" w:rsidP="00223BCF">
      <w:pPr>
        <w:spacing w:after="0" w:line="240" w:lineRule="auto"/>
        <w:rPr>
          <w:rFonts w:ascii="Times New Roman" w:hAnsi="Times New Roman" w:cs="Times New Roman"/>
          <w:b/>
          <w:sz w:val="26"/>
          <w:szCs w:val="28"/>
        </w:rPr>
      </w:pPr>
      <w:r w:rsidRPr="00223BCF">
        <w:rPr>
          <w:rFonts w:ascii="Times New Roman" w:hAnsi="Times New Roman" w:cs="Times New Roman"/>
          <w:b/>
          <w:sz w:val="26"/>
          <w:szCs w:val="28"/>
        </w:rPr>
        <w:t>TRƯỜNG TIỂU HỌC AN HIỆP</w:t>
      </w:r>
      <w:r w:rsidRPr="00223BCF">
        <w:rPr>
          <w:rFonts w:ascii="Times New Roman" w:hAnsi="Times New Roman" w:cs="Times New Roman"/>
          <w:b/>
          <w:sz w:val="26"/>
          <w:szCs w:val="28"/>
        </w:rPr>
        <w:tab/>
        <w:t xml:space="preserve">                  Độc lập - Tự do - Hạnh phúc</w:t>
      </w:r>
    </w:p>
    <w:p w:rsidR="00223BCF" w:rsidRPr="00223BCF" w:rsidRDefault="00223BCF" w:rsidP="00223BCF">
      <w:pPr>
        <w:spacing w:after="0" w:line="240" w:lineRule="auto"/>
        <w:rPr>
          <w:rFonts w:ascii="Times New Roman" w:hAnsi="Times New Roman" w:cs="Times New Roman"/>
          <w:b/>
          <w:sz w:val="26"/>
          <w:szCs w:val="28"/>
        </w:rPr>
      </w:pPr>
      <w:r w:rsidRPr="00223BCF">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7" type="#_x0000_t32" style="position:absolute;margin-left:288.6pt;margin-top:.55pt;width:134.5pt;height:0;z-index:251659264" o:connectortype="straight"/>
        </w:pict>
      </w:r>
      <w:r w:rsidRPr="00223BCF">
        <w:rPr>
          <w:rFonts w:ascii="Times New Roman" w:hAnsi="Times New Roman" w:cs="Times New Roman"/>
          <w:b/>
          <w:noProof/>
          <w:sz w:val="26"/>
          <w:szCs w:val="28"/>
        </w:rPr>
        <w:pict>
          <v:shape id="_x0000_s1026" type="#_x0000_t32" style="position:absolute;margin-left:22.6pt;margin-top:.55pt;width:122.5pt;height:0;z-index:251658240" o:connectortype="straight"/>
        </w:pict>
      </w:r>
      <w:r w:rsidRPr="00223BCF">
        <w:rPr>
          <w:rFonts w:ascii="Times New Roman" w:hAnsi="Times New Roman" w:cs="Times New Roman"/>
          <w:b/>
          <w:sz w:val="26"/>
          <w:szCs w:val="28"/>
        </w:rPr>
        <w:t xml:space="preserve">                                                                          </w:t>
      </w:r>
      <w:r w:rsidRPr="00223BCF">
        <w:rPr>
          <w:rFonts w:ascii="Times New Roman" w:hAnsi="Times New Roman" w:cs="Times New Roman"/>
          <w:i/>
          <w:sz w:val="26"/>
          <w:szCs w:val="28"/>
        </w:rPr>
        <w:t>Liên Hiệp, ngày 15 tháng 4 năm 2022</w:t>
      </w:r>
    </w:p>
    <w:p w:rsidR="00223BCF" w:rsidRPr="00223BCF" w:rsidRDefault="00223BCF" w:rsidP="00223BCF">
      <w:pPr>
        <w:spacing w:after="0" w:line="240" w:lineRule="auto"/>
        <w:rPr>
          <w:rFonts w:ascii="Times New Roman" w:hAnsi="Times New Roman" w:cs="Times New Roman"/>
          <w:b/>
          <w:sz w:val="26"/>
          <w:szCs w:val="28"/>
        </w:rPr>
      </w:pPr>
    </w:p>
    <w:p w:rsidR="00250FFA" w:rsidRPr="00250FFA" w:rsidRDefault="00250FFA" w:rsidP="00C1085C">
      <w:pPr>
        <w:shd w:val="clear" w:color="auto" w:fill="FFFFFF"/>
        <w:spacing w:after="0" w:line="360" w:lineRule="auto"/>
        <w:jc w:val="center"/>
        <w:outlineLvl w:val="0"/>
        <w:rPr>
          <w:rFonts w:ascii="Times New Roman" w:eastAsia="Times New Roman" w:hAnsi="Times New Roman" w:cs="Times New Roman"/>
          <w:b/>
          <w:color w:val="FF0000"/>
          <w:kern w:val="36"/>
          <w:sz w:val="28"/>
          <w:szCs w:val="28"/>
        </w:rPr>
      </w:pPr>
      <w:r w:rsidRPr="00250FFA">
        <w:rPr>
          <w:rFonts w:ascii="Times New Roman" w:eastAsia="Times New Roman" w:hAnsi="Times New Roman" w:cs="Times New Roman"/>
          <w:b/>
          <w:color w:val="FF0000"/>
          <w:kern w:val="36"/>
          <w:sz w:val="28"/>
          <w:szCs w:val="28"/>
        </w:rPr>
        <w:t>LỊCH SỬ VÀ TRUYỀN T</w:t>
      </w:r>
      <w:r w:rsidR="00A01257" w:rsidRPr="005E62FC">
        <w:rPr>
          <w:rFonts w:ascii="Times New Roman" w:eastAsia="Times New Roman" w:hAnsi="Times New Roman" w:cs="Times New Roman"/>
          <w:b/>
          <w:color w:val="FF0000"/>
          <w:kern w:val="36"/>
          <w:sz w:val="28"/>
          <w:szCs w:val="28"/>
        </w:rPr>
        <w:t>HỐNG TRƯỜNG TIỂU HỌC AN HIỆP</w:t>
      </w:r>
    </w:p>
    <w:p w:rsidR="00250FFA" w:rsidRPr="00250FFA" w:rsidRDefault="00250FFA" w:rsidP="00C1085C">
      <w:pPr>
        <w:shd w:val="clear" w:color="auto" w:fill="FFFFFF"/>
        <w:spacing w:after="0" w:line="36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rPr>
        <w:t> </w:t>
      </w:r>
    </w:p>
    <w:p w:rsidR="00B0085C" w:rsidRPr="00223BCF" w:rsidRDefault="00250FFA" w:rsidP="00C1085C">
      <w:pPr>
        <w:shd w:val="clear" w:color="auto" w:fill="FFFFFF"/>
        <w:spacing w:after="0" w:line="360" w:lineRule="auto"/>
        <w:ind w:firstLine="720"/>
        <w:jc w:val="both"/>
        <w:rPr>
          <w:rFonts w:ascii="Times New Roman" w:hAnsi="Times New Roman" w:cs="Times New Roman"/>
          <w:sz w:val="24"/>
          <w:szCs w:val="24"/>
          <w:lang w:val="nl-NL"/>
        </w:rPr>
      </w:pPr>
      <w:r w:rsidRPr="00250FFA">
        <w:rPr>
          <w:rFonts w:ascii="Times New Roman" w:eastAsia="Times New Roman" w:hAnsi="Times New Roman" w:cs="Times New Roman"/>
          <w:sz w:val="24"/>
          <w:szCs w:val="24"/>
          <w:shd w:val="clear" w:color="auto" w:fill="FFFFFF"/>
        </w:rPr>
        <w:t xml:space="preserve">Ngôi trường nằm </w:t>
      </w:r>
      <w:r w:rsidR="00252B21" w:rsidRPr="00223BCF">
        <w:rPr>
          <w:rFonts w:ascii="Times New Roman" w:eastAsia="Times New Roman" w:hAnsi="Times New Roman" w:cs="Times New Roman"/>
          <w:sz w:val="24"/>
          <w:szCs w:val="24"/>
          <w:shd w:val="clear" w:color="auto" w:fill="FFFFFF"/>
        </w:rPr>
        <w:t xml:space="preserve">ngay </w:t>
      </w:r>
      <w:r w:rsidR="00A01257" w:rsidRPr="00223BCF">
        <w:rPr>
          <w:rFonts w:ascii="Times New Roman" w:eastAsia="Times New Roman" w:hAnsi="Times New Roman" w:cs="Times New Roman"/>
          <w:sz w:val="24"/>
          <w:szCs w:val="24"/>
          <w:shd w:val="clear" w:color="auto" w:fill="FFFFFF"/>
        </w:rPr>
        <w:t>trung tâm xã Liên Hiệp</w:t>
      </w:r>
      <w:r w:rsidRPr="00250FFA">
        <w:rPr>
          <w:rFonts w:ascii="Times New Roman" w:eastAsia="Times New Roman" w:hAnsi="Times New Roman" w:cs="Times New Roman"/>
          <w:sz w:val="24"/>
          <w:szCs w:val="24"/>
          <w:shd w:val="clear" w:color="auto" w:fill="FFFFFF"/>
        </w:rPr>
        <w:t xml:space="preserve"> </w:t>
      </w:r>
      <w:r w:rsidR="008B1C6C" w:rsidRPr="00223BCF">
        <w:rPr>
          <w:rFonts w:ascii="Times New Roman" w:eastAsia="Times New Roman" w:hAnsi="Times New Roman" w:cs="Times New Roman"/>
          <w:sz w:val="24"/>
          <w:szCs w:val="24"/>
          <w:shd w:val="clear" w:color="auto" w:fill="FFFFFF"/>
        </w:rPr>
        <w:t>trù phú</w:t>
      </w:r>
      <w:r w:rsidRPr="00250FFA">
        <w:rPr>
          <w:rFonts w:ascii="Times New Roman" w:eastAsia="Times New Roman" w:hAnsi="Times New Roman" w:cs="Times New Roman"/>
          <w:sz w:val="24"/>
          <w:szCs w:val="24"/>
          <w:shd w:val="clear" w:color="auto" w:fill="FFFFFF"/>
        </w:rPr>
        <w:t xml:space="preserve">, trải qua bao khó khăn, đội ngũ các thầy giáo, cô giáo luôn tận tình dạy dỗ, dìu dắt lớp lớp thế hệ học sinh trưởng thành đó là ngôi trường Tiểu học mang tên </w:t>
      </w:r>
      <w:r w:rsidR="00A01257" w:rsidRPr="00223BCF">
        <w:rPr>
          <w:rFonts w:ascii="Times New Roman" w:eastAsia="Times New Roman" w:hAnsi="Times New Roman" w:cs="Times New Roman"/>
          <w:sz w:val="24"/>
          <w:szCs w:val="24"/>
          <w:shd w:val="clear" w:color="auto" w:fill="FFFFFF"/>
        </w:rPr>
        <w:t>An Hiệp</w:t>
      </w:r>
      <w:r w:rsidRPr="00250FFA">
        <w:rPr>
          <w:rFonts w:ascii="Times New Roman" w:eastAsia="Times New Roman" w:hAnsi="Times New Roman" w:cs="Times New Roman"/>
          <w:sz w:val="24"/>
          <w:szCs w:val="24"/>
          <w:shd w:val="clear" w:color="auto" w:fill="FFFFFF"/>
        </w:rPr>
        <w:t xml:space="preserve"> thuộc phòng Giáo dục và Đào tạo </w:t>
      </w:r>
      <w:r w:rsidR="00A01257" w:rsidRPr="00223BCF">
        <w:rPr>
          <w:rFonts w:ascii="Times New Roman" w:eastAsia="Times New Roman" w:hAnsi="Times New Roman" w:cs="Times New Roman"/>
          <w:sz w:val="24"/>
          <w:szCs w:val="24"/>
          <w:shd w:val="clear" w:color="auto" w:fill="FFFFFF"/>
        </w:rPr>
        <w:t>huyện Đức Trọng</w:t>
      </w:r>
      <w:r w:rsidRPr="00250FFA">
        <w:rPr>
          <w:rFonts w:ascii="Times New Roman" w:eastAsia="Times New Roman" w:hAnsi="Times New Roman" w:cs="Times New Roman"/>
          <w:sz w:val="24"/>
          <w:szCs w:val="24"/>
          <w:shd w:val="clear" w:color="auto" w:fill="FFFFFF"/>
        </w:rPr>
        <w:t>.</w:t>
      </w:r>
      <w:r w:rsidR="00252B21" w:rsidRPr="00223BCF">
        <w:rPr>
          <w:rFonts w:ascii="Times New Roman" w:eastAsia="Times New Roman" w:hAnsi="Times New Roman" w:cs="Times New Roman"/>
          <w:sz w:val="24"/>
          <w:szCs w:val="24"/>
          <w:shd w:val="clear" w:color="auto" w:fill="FFFFFF"/>
        </w:rPr>
        <w:t xml:space="preserve"> </w:t>
      </w:r>
      <w:r w:rsidR="00252B21" w:rsidRPr="00223BCF">
        <w:rPr>
          <w:rFonts w:ascii="Times New Roman" w:hAnsi="Times New Roman" w:cs="Times New Roman"/>
          <w:sz w:val="24"/>
          <w:szCs w:val="24"/>
          <w:lang w:val="nl-NL"/>
        </w:rPr>
        <w:t>Trước đây</w:t>
      </w:r>
      <w:r w:rsidR="00A01257" w:rsidRPr="00223BCF">
        <w:rPr>
          <w:rFonts w:ascii="Times New Roman" w:hAnsi="Times New Roman" w:cs="Times New Roman"/>
          <w:sz w:val="24"/>
          <w:szCs w:val="24"/>
          <w:lang w:val="nl-NL"/>
        </w:rPr>
        <w:t xml:space="preserve"> là Trường </w:t>
      </w:r>
      <w:r w:rsidR="00A01257" w:rsidRPr="00223BCF">
        <w:rPr>
          <w:rFonts w:ascii="Times New Roman" w:hAnsi="Times New Roman" w:cs="Times New Roman"/>
          <w:sz w:val="24"/>
          <w:szCs w:val="24"/>
        </w:rPr>
        <w:t>Phổ thông cơ sở</w:t>
      </w:r>
      <w:r w:rsidR="00A01257" w:rsidRPr="00223BCF">
        <w:rPr>
          <w:rFonts w:ascii="Times New Roman" w:hAnsi="Times New Roman" w:cs="Times New Roman"/>
          <w:sz w:val="24"/>
          <w:szCs w:val="24"/>
          <w:lang w:val="nl-NL"/>
        </w:rPr>
        <w:t xml:space="preserve"> An Hiệp, </w:t>
      </w:r>
      <w:r w:rsidR="00B0085C" w:rsidRPr="00223BCF">
        <w:rPr>
          <w:rFonts w:ascii="Times New Roman" w:hAnsi="Times New Roman" w:cs="Times New Roman"/>
          <w:sz w:val="24"/>
          <w:szCs w:val="24"/>
          <w:lang w:val="nl-NL"/>
        </w:rPr>
        <w:t xml:space="preserve">năm 1993 </w:t>
      </w:r>
      <w:r w:rsidR="00A01257" w:rsidRPr="00223BCF">
        <w:rPr>
          <w:rFonts w:ascii="Times New Roman" w:hAnsi="Times New Roman" w:cs="Times New Roman"/>
          <w:sz w:val="24"/>
          <w:szCs w:val="24"/>
          <w:lang w:val="nl-NL"/>
        </w:rPr>
        <w:t>được tách ra và thành lậ</w:t>
      </w:r>
      <w:r w:rsidR="00B0085C" w:rsidRPr="00223BCF">
        <w:rPr>
          <w:rFonts w:ascii="Times New Roman" w:hAnsi="Times New Roman" w:cs="Times New Roman"/>
          <w:sz w:val="24"/>
          <w:szCs w:val="24"/>
          <w:lang w:val="nl-NL"/>
        </w:rPr>
        <w:t>p</w:t>
      </w:r>
      <w:r w:rsidR="00A01257" w:rsidRPr="00223BCF">
        <w:rPr>
          <w:rFonts w:ascii="Times New Roman" w:hAnsi="Times New Roman" w:cs="Times New Roman"/>
          <w:sz w:val="24"/>
          <w:szCs w:val="24"/>
          <w:lang w:val="nl-NL"/>
        </w:rPr>
        <w:t xml:space="preserve"> theo quyết định số 99/QĐ-UB ngày 02 tháng 6 năm 1993 của Ủy ban nhân huyện Đức Trọng.</w:t>
      </w:r>
    </w:p>
    <w:p w:rsidR="00B0085C" w:rsidRPr="00250FFA" w:rsidRDefault="00C1085C" w:rsidP="00C1085C">
      <w:pPr>
        <w:shd w:val="clear" w:color="auto" w:fill="FFFFFF"/>
        <w:spacing w:after="0" w:line="360" w:lineRule="auto"/>
        <w:ind w:firstLine="720"/>
        <w:jc w:val="both"/>
        <w:rPr>
          <w:rFonts w:ascii="Times New Roman" w:eastAsia="Times New Roman" w:hAnsi="Times New Roman" w:cs="Times New Roman"/>
          <w:sz w:val="24"/>
          <w:szCs w:val="24"/>
        </w:rPr>
      </w:pPr>
      <w:r w:rsidRPr="00223BCF">
        <w:rPr>
          <w:rFonts w:ascii="Times New Roman" w:eastAsia="Times New Roman" w:hAnsi="Times New Roman" w:cs="Times New Roman"/>
          <w:sz w:val="24"/>
          <w:szCs w:val="24"/>
          <w:bdr w:val="none" w:sz="0" w:space="0" w:color="auto" w:frame="1"/>
          <w:shd w:val="clear" w:color="auto" w:fill="FFFFFF"/>
        </w:rPr>
        <w:t>Khi mới tách ra, trường có 32</w:t>
      </w:r>
      <w:r w:rsidR="00B0085C" w:rsidRPr="00250FFA">
        <w:rPr>
          <w:rFonts w:ascii="Times New Roman" w:eastAsia="Times New Roman" w:hAnsi="Times New Roman" w:cs="Times New Roman"/>
          <w:sz w:val="24"/>
          <w:szCs w:val="24"/>
          <w:bdr w:val="none" w:sz="0" w:space="0" w:color="auto" w:frame="1"/>
          <w:shd w:val="clear" w:color="auto" w:fill="FFFFFF"/>
        </w:rPr>
        <w:t xml:space="preserve"> cán</w:t>
      </w:r>
      <w:r w:rsidR="00B0085C" w:rsidRPr="00223BCF">
        <w:rPr>
          <w:rFonts w:ascii="Times New Roman" w:eastAsia="Times New Roman" w:hAnsi="Times New Roman" w:cs="Times New Roman"/>
          <w:sz w:val="24"/>
          <w:szCs w:val="24"/>
          <w:bdr w:val="none" w:sz="0" w:space="0" w:color="auto" w:frame="1"/>
          <w:shd w:val="clear" w:color="auto" w:fill="FFFFFF"/>
        </w:rPr>
        <w:t xml:space="preserve"> bộ, giáo viên, nhân viên và 608 học sinh với 2</w:t>
      </w:r>
      <w:r w:rsidR="00B0085C" w:rsidRPr="00250FFA">
        <w:rPr>
          <w:rFonts w:ascii="Times New Roman" w:eastAsia="Times New Roman" w:hAnsi="Times New Roman" w:cs="Times New Roman"/>
          <w:sz w:val="24"/>
          <w:szCs w:val="24"/>
          <w:bdr w:val="none" w:sz="0" w:space="0" w:color="auto" w:frame="1"/>
          <w:shd w:val="clear" w:color="auto" w:fill="FFFFFF"/>
        </w:rPr>
        <w:t xml:space="preserve">0 lớp học. Trường đóng tại </w:t>
      </w:r>
      <w:r w:rsidR="00865A00" w:rsidRPr="00223BCF">
        <w:rPr>
          <w:rFonts w:ascii="Times New Roman" w:eastAsia="Times New Roman" w:hAnsi="Times New Roman" w:cs="Times New Roman"/>
          <w:sz w:val="24"/>
          <w:szCs w:val="24"/>
          <w:bdr w:val="none" w:sz="0" w:space="0" w:color="auto" w:frame="1"/>
          <w:shd w:val="clear" w:color="auto" w:fill="FFFFFF"/>
        </w:rPr>
        <w:t>thôn An Ninh với diện tích đất 982</w:t>
      </w:r>
      <w:r w:rsidR="00B0085C" w:rsidRPr="00250FFA">
        <w:rPr>
          <w:rFonts w:ascii="Times New Roman" w:eastAsia="Times New Roman" w:hAnsi="Times New Roman" w:cs="Times New Roman"/>
          <w:sz w:val="24"/>
          <w:szCs w:val="24"/>
          <w:bdr w:val="none" w:sz="0" w:space="0" w:color="auto" w:frame="1"/>
          <w:shd w:val="clear" w:color="auto" w:fill="FFFFFF"/>
        </w:rPr>
        <w:t>0 m</w:t>
      </w:r>
      <w:r w:rsidR="00B0085C" w:rsidRPr="00250FFA">
        <w:rPr>
          <w:rFonts w:ascii="Times New Roman" w:eastAsia="Times New Roman" w:hAnsi="Times New Roman" w:cs="Times New Roman"/>
          <w:sz w:val="24"/>
          <w:szCs w:val="24"/>
          <w:bdr w:val="none" w:sz="0" w:space="0" w:color="auto" w:frame="1"/>
          <w:shd w:val="clear" w:color="auto" w:fill="FFFFFF"/>
          <w:vertAlign w:val="superscript"/>
        </w:rPr>
        <w:t>2</w:t>
      </w:r>
      <w:r w:rsidR="00B0085C" w:rsidRPr="00250FFA">
        <w:rPr>
          <w:rFonts w:ascii="Times New Roman" w:eastAsia="Times New Roman" w:hAnsi="Times New Roman" w:cs="Times New Roman"/>
          <w:sz w:val="24"/>
          <w:szCs w:val="24"/>
          <w:bdr w:val="none" w:sz="0" w:space="0" w:color="auto" w:frame="1"/>
          <w:shd w:val="clear" w:color="auto" w:fill="FFFFFF"/>
        </w:rPr>
        <w:t xml:space="preserve">, có 10 phòng học mái </w:t>
      </w:r>
      <w:r w:rsidR="00865A00" w:rsidRPr="00223BCF">
        <w:rPr>
          <w:rFonts w:ascii="Times New Roman" w:eastAsia="Times New Roman" w:hAnsi="Times New Roman" w:cs="Times New Roman"/>
          <w:sz w:val="24"/>
          <w:szCs w:val="24"/>
          <w:bdr w:val="none" w:sz="0" w:space="0" w:color="auto" w:frame="1"/>
          <w:shd w:val="clear" w:color="auto" w:fill="FFFFFF"/>
        </w:rPr>
        <w:t>tôn, vách gỗ, nền đất</w:t>
      </w:r>
      <w:r w:rsidR="00B0085C" w:rsidRPr="00250FFA">
        <w:rPr>
          <w:rFonts w:ascii="Times New Roman" w:eastAsia="Times New Roman" w:hAnsi="Times New Roman" w:cs="Times New Roman"/>
          <w:sz w:val="24"/>
          <w:szCs w:val="24"/>
          <w:bdr w:val="none" w:sz="0" w:space="0" w:color="auto" w:frame="1"/>
          <w:shd w:val="clear" w:color="auto" w:fill="FFFFFF"/>
        </w:rPr>
        <w:t xml:space="preserve"> đã xuống cấp. </w:t>
      </w:r>
      <w:proofErr w:type="gramStart"/>
      <w:r w:rsidRPr="00223BCF">
        <w:rPr>
          <w:rFonts w:ascii="Times New Roman" w:eastAsia="Times New Roman" w:hAnsi="Times New Roman" w:cs="Times New Roman"/>
          <w:sz w:val="24"/>
          <w:szCs w:val="24"/>
          <w:shd w:val="clear" w:color="auto" w:fill="FFFFFF"/>
        </w:rPr>
        <w:t>Chi bộ Đảng lúc đó chỉ có 3</w:t>
      </w:r>
      <w:r w:rsidR="00B0085C" w:rsidRPr="00250FFA">
        <w:rPr>
          <w:rFonts w:ascii="Times New Roman" w:eastAsia="Times New Roman" w:hAnsi="Times New Roman" w:cs="Times New Roman"/>
          <w:sz w:val="24"/>
          <w:szCs w:val="24"/>
          <w:shd w:val="clear" w:color="auto" w:fill="FFFFFF"/>
        </w:rPr>
        <w:t xml:space="preserve"> đồng chí Đảng viên</w:t>
      </w:r>
      <w:r w:rsidRPr="00223BCF">
        <w:rPr>
          <w:rFonts w:ascii="Times New Roman" w:eastAsia="Times New Roman" w:hAnsi="Times New Roman" w:cs="Times New Roman"/>
          <w:sz w:val="24"/>
          <w:szCs w:val="24"/>
          <w:shd w:val="clear" w:color="auto" w:fill="FFFFFF"/>
        </w:rPr>
        <w:t>, sinh hoạt ghép với trường Mầm non Liên Hiệp</w:t>
      </w:r>
      <w:r w:rsidR="00B0085C" w:rsidRPr="00250FFA">
        <w:rPr>
          <w:rFonts w:ascii="Times New Roman" w:eastAsia="Times New Roman" w:hAnsi="Times New Roman" w:cs="Times New Roman"/>
          <w:sz w:val="24"/>
          <w:szCs w:val="24"/>
          <w:shd w:val="clear" w:color="auto" w:fill="FFFFFF"/>
        </w:rPr>
        <w:t>.</w:t>
      </w:r>
      <w:proofErr w:type="gramEnd"/>
      <w:r w:rsidR="00B0085C" w:rsidRPr="00250FFA">
        <w:rPr>
          <w:rFonts w:ascii="Times New Roman" w:eastAsia="Times New Roman" w:hAnsi="Times New Roman" w:cs="Times New Roman"/>
          <w:sz w:val="24"/>
          <w:szCs w:val="24"/>
          <w:bdr w:val="none" w:sz="0" w:space="0" w:color="auto" w:frame="1"/>
          <w:shd w:val="clear" w:color="auto" w:fill="FFFFFF"/>
        </w:rPr>
        <w:t> Mặc dù các điều kiện phục vụ hoạt động của nhà trường vô cùng thiếu thốn nhưng với tinh th</w:t>
      </w:r>
      <w:r w:rsidR="00865A00" w:rsidRPr="00223BCF">
        <w:rPr>
          <w:rFonts w:ascii="Times New Roman" w:eastAsia="Times New Roman" w:hAnsi="Times New Roman" w:cs="Times New Roman"/>
          <w:sz w:val="24"/>
          <w:szCs w:val="24"/>
          <w:bdr w:val="none" w:sz="0" w:space="0" w:color="auto" w:frame="1"/>
          <w:shd w:val="clear" w:color="auto" w:fill="FFFFFF"/>
        </w:rPr>
        <w:t>ần đoàn kết, nỗ lực vượt khó, thầy</w:t>
      </w:r>
      <w:r w:rsidR="00B0085C" w:rsidRPr="00250FFA">
        <w:rPr>
          <w:rFonts w:ascii="Times New Roman" w:eastAsia="Times New Roman" w:hAnsi="Times New Roman" w:cs="Times New Roman"/>
          <w:sz w:val="24"/>
          <w:szCs w:val="24"/>
          <w:bdr w:val="none" w:sz="0" w:space="0" w:color="auto" w:frame="1"/>
          <w:shd w:val="clear" w:color="auto" w:fill="FFFFFF"/>
        </w:rPr>
        <w:t xml:space="preserve"> giáo </w:t>
      </w:r>
      <w:r w:rsidR="00865A00" w:rsidRPr="00223BCF">
        <w:rPr>
          <w:rFonts w:ascii="Times New Roman" w:eastAsia="Times New Roman" w:hAnsi="Times New Roman" w:cs="Times New Roman"/>
          <w:sz w:val="24"/>
          <w:szCs w:val="24"/>
          <w:bdr w:val="none" w:sz="0" w:space="0" w:color="auto" w:frame="1"/>
          <w:shd w:val="clear" w:color="auto" w:fill="FFFFFF"/>
        </w:rPr>
        <w:t>Trần Tùng Sơn</w:t>
      </w:r>
      <w:r w:rsidR="00B0085C" w:rsidRPr="00250FFA">
        <w:rPr>
          <w:rFonts w:ascii="Times New Roman" w:eastAsia="Times New Roman" w:hAnsi="Times New Roman" w:cs="Times New Roman"/>
          <w:sz w:val="24"/>
          <w:szCs w:val="24"/>
          <w:bdr w:val="none" w:sz="0" w:space="0" w:color="auto" w:frame="1"/>
          <w:shd w:val="clear" w:color="auto" w:fill="FFFFFF"/>
        </w:rPr>
        <w:t xml:space="preserve"> - Người Hiệu trưởng đầu tiên</w:t>
      </w:r>
      <w:r w:rsidR="00B0085C" w:rsidRPr="00250FFA">
        <w:rPr>
          <w:rFonts w:ascii="Times New Roman" w:eastAsia="Times New Roman" w:hAnsi="Times New Roman" w:cs="Times New Roman"/>
          <w:sz w:val="24"/>
          <w:szCs w:val="24"/>
          <w:shd w:val="clear" w:color="auto" w:fill="FFFFFF"/>
        </w:rPr>
        <w:t> khi trường mới tách đã tạo dựng mọi nề nếp, kỷ cương của nhà trường</w:t>
      </w:r>
      <w:r w:rsidR="00B0085C" w:rsidRPr="00250FFA">
        <w:rPr>
          <w:rFonts w:ascii="Times New Roman" w:eastAsia="Times New Roman" w:hAnsi="Times New Roman" w:cs="Times New Roman"/>
          <w:sz w:val="24"/>
          <w:szCs w:val="24"/>
          <w:bdr w:val="none" w:sz="0" w:space="0" w:color="auto" w:frame="1"/>
          <w:shd w:val="clear" w:color="auto" w:fill="FFFFFF"/>
        </w:rPr>
        <w:t>.</w:t>
      </w:r>
      <w:r w:rsidR="00B0085C" w:rsidRPr="00250FFA">
        <w:rPr>
          <w:rFonts w:ascii="Times New Roman" w:eastAsia="Times New Roman" w:hAnsi="Times New Roman" w:cs="Times New Roman"/>
          <w:sz w:val="24"/>
          <w:szCs w:val="24"/>
          <w:shd w:val="clear" w:color="auto" w:fill="FFFFFF"/>
        </w:rPr>
        <w:t> Những năm sau khi tách trường, nhà trường liên tục gặp khó khăn: Thiếu phòng học, nhà trường phải bố trí học 2 ca, các phòng chức năng chưa có, trang thiết bị dạy học không đủ, bàn ghế, bảng lớp chưa đúng quy cách, đội ngũ giáo viên còn thiếu về chủng loại</w:t>
      </w:r>
      <w:r w:rsidR="00B0085C" w:rsidRPr="00250FFA">
        <w:rPr>
          <w:rFonts w:ascii="Times New Roman" w:eastAsia="Times New Roman" w:hAnsi="Times New Roman" w:cs="Times New Roman"/>
          <w:sz w:val="24"/>
          <w:szCs w:val="24"/>
          <w:bdr w:val="none" w:sz="0" w:space="0" w:color="auto" w:frame="1"/>
          <w:shd w:val="clear" w:color="auto" w:fill="FFFFFF"/>
        </w:rPr>
        <w:t>.</w:t>
      </w:r>
      <w:r w:rsidR="00865A00" w:rsidRPr="00223BCF">
        <w:rPr>
          <w:rFonts w:ascii="Times New Roman" w:eastAsia="Times New Roman" w:hAnsi="Times New Roman" w:cs="Times New Roman"/>
          <w:sz w:val="24"/>
          <w:szCs w:val="24"/>
        </w:rPr>
        <w:t xml:space="preserve"> Với</w:t>
      </w:r>
      <w:r w:rsidR="00865A00" w:rsidRPr="00223BCF">
        <w:rPr>
          <w:rFonts w:ascii="Times New Roman" w:eastAsia="Times New Roman" w:hAnsi="Times New Roman" w:cs="Times New Roman"/>
          <w:sz w:val="24"/>
          <w:szCs w:val="24"/>
          <w:shd w:val="clear" w:color="auto" w:fill="FFFFFF"/>
        </w:rPr>
        <w:t xml:space="preserve"> 12 năm gắn bó với trường, thầy đã</w:t>
      </w:r>
      <w:r w:rsidR="00B0085C" w:rsidRPr="00250FFA">
        <w:rPr>
          <w:rFonts w:ascii="Times New Roman" w:eastAsia="Times New Roman" w:hAnsi="Times New Roman" w:cs="Times New Roman"/>
          <w:sz w:val="24"/>
          <w:szCs w:val="24"/>
          <w:shd w:val="clear" w:color="auto" w:fill="FFFFFF"/>
        </w:rPr>
        <w:t xml:space="preserve"> cùng với tập thể cán bộ, giáo viên xây dựng trường Tiểu học </w:t>
      </w:r>
      <w:r w:rsidR="00865A00" w:rsidRPr="00223BCF">
        <w:rPr>
          <w:rFonts w:ascii="Times New Roman" w:eastAsia="Times New Roman" w:hAnsi="Times New Roman" w:cs="Times New Roman"/>
          <w:sz w:val="24"/>
          <w:szCs w:val="24"/>
          <w:shd w:val="clear" w:color="auto" w:fill="FFFFFF"/>
        </w:rPr>
        <w:t>An Hiệp</w:t>
      </w:r>
      <w:r w:rsidR="00B0085C" w:rsidRPr="00250FFA">
        <w:rPr>
          <w:rFonts w:ascii="Times New Roman" w:eastAsia="Times New Roman" w:hAnsi="Times New Roman" w:cs="Times New Roman"/>
          <w:sz w:val="24"/>
          <w:szCs w:val="24"/>
          <w:shd w:val="clear" w:color="auto" w:fill="FFFFFF"/>
        </w:rPr>
        <w:t xml:space="preserve"> với bước tiến mới.</w:t>
      </w:r>
      <w:r w:rsidR="00865A00" w:rsidRPr="00223BCF">
        <w:rPr>
          <w:rFonts w:ascii="Times New Roman" w:eastAsia="Times New Roman" w:hAnsi="Times New Roman" w:cs="Times New Roman"/>
          <w:sz w:val="24"/>
          <w:szCs w:val="24"/>
          <w:shd w:val="clear" w:color="auto" w:fill="FFFFFF"/>
        </w:rPr>
        <w:t xml:space="preserve"> </w:t>
      </w:r>
      <w:proofErr w:type="gramStart"/>
      <w:r w:rsidR="00865A00" w:rsidRPr="00223BCF">
        <w:rPr>
          <w:rFonts w:ascii="Times New Roman" w:eastAsia="Times New Roman" w:hAnsi="Times New Roman" w:cs="Times New Roman"/>
          <w:sz w:val="24"/>
          <w:szCs w:val="24"/>
          <w:shd w:val="clear" w:color="auto" w:fill="FFFFFF"/>
        </w:rPr>
        <w:t>Năm 1994, trường được đầu tư xây dựng 12 phòng học, khu hiệu bộ.</w:t>
      </w:r>
      <w:proofErr w:type="gramEnd"/>
    </w:p>
    <w:p w:rsidR="00865A00" w:rsidRPr="00250FFA" w:rsidRDefault="00A01257" w:rsidP="00C1085C">
      <w:pPr>
        <w:shd w:val="clear" w:color="auto" w:fill="FFFFFF"/>
        <w:spacing w:after="0" w:line="360" w:lineRule="auto"/>
        <w:jc w:val="both"/>
        <w:rPr>
          <w:rFonts w:ascii="Times New Roman" w:eastAsia="Times New Roman" w:hAnsi="Times New Roman" w:cs="Times New Roman"/>
          <w:sz w:val="24"/>
          <w:szCs w:val="24"/>
        </w:rPr>
      </w:pPr>
      <w:r w:rsidRPr="00223BCF">
        <w:rPr>
          <w:rFonts w:ascii="Times New Roman" w:hAnsi="Times New Roman" w:cs="Times New Roman"/>
          <w:sz w:val="24"/>
          <w:szCs w:val="24"/>
          <w:lang w:val="nl-NL"/>
        </w:rPr>
        <w:t xml:space="preserve"> </w:t>
      </w:r>
      <w:r w:rsidR="00865A00" w:rsidRPr="00223BCF">
        <w:rPr>
          <w:rFonts w:ascii="Times New Roman" w:hAnsi="Times New Roman" w:cs="Times New Roman"/>
          <w:sz w:val="24"/>
          <w:szCs w:val="24"/>
          <w:lang w:val="nl-NL"/>
        </w:rPr>
        <w:tab/>
        <w:t xml:space="preserve">Năm </w:t>
      </w:r>
      <w:r w:rsidR="00C1085C" w:rsidRPr="00223BCF">
        <w:rPr>
          <w:rFonts w:ascii="Times New Roman" w:hAnsi="Times New Roman" w:cs="Times New Roman"/>
          <w:sz w:val="24"/>
          <w:szCs w:val="24"/>
          <w:lang w:val="nl-NL"/>
        </w:rPr>
        <w:t>200</w:t>
      </w:r>
      <w:r w:rsidR="00865A00" w:rsidRPr="00223BCF">
        <w:rPr>
          <w:rFonts w:ascii="Times New Roman" w:hAnsi="Times New Roman" w:cs="Times New Roman"/>
          <w:sz w:val="24"/>
          <w:szCs w:val="24"/>
          <w:lang w:val="nl-NL"/>
        </w:rPr>
        <w:t xml:space="preserve">4, </w:t>
      </w:r>
      <w:r w:rsidR="00865A00" w:rsidRPr="00223BCF">
        <w:rPr>
          <w:rFonts w:ascii="Times New Roman" w:eastAsia="Times New Roman" w:hAnsi="Times New Roman" w:cs="Times New Roman"/>
          <w:sz w:val="24"/>
          <w:szCs w:val="24"/>
        </w:rPr>
        <w:t>m</w:t>
      </w:r>
      <w:r w:rsidR="00865A00" w:rsidRPr="00250FFA">
        <w:rPr>
          <w:rFonts w:ascii="Times New Roman" w:eastAsia="Times New Roman" w:hAnsi="Times New Roman" w:cs="Times New Roman"/>
          <w:sz w:val="24"/>
          <w:szCs w:val="24"/>
        </w:rPr>
        <w:t xml:space="preserve">ặc dù đội ngũ cán bộ, giáo viên nhà trường có nhiều biến động, điều kiện cơ sở vật chất của nhà trường chưa thật khang trang (vẫn còn những phòng học cấp 4 mái ngói đã cũ được xây dựng từ những ngày đầu tách trường) nhưng sau 10 năm nỗ lực phấn đấu, được sự quan tâm, chỉ đạo sát sao của Phòng GD&amp;ĐT </w:t>
      </w:r>
      <w:r w:rsidR="00865A00" w:rsidRPr="00223BCF">
        <w:rPr>
          <w:rFonts w:ascii="Times New Roman" w:eastAsia="Times New Roman" w:hAnsi="Times New Roman" w:cs="Times New Roman"/>
          <w:sz w:val="24"/>
          <w:szCs w:val="24"/>
        </w:rPr>
        <w:t>huyện Đức Trọng</w:t>
      </w:r>
      <w:r w:rsidR="00865A00" w:rsidRPr="00250FFA">
        <w:rPr>
          <w:rFonts w:ascii="Times New Roman" w:eastAsia="Times New Roman" w:hAnsi="Times New Roman" w:cs="Times New Roman"/>
          <w:sz w:val="24"/>
          <w:szCs w:val="24"/>
        </w:rPr>
        <w:t xml:space="preserve">, của Đảng uỷ, UBND </w:t>
      </w:r>
      <w:r w:rsidR="00865A00" w:rsidRPr="00223BCF">
        <w:rPr>
          <w:rFonts w:ascii="Times New Roman" w:eastAsia="Times New Roman" w:hAnsi="Times New Roman" w:cs="Times New Roman"/>
          <w:sz w:val="24"/>
          <w:szCs w:val="24"/>
        </w:rPr>
        <w:t>xã Liên Hiệp</w:t>
      </w:r>
      <w:r w:rsidR="00865A00" w:rsidRPr="00250FFA">
        <w:rPr>
          <w:rFonts w:ascii="Times New Roman" w:eastAsia="Times New Roman" w:hAnsi="Times New Roman" w:cs="Times New Roman"/>
          <w:sz w:val="24"/>
          <w:szCs w:val="24"/>
        </w:rPr>
        <w:t xml:space="preserve">, sự vào cuộc của các tổ chức đoàn thể và sự cộng tác ủng hộ của nhân dân địa phương, nhà trường đã từng bước làm tốt công tác Xã hội hóa Giáo dục, huy động được nguồn vốn để tu sửa và xây dựng cơ sở vật chất, cảnh quan môi </w:t>
      </w:r>
      <w:r w:rsidR="00865A00" w:rsidRPr="00223BCF">
        <w:rPr>
          <w:rFonts w:ascii="Times New Roman" w:eastAsia="Times New Roman" w:hAnsi="Times New Roman" w:cs="Times New Roman"/>
          <w:sz w:val="24"/>
          <w:szCs w:val="24"/>
        </w:rPr>
        <w:t>trường Sư phạm. Tháng 8 năm 2004</w:t>
      </w:r>
      <w:r w:rsidR="00865A00" w:rsidRPr="00250FFA">
        <w:rPr>
          <w:rFonts w:ascii="Times New Roman" w:eastAsia="Times New Roman" w:hAnsi="Times New Roman" w:cs="Times New Roman"/>
          <w:sz w:val="24"/>
          <w:szCs w:val="24"/>
        </w:rPr>
        <w:t xml:space="preserve"> nhà trường được Bộ Giáo dục &amp; Đào tạo công nhận </w:t>
      </w:r>
      <w:r w:rsidR="00865A00" w:rsidRPr="00F77E3C">
        <w:rPr>
          <w:rFonts w:ascii="Times New Roman" w:eastAsia="Times New Roman" w:hAnsi="Times New Roman" w:cs="Times New Roman"/>
          <w:b/>
          <w:bCs/>
          <w:i/>
          <w:iCs/>
          <w:color w:val="055B20"/>
          <w:sz w:val="24"/>
          <w:szCs w:val="24"/>
        </w:rPr>
        <w:t>“Trường Tiểu học đạt Chuẩn Quốc gia mức độ I”</w:t>
      </w:r>
      <w:r w:rsidR="00C1085C" w:rsidRPr="00F77E3C">
        <w:rPr>
          <w:rFonts w:ascii="Times New Roman" w:hAnsi="Times New Roman" w:cs="Times New Roman"/>
          <w:color w:val="055B20"/>
          <w:sz w:val="24"/>
          <w:szCs w:val="24"/>
        </w:rPr>
        <w:t>.</w:t>
      </w:r>
    </w:p>
    <w:p w:rsidR="00223BCF" w:rsidRPr="00223BCF" w:rsidRDefault="00865A00"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r w:rsidRPr="00250FFA">
        <w:rPr>
          <w:rFonts w:ascii="Times New Roman" w:eastAsia="Times New Roman" w:hAnsi="Times New Roman" w:cs="Times New Roman"/>
          <w:sz w:val="24"/>
          <w:szCs w:val="24"/>
          <w:bdr w:val="none" w:sz="0" w:space="0" w:color="auto" w:frame="1"/>
          <w:shd w:val="clear" w:color="auto" w:fill="FFFFFF"/>
        </w:rPr>
        <w:t xml:space="preserve">Từ khi được công nhận đạt chuẩn quốc gia, nhà trường luôn phấn đấu hoàn thành tốt nhiệm vụ phổ cập giáo dục tiểu học, Chất lượng giáo dục về học lực và hạnh kiểm đảm bảo thực chất và toàn diện, các phong trào giữ vở sạch viết chữ đẹp, thể dục thể thao, văn nghệ …được duy trì và phát triển; Nhiều năm liền Trường được đánh giá là đơn vị có phong trào hoạt động giáo dục khá tốt </w:t>
      </w:r>
      <w:r w:rsidRPr="00250FFA">
        <w:rPr>
          <w:rFonts w:ascii="Times New Roman" w:eastAsia="Times New Roman" w:hAnsi="Times New Roman" w:cs="Times New Roman"/>
          <w:sz w:val="24"/>
          <w:szCs w:val="24"/>
          <w:bdr w:val="none" w:sz="0" w:space="0" w:color="auto" w:frame="1"/>
          <w:shd w:val="clear" w:color="auto" w:fill="FFFFFF"/>
        </w:rPr>
        <w:lastRenderedPageBreak/>
        <w:t>như: Hội khỏe Phù Đổng cấp Tiểu học, phong trào ủng hộ, “ vòng tay nhân ái”- giúp đỡ các học sinh có hoàn cảnh gia đình khó khăn vượt khó vươn lên trong học tập, được đông đảo Cán bộ, giáo viên, công nhân viên và học sinh tham gia. </w:t>
      </w:r>
      <w:proofErr w:type="gramStart"/>
      <w:r w:rsidRPr="00250FFA">
        <w:rPr>
          <w:rFonts w:ascii="Times New Roman" w:eastAsia="Times New Roman" w:hAnsi="Times New Roman" w:cs="Times New Roman"/>
          <w:sz w:val="24"/>
          <w:szCs w:val="24"/>
          <w:shd w:val="clear" w:color="auto" w:fill="FFFFFF"/>
        </w:rPr>
        <w:t>Bên cạnh đó, chất lượng giáo dục và đào tạo của nhà trường đặc biệt là chất lượng mũi nhọn cũng ngày một được nâng lên.</w:t>
      </w:r>
      <w:proofErr w:type="gramEnd"/>
      <w:r w:rsidRPr="00250FFA">
        <w:rPr>
          <w:rFonts w:ascii="Times New Roman" w:eastAsia="Times New Roman" w:hAnsi="Times New Roman" w:cs="Times New Roman"/>
          <w:sz w:val="24"/>
          <w:szCs w:val="24"/>
          <w:shd w:val="clear" w:color="auto" w:fill="FFFFFF"/>
        </w:rPr>
        <w:t> </w:t>
      </w:r>
      <w:proofErr w:type="gramStart"/>
      <w:r w:rsidRPr="00250FFA">
        <w:rPr>
          <w:rFonts w:ascii="Times New Roman" w:eastAsia="Times New Roman" w:hAnsi="Times New Roman" w:cs="Times New Roman"/>
          <w:sz w:val="24"/>
          <w:szCs w:val="24"/>
          <w:shd w:val="clear" w:color="auto" w:fill="FFFFFF"/>
        </w:rPr>
        <w:t xml:space="preserve">Nhà trường luôn quan tâm đến công tác bồi dưỡng học sinh giỏi, nhiều năm đội tuyển học sinh đi thi cấp </w:t>
      </w:r>
      <w:r w:rsidRPr="00223BCF">
        <w:rPr>
          <w:rFonts w:ascii="Times New Roman" w:eastAsia="Times New Roman" w:hAnsi="Times New Roman" w:cs="Times New Roman"/>
          <w:sz w:val="24"/>
          <w:szCs w:val="24"/>
          <w:shd w:val="clear" w:color="auto" w:fill="FFFFFF"/>
        </w:rPr>
        <w:t>huyện, cấp tỉnh</w:t>
      </w:r>
      <w:r w:rsidRPr="00250FFA">
        <w:rPr>
          <w:rFonts w:ascii="Times New Roman" w:eastAsia="Times New Roman" w:hAnsi="Times New Roman" w:cs="Times New Roman"/>
          <w:sz w:val="24"/>
          <w:szCs w:val="24"/>
          <w:shd w:val="clear" w:color="auto" w:fill="FFFFFF"/>
        </w:rPr>
        <w:t xml:space="preserve"> đạt giải </w:t>
      </w:r>
      <w:r w:rsidRPr="00223BCF">
        <w:rPr>
          <w:rFonts w:ascii="Times New Roman" w:eastAsia="Times New Roman" w:hAnsi="Times New Roman" w:cs="Times New Roman"/>
          <w:sz w:val="24"/>
          <w:szCs w:val="24"/>
          <w:shd w:val="clear" w:color="auto" w:fill="FFFFFF"/>
        </w:rPr>
        <w:t>khá cao</w:t>
      </w:r>
      <w:r w:rsidRPr="00250FFA">
        <w:rPr>
          <w:rFonts w:ascii="Times New Roman" w:eastAsia="Times New Roman" w:hAnsi="Times New Roman" w:cs="Times New Roman"/>
          <w:sz w:val="24"/>
          <w:szCs w:val="24"/>
          <w:shd w:val="clear" w:color="auto" w:fill="FFFFFF"/>
        </w:rPr>
        <w:t>.</w:t>
      </w:r>
      <w:proofErr w:type="gramEnd"/>
      <w:r w:rsidRPr="00250FFA">
        <w:rPr>
          <w:rFonts w:ascii="Times New Roman" w:eastAsia="Times New Roman" w:hAnsi="Times New Roman" w:cs="Times New Roman"/>
          <w:sz w:val="24"/>
          <w:szCs w:val="24"/>
          <w:shd w:val="clear" w:color="auto" w:fill="FFFFFF"/>
        </w:rPr>
        <w:t xml:space="preserve"> Từ nhiều năm qua, với sự nỗ lực, đồng tâm hiệp lực của tập thể cán bộ, giáo viên, nhân viên, nhà trường liên tục đạt danh hiệu tập thể Lao động Tiên tiến.</w:t>
      </w:r>
    </w:p>
    <w:p w:rsidR="0087605F" w:rsidRPr="00223BCF" w:rsidRDefault="00223BCF" w:rsidP="00223BCF">
      <w:pPr>
        <w:shd w:val="clear" w:color="auto" w:fill="FFFFFF"/>
        <w:spacing w:after="0" w:line="360" w:lineRule="auto"/>
        <w:ind w:firstLine="720"/>
        <w:jc w:val="both"/>
        <w:rPr>
          <w:rFonts w:ascii="Times New Roman" w:hAnsi="Times New Roman" w:cs="Times New Roman"/>
          <w:sz w:val="24"/>
          <w:szCs w:val="24"/>
          <w:lang w:val="nl-NL"/>
        </w:rPr>
      </w:pPr>
      <w:r w:rsidRPr="00223BCF">
        <w:rPr>
          <w:rFonts w:ascii="Times New Roman" w:hAnsi="Times New Roman" w:cs="Times New Roman"/>
          <w:sz w:val="24"/>
          <w:szCs w:val="24"/>
          <w:lang w:val="nl-NL"/>
        </w:rPr>
        <w:t xml:space="preserve">Đến tháng 7 năm 2021 sáp nhập Trường Tiểu học Gan Reo vào Trường Tiểu học An Hiệp theo Quyết định số 1415/QĐ-UBND ngày 21 tháng 7 năm 2021 của Ủy ban nhân dân huyện Đức Trọng Quyết định sáp nhập Trường Tiểu học Gan Reo vào Trường Tiểu học An Hiệp xã Liên Hiệp, huyện Đức Trọng. </w:t>
      </w:r>
      <w:r w:rsidRPr="00223BCF">
        <w:rPr>
          <w:rFonts w:ascii="Times New Roman" w:hAnsi="Times New Roman" w:cs="Times New Roman"/>
          <w:sz w:val="24"/>
          <w:szCs w:val="24"/>
        </w:rPr>
        <w:t xml:space="preserve">Hiện nay, Trường Tiểu học An Hiệp </w:t>
      </w:r>
      <w:r w:rsidRPr="00223BCF">
        <w:rPr>
          <w:rFonts w:ascii="Times New Roman" w:hAnsi="Times New Roman" w:cs="Times New Roman"/>
          <w:sz w:val="24"/>
          <w:szCs w:val="24"/>
          <w:lang w:val="nl-NL"/>
        </w:rPr>
        <w:t>có 03 điểm trường, 01 điểm chính và 02 điểm trường lẻ (Gan Reo và khu 36ha), có tổng diện tích đất là 25820m</w:t>
      </w:r>
      <w:r w:rsidRPr="00223BCF">
        <w:rPr>
          <w:rFonts w:ascii="Times New Roman" w:hAnsi="Times New Roman" w:cs="Times New Roman"/>
          <w:sz w:val="24"/>
          <w:szCs w:val="24"/>
          <w:vertAlign w:val="superscript"/>
          <w:lang w:val="nl-NL"/>
        </w:rPr>
        <w:t>2</w:t>
      </w:r>
      <w:r w:rsidRPr="00223BCF">
        <w:rPr>
          <w:rFonts w:ascii="Times New Roman" w:hAnsi="Times New Roman" w:cs="Times New Roman"/>
          <w:sz w:val="24"/>
          <w:szCs w:val="24"/>
          <w:lang w:val="nl-NL"/>
        </w:rPr>
        <w:t xml:space="preserve">; cả 03 điểm trường có hệ thống cơ sở vật chất (CSVC) đảm bảo đủ để tổ chức hoạt động giáo dục theo Điều lệ trường tiểu học. Trường có đủ hệ thống nước sạch, khu vệ sinh, nhà để xe đảm bảo đúng quy định, có khuôn viên rộng rãi thoáng mát có hệ thống tường rào bao quanh, có đầy đủ cổng, biển tên trường đúng quy định; cảnh quan nhà trường đảm bảo xanh, sạch, đẹp. </w:t>
      </w:r>
      <w:r w:rsidRPr="00223BCF">
        <w:rPr>
          <w:rFonts w:ascii="Times New Roman" w:hAnsi="Times New Roman" w:cs="Times New Roman"/>
          <w:sz w:val="24"/>
          <w:szCs w:val="24"/>
        </w:rPr>
        <w:t xml:space="preserve">Trường </w:t>
      </w:r>
      <w:r w:rsidR="0087605F" w:rsidRPr="00223BCF">
        <w:rPr>
          <w:rFonts w:ascii="Times New Roman" w:hAnsi="Times New Roman" w:cs="Times New Roman"/>
          <w:sz w:val="24"/>
          <w:szCs w:val="24"/>
        </w:rPr>
        <w:t xml:space="preserve">có </w:t>
      </w:r>
      <w:r w:rsidR="0087605F" w:rsidRPr="00223BCF">
        <w:rPr>
          <w:rFonts w:ascii="Times New Roman" w:hAnsi="Times New Roman" w:cs="Times New Roman"/>
          <w:sz w:val="24"/>
          <w:szCs w:val="24"/>
          <w:lang w:val="vi-VN"/>
        </w:rPr>
        <w:t>52</w:t>
      </w:r>
      <w:r w:rsidR="0087605F" w:rsidRPr="00223BCF">
        <w:rPr>
          <w:rFonts w:ascii="Times New Roman" w:hAnsi="Times New Roman" w:cs="Times New Roman"/>
          <w:sz w:val="24"/>
          <w:szCs w:val="24"/>
        </w:rPr>
        <w:t xml:space="preserve"> cán bộ, giáo viên, nhân viên, người lao động (</w:t>
      </w:r>
      <w:r w:rsidR="0087605F" w:rsidRPr="00223BCF">
        <w:rPr>
          <w:rFonts w:ascii="Times New Roman" w:hAnsi="Times New Roman" w:cs="Times New Roman"/>
          <w:sz w:val="24"/>
          <w:szCs w:val="24"/>
          <w:lang w:val="vi-VN"/>
        </w:rPr>
        <w:t>CB</w:t>
      </w:r>
      <w:r w:rsidR="0087605F" w:rsidRPr="00223BCF">
        <w:rPr>
          <w:rFonts w:ascii="Times New Roman" w:hAnsi="Times New Roman" w:cs="Times New Roman"/>
          <w:sz w:val="24"/>
          <w:szCs w:val="24"/>
        </w:rPr>
        <w:t>QL</w:t>
      </w:r>
      <w:r w:rsidR="0087605F" w:rsidRPr="00223BCF">
        <w:rPr>
          <w:rFonts w:ascii="Times New Roman" w:hAnsi="Times New Roman" w:cs="Times New Roman"/>
          <w:sz w:val="24"/>
          <w:szCs w:val="24"/>
          <w:lang w:val="vi-VN"/>
        </w:rPr>
        <w:t>, GV, NV</w:t>
      </w:r>
      <w:r w:rsidR="0087605F" w:rsidRPr="00223BCF">
        <w:rPr>
          <w:rFonts w:ascii="Times New Roman" w:hAnsi="Times New Roman" w:cs="Times New Roman"/>
          <w:sz w:val="24"/>
          <w:szCs w:val="24"/>
        </w:rPr>
        <w:t xml:space="preserve">, NLĐ), trong đó có </w:t>
      </w:r>
      <w:r w:rsidR="0087605F" w:rsidRPr="00223BCF">
        <w:rPr>
          <w:rFonts w:ascii="Times New Roman" w:hAnsi="Times New Roman" w:cs="Times New Roman"/>
          <w:sz w:val="24"/>
          <w:szCs w:val="24"/>
          <w:lang w:val="vi-VN"/>
        </w:rPr>
        <w:t>03</w:t>
      </w:r>
      <w:r w:rsidR="0087605F" w:rsidRPr="00223BCF">
        <w:rPr>
          <w:rFonts w:ascii="Times New Roman" w:hAnsi="Times New Roman" w:cs="Times New Roman"/>
          <w:sz w:val="24"/>
          <w:szCs w:val="24"/>
        </w:rPr>
        <w:t xml:space="preserve"> cán bộ quản lý (CBQL); 42 giáo viên (41 giáo viên dạy lớp và 01 giáo viên làm Tổng phụ trách Đội). </w:t>
      </w:r>
      <w:r w:rsidR="0087605F" w:rsidRPr="00223BCF">
        <w:rPr>
          <w:rFonts w:ascii="Times New Roman" w:hAnsi="Times New Roman" w:cs="Times New Roman"/>
          <w:sz w:val="24"/>
          <w:szCs w:val="24"/>
          <w:lang w:val="vi-VN"/>
        </w:rPr>
        <w:t>Có 42/49 CB</w:t>
      </w:r>
      <w:r w:rsidR="0087605F" w:rsidRPr="00223BCF">
        <w:rPr>
          <w:rFonts w:ascii="Times New Roman" w:hAnsi="Times New Roman" w:cs="Times New Roman"/>
          <w:sz w:val="24"/>
          <w:szCs w:val="24"/>
        </w:rPr>
        <w:t>QL</w:t>
      </w:r>
      <w:r w:rsidR="0087605F" w:rsidRPr="00223BCF">
        <w:rPr>
          <w:rFonts w:ascii="Times New Roman" w:hAnsi="Times New Roman" w:cs="Times New Roman"/>
          <w:sz w:val="24"/>
          <w:szCs w:val="24"/>
          <w:lang w:val="vi-VN"/>
        </w:rPr>
        <w:t>, GV</w:t>
      </w:r>
      <w:r w:rsidR="0087605F" w:rsidRPr="00223BCF">
        <w:rPr>
          <w:rFonts w:ascii="Times New Roman" w:hAnsi="Times New Roman" w:cs="Times New Roman"/>
          <w:sz w:val="24"/>
          <w:szCs w:val="24"/>
        </w:rPr>
        <w:t>, NV</w:t>
      </w:r>
      <w:r w:rsidR="0087605F" w:rsidRPr="00223BCF">
        <w:rPr>
          <w:rFonts w:ascii="Times New Roman" w:hAnsi="Times New Roman" w:cs="Times New Roman"/>
          <w:sz w:val="24"/>
          <w:szCs w:val="24"/>
          <w:lang w:val="vi-VN"/>
        </w:rPr>
        <w:t xml:space="preserve"> là </w:t>
      </w:r>
      <w:r w:rsidR="0087605F" w:rsidRPr="00223BCF">
        <w:rPr>
          <w:rFonts w:ascii="Times New Roman" w:hAnsi="Times New Roman" w:cs="Times New Roman"/>
          <w:sz w:val="24"/>
          <w:szCs w:val="24"/>
        </w:rPr>
        <w:t xml:space="preserve">trình độ đại học tỉ lệ </w:t>
      </w:r>
      <w:r w:rsidR="0087605F" w:rsidRPr="00223BCF">
        <w:rPr>
          <w:rFonts w:ascii="Times New Roman" w:hAnsi="Times New Roman" w:cs="Times New Roman"/>
          <w:sz w:val="24"/>
          <w:szCs w:val="24"/>
          <w:lang w:val="vi-VN"/>
        </w:rPr>
        <w:t>85.7</w:t>
      </w:r>
      <w:r w:rsidR="0087605F" w:rsidRPr="00223BCF">
        <w:rPr>
          <w:rFonts w:ascii="Times New Roman" w:hAnsi="Times New Roman" w:cs="Times New Roman"/>
          <w:sz w:val="24"/>
          <w:szCs w:val="24"/>
        </w:rPr>
        <w:t>%</w:t>
      </w:r>
      <w:r w:rsidR="0087605F" w:rsidRPr="00223BCF">
        <w:rPr>
          <w:rFonts w:ascii="Times New Roman" w:hAnsi="Times New Roman" w:cs="Times New Roman"/>
          <w:sz w:val="24"/>
          <w:szCs w:val="24"/>
          <w:lang w:val="vi-VN"/>
        </w:rPr>
        <w:t xml:space="preserve">; </w:t>
      </w:r>
      <w:r w:rsidR="0087605F" w:rsidRPr="00223BCF">
        <w:rPr>
          <w:rFonts w:ascii="Times New Roman" w:hAnsi="Times New Roman" w:cs="Times New Roman"/>
          <w:sz w:val="24"/>
          <w:szCs w:val="24"/>
        </w:rPr>
        <w:t>7</w:t>
      </w:r>
      <w:r w:rsidR="0087605F" w:rsidRPr="00223BCF">
        <w:rPr>
          <w:rFonts w:ascii="Times New Roman" w:hAnsi="Times New Roman" w:cs="Times New Roman"/>
          <w:sz w:val="24"/>
          <w:szCs w:val="24"/>
          <w:lang w:val="vi-VN"/>
        </w:rPr>
        <w:t xml:space="preserve">/49 GV, NV trình độ cao đẳng, tỷ lệ 16,3% và 03 </w:t>
      </w:r>
      <w:r w:rsidR="0087605F" w:rsidRPr="00223BCF">
        <w:rPr>
          <w:rFonts w:ascii="Times New Roman" w:hAnsi="Times New Roman" w:cs="Times New Roman"/>
          <w:sz w:val="24"/>
          <w:szCs w:val="24"/>
        </w:rPr>
        <w:t>nhân viên bảo vệ</w:t>
      </w:r>
      <w:r w:rsidR="0087605F" w:rsidRPr="00223BCF">
        <w:rPr>
          <w:rFonts w:ascii="Times New Roman" w:hAnsi="Times New Roman" w:cs="Times New Roman"/>
          <w:sz w:val="24"/>
          <w:szCs w:val="24"/>
          <w:lang w:val="vi-VN"/>
        </w:rPr>
        <w:t xml:space="preserve"> trình độ khác</w:t>
      </w:r>
      <w:r w:rsidR="0087605F" w:rsidRPr="00223BCF">
        <w:rPr>
          <w:rFonts w:ascii="Times New Roman" w:hAnsi="Times New Roman" w:cs="Times New Roman"/>
          <w:sz w:val="24"/>
          <w:szCs w:val="24"/>
        </w:rPr>
        <w:t xml:space="preserve">. Toàn trường có tổng số 30 lớp với 991 học sinh, trong đó học sinh dân tộc có 347 học sinh, chiếm tỷ lệ 34,9%. </w:t>
      </w:r>
      <w:proofErr w:type="gramStart"/>
      <w:r w:rsidR="0087605F" w:rsidRPr="00223BCF">
        <w:rPr>
          <w:rFonts w:ascii="Times New Roman" w:hAnsi="Times New Roman" w:cs="Times New Roman"/>
          <w:sz w:val="24"/>
          <w:szCs w:val="24"/>
        </w:rPr>
        <w:t>Hầu hết các em ngoan ngoãn, lễ phép, có ý thức vươn lên trong học tập.</w:t>
      </w:r>
      <w:proofErr w:type="gramEnd"/>
      <w:r w:rsidR="0087605F" w:rsidRPr="00223BCF">
        <w:rPr>
          <w:rFonts w:ascii="Times New Roman" w:hAnsi="Times New Roman" w:cs="Times New Roman"/>
          <w:sz w:val="24"/>
          <w:szCs w:val="24"/>
          <w:lang w:val="sv-SE"/>
        </w:rPr>
        <w:t xml:space="preserve"> Đội ngũ giáo viên ý thức được trách nhiệm với công việc, luôn gương mẫu, nhiệt tình, tâm huyết với nghề, có tinh thần tự học</w:t>
      </w:r>
      <w:r w:rsidR="0087605F" w:rsidRPr="00223BCF">
        <w:rPr>
          <w:rFonts w:ascii="Times New Roman" w:hAnsi="Times New Roman" w:cs="Times New Roman"/>
          <w:sz w:val="24"/>
          <w:szCs w:val="24"/>
          <w:lang w:val="vi-VN"/>
        </w:rPr>
        <w:t xml:space="preserve">, </w:t>
      </w:r>
      <w:r w:rsidR="0087605F" w:rsidRPr="00223BCF">
        <w:rPr>
          <w:rFonts w:ascii="Times New Roman" w:hAnsi="Times New Roman" w:cs="Times New Roman"/>
          <w:sz w:val="24"/>
          <w:szCs w:val="24"/>
          <w:lang w:val="sv-SE"/>
        </w:rPr>
        <w:t xml:space="preserve">tự rèn bồi dưỡng nâng cao trình độ chuyên môn nghiệp vụ,  luôn phấn đấu thi đua dạy tốt – học tốt, </w:t>
      </w:r>
      <w:r w:rsidR="0087605F" w:rsidRPr="00223BCF">
        <w:rPr>
          <w:rFonts w:ascii="Times New Roman" w:hAnsi="Times New Roman" w:cs="Times New Roman"/>
          <w:sz w:val="24"/>
          <w:szCs w:val="24"/>
          <w:lang w:val="vi-VN"/>
        </w:rPr>
        <w:t>khẳng định</w:t>
      </w:r>
      <w:r w:rsidR="0087605F" w:rsidRPr="00223BCF">
        <w:rPr>
          <w:rFonts w:ascii="Times New Roman" w:hAnsi="Times New Roman" w:cs="Times New Roman"/>
          <w:sz w:val="24"/>
          <w:szCs w:val="24"/>
          <w:lang w:val="sv-SE"/>
        </w:rPr>
        <w:t xml:space="preserve"> chất lượng dạy và học của nhà trường luôn ngang </w:t>
      </w:r>
      <w:r w:rsidR="0087605F" w:rsidRPr="00223BCF">
        <w:rPr>
          <w:rFonts w:ascii="Times New Roman" w:hAnsi="Times New Roman" w:cs="Times New Roman"/>
          <w:sz w:val="24"/>
          <w:szCs w:val="24"/>
        </w:rPr>
        <w:t>bằng với các trường trong địa bàn và Nhóm thi đua số 1 của ngành</w:t>
      </w:r>
      <w:r w:rsidR="0087605F" w:rsidRPr="00223BCF">
        <w:rPr>
          <w:rFonts w:ascii="Times New Roman" w:hAnsi="Times New Roman" w:cs="Times New Roman"/>
          <w:sz w:val="24"/>
          <w:szCs w:val="24"/>
          <w:lang w:val="vi-VN"/>
        </w:rPr>
        <w:t xml:space="preserve"> </w:t>
      </w:r>
      <w:r w:rsidR="0087605F" w:rsidRPr="00223BCF">
        <w:rPr>
          <w:rFonts w:ascii="Times New Roman" w:hAnsi="Times New Roman" w:cs="Times New Roman"/>
          <w:sz w:val="24"/>
          <w:szCs w:val="24"/>
        </w:rPr>
        <w:t>giáo dục</w:t>
      </w:r>
      <w:r w:rsidR="0087605F" w:rsidRPr="00223BCF">
        <w:rPr>
          <w:rFonts w:ascii="Times New Roman" w:hAnsi="Times New Roman" w:cs="Times New Roman"/>
          <w:sz w:val="24"/>
          <w:szCs w:val="24"/>
          <w:lang w:val="vi-VN"/>
        </w:rPr>
        <w:t xml:space="preserve"> Đức Trọng.</w:t>
      </w:r>
      <w:r w:rsidR="0087605F" w:rsidRPr="00223BCF">
        <w:rPr>
          <w:rFonts w:ascii="Times New Roman" w:hAnsi="Times New Roman" w:cs="Times New Roman"/>
          <w:sz w:val="24"/>
          <w:szCs w:val="24"/>
        </w:rPr>
        <w:t xml:space="preserve"> </w:t>
      </w:r>
    </w:p>
    <w:p w:rsidR="0087605F" w:rsidRPr="00223BCF" w:rsidRDefault="0087605F" w:rsidP="00C1085C">
      <w:pPr>
        <w:widowControl w:val="0"/>
        <w:tabs>
          <w:tab w:val="num" w:pos="1620"/>
        </w:tabs>
        <w:spacing w:after="0" w:line="360" w:lineRule="auto"/>
        <w:jc w:val="both"/>
        <w:rPr>
          <w:rFonts w:ascii="Times New Roman" w:hAnsi="Times New Roman" w:cs="Times New Roman"/>
          <w:sz w:val="24"/>
          <w:szCs w:val="24"/>
        </w:rPr>
      </w:pPr>
      <w:r w:rsidRPr="00223BCF">
        <w:rPr>
          <w:rFonts w:ascii="Times New Roman" w:hAnsi="Times New Roman" w:cs="Times New Roman"/>
          <w:bCs/>
          <w:sz w:val="24"/>
          <w:szCs w:val="24"/>
        </w:rPr>
        <w:t xml:space="preserve">              </w:t>
      </w:r>
      <w:r w:rsidRPr="00223BCF">
        <w:rPr>
          <w:rFonts w:ascii="Times New Roman" w:hAnsi="Times New Roman" w:cs="Times New Roman"/>
          <w:bCs/>
          <w:sz w:val="24"/>
          <w:szCs w:val="24"/>
          <w:lang w:val="vi-VN"/>
        </w:rPr>
        <w:t xml:space="preserve">Qua quá trình </w:t>
      </w:r>
      <w:r w:rsidR="00C1085C" w:rsidRPr="00223BCF">
        <w:rPr>
          <w:rFonts w:ascii="Times New Roman" w:hAnsi="Times New Roman" w:cs="Times New Roman"/>
          <w:bCs/>
          <w:sz w:val="24"/>
          <w:szCs w:val="24"/>
        </w:rPr>
        <w:t>47</w:t>
      </w:r>
      <w:r w:rsidRPr="00223BCF">
        <w:rPr>
          <w:rFonts w:ascii="Times New Roman" w:hAnsi="Times New Roman" w:cs="Times New Roman"/>
          <w:bCs/>
          <w:sz w:val="24"/>
          <w:szCs w:val="24"/>
          <w:lang w:val="vi-VN"/>
        </w:rPr>
        <w:t xml:space="preserve"> năm </w:t>
      </w:r>
      <w:r w:rsidRPr="00223BCF">
        <w:rPr>
          <w:rFonts w:ascii="Times New Roman" w:hAnsi="Times New Roman" w:cs="Times New Roman"/>
          <w:bCs/>
          <w:sz w:val="24"/>
          <w:szCs w:val="24"/>
        </w:rPr>
        <w:t xml:space="preserve">thành lập, </w:t>
      </w:r>
      <w:r w:rsidRPr="00223BCF">
        <w:rPr>
          <w:rFonts w:ascii="Times New Roman" w:hAnsi="Times New Roman" w:cs="Times New Roman"/>
          <w:bCs/>
          <w:sz w:val="24"/>
          <w:szCs w:val="24"/>
          <w:lang w:val="vi-VN"/>
        </w:rPr>
        <w:t>xây dựng và phát triể</w:t>
      </w:r>
      <w:r w:rsidRPr="00223BCF">
        <w:rPr>
          <w:rFonts w:ascii="Times New Roman" w:hAnsi="Times New Roman" w:cs="Times New Roman"/>
          <w:bCs/>
          <w:sz w:val="24"/>
          <w:szCs w:val="24"/>
        </w:rPr>
        <w:t>n</w:t>
      </w:r>
      <w:r w:rsidRPr="00223BCF">
        <w:rPr>
          <w:rFonts w:ascii="Times New Roman" w:hAnsi="Times New Roman" w:cs="Times New Roman"/>
          <w:sz w:val="24"/>
          <w:szCs w:val="24"/>
        </w:rPr>
        <w:t xml:space="preserve">. Dưới sự lãnh đạo của cấp ủy Đảng, chính quyền địa phương, sự lãnh chỉ đạo sâu sát của Phòng Giáo dục Đào tạo Đức Trọng, cùng với sự nỗ lực, cố gắng phấn đấu của đội ngũ CBQL, GV, NV, NLĐ trong nhà trường, </w:t>
      </w:r>
      <w:r w:rsidRPr="00223BCF">
        <w:rPr>
          <w:rFonts w:ascii="Times New Roman" w:hAnsi="Times New Roman" w:cs="Times New Roman"/>
          <w:sz w:val="24"/>
          <w:szCs w:val="24"/>
          <w:lang w:val="vi-VN"/>
        </w:rPr>
        <w:t xml:space="preserve">đơn vị nhà trường </w:t>
      </w:r>
      <w:r w:rsidRPr="00223BCF">
        <w:rPr>
          <w:rFonts w:ascii="Times New Roman" w:hAnsi="Times New Roman" w:cs="Times New Roman"/>
          <w:sz w:val="24"/>
          <w:szCs w:val="24"/>
        </w:rPr>
        <w:t xml:space="preserve">nhiều năm liền đạt tập thể lao động tiên tiến </w:t>
      </w:r>
      <w:r w:rsidRPr="00223BCF">
        <w:rPr>
          <w:rFonts w:ascii="Times New Roman" w:hAnsi="Times New Roman" w:cs="Times New Roman"/>
          <w:sz w:val="24"/>
          <w:szCs w:val="24"/>
          <w:lang w:val="vi-VN"/>
        </w:rPr>
        <w:t xml:space="preserve">và các tổ chức, đoàn thể </w:t>
      </w:r>
      <w:r w:rsidRPr="00223BCF">
        <w:rPr>
          <w:rFonts w:ascii="Times New Roman" w:hAnsi="Times New Roman" w:cs="Times New Roman"/>
          <w:sz w:val="24"/>
          <w:szCs w:val="24"/>
        </w:rPr>
        <w:t xml:space="preserve">nhiều năm liền đã đạt được các thành tích: Chi bộ hàng năm </w:t>
      </w:r>
      <w:r w:rsidRPr="00223BCF">
        <w:rPr>
          <w:rFonts w:ascii="Times New Roman" w:hAnsi="Times New Roman" w:cs="Times New Roman"/>
          <w:sz w:val="24"/>
          <w:szCs w:val="24"/>
          <w:lang w:val="vi-VN"/>
        </w:rPr>
        <w:t xml:space="preserve">đều được đánh giá xếp loại “Hoàn thành tốt nhiệm vụ” </w:t>
      </w:r>
      <w:r w:rsidRPr="00223BCF">
        <w:rPr>
          <w:rFonts w:ascii="Times New Roman" w:hAnsi="Times New Roman" w:cs="Times New Roman"/>
          <w:sz w:val="24"/>
          <w:szCs w:val="24"/>
        </w:rPr>
        <w:t>và “</w:t>
      </w:r>
      <w:r w:rsidRPr="00223BCF">
        <w:rPr>
          <w:rFonts w:ascii="Times New Roman" w:hAnsi="Times New Roman" w:cs="Times New Roman"/>
          <w:sz w:val="24"/>
          <w:szCs w:val="24"/>
          <w:lang w:val="vi-VN"/>
        </w:rPr>
        <w:t>Hoàn thành</w:t>
      </w:r>
      <w:r w:rsidRPr="00223BCF">
        <w:rPr>
          <w:rFonts w:ascii="Times New Roman" w:hAnsi="Times New Roman" w:cs="Times New Roman"/>
          <w:sz w:val="24"/>
          <w:szCs w:val="24"/>
        </w:rPr>
        <w:t xml:space="preserve"> xuất sắc</w:t>
      </w:r>
      <w:r w:rsidRPr="00223BCF">
        <w:rPr>
          <w:rFonts w:ascii="Times New Roman" w:hAnsi="Times New Roman" w:cs="Times New Roman"/>
          <w:sz w:val="24"/>
          <w:szCs w:val="24"/>
          <w:lang w:val="vi-VN"/>
        </w:rPr>
        <w:t xml:space="preserve"> nhiệm vụ</w:t>
      </w:r>
      <w:r w:rsidRPr="00223BCF">
        <w:rPr>
          <w:rFonts w:ascii="Times New Roman" w:hAnsi="Times New Roman" w:cs="Times New Roman"/>
          <w:sz w:val="24"/>
          <w:szCs w:val="24"/>
        </w:rPr>
        <w:t xml:space="preserve">”. Trường đã được Bộ Giáo dục và Đào tạo công nhận trường đạt chuẩn Quốc gia giai đoạn 1996 - 2000 </w:t>
      </w:r>
      <w:r w:rsidRPr="00223BCF">
        <w:rPr>
          <w:rFonts w:ascii="Times New Roman" w:hAnsi="Times New Roman" w:cs="Times New Roman"/>
          <w:bCs/>
          <w:sz w:val="24"/>
          <w:szCs w:val="24"/>
          <w:lang w:val="vi-VN"/>
        </w:rPr>
        <w:t xml:space="preserve">theo </w:t>
      </w:r>
      <w:r w:rsidRPr="00223BCF">
        <w:rPr>
          <w:rFonts w:ascii="Times New Roman" w:hAnsi="Times New Roman" w:cs="Times New Roman"/>
          <w:sz w:val="24"/>
          <w:szCs w:val="24"/>
        </w:rPr>
        <w:t xml:space="preserve">quyết định số 52433/QĐ-UBND ngày 16 tháng 02 năm 2001 và </w:t>
      </w:r>
      <w:r w:rsidRPr="00223BCF">
        <w:rPr>
          <w:rFonts w:ascii="Times New Roman" w:hAnsi="Times New Roman" w:cs="Times New Roman"/>
          <w:bCs/>
          <w:sz w:val="24"/>
          <w:szCs w:val="24"/>
          <w:lang w:val="vi-VN"/>
        </w:rPr>
        <w:t>được</w:t>
      </w:r>
      <w:r w:rsidRPr="00223BCF">
        <w:rPr>
          <w:rFonts w:ascii="Times New Roman" w:hAnsi="Times New Roman" w:cs="Times New Roman"/>
          <w:bCs/>
          <w:sz w:val="24"/>
          <w:szCs w:val="24"/>
        </w:rPr>
        <w:t xml:space="preserve"> công nhận lại trường đạt Trường chuẩn Quốc gia mức độ 1 vào năm 2015 </w:t>
      </w:r>
      <w:r w:rsidRPr="00223BCF">
        <w:rPr>
          <w:rFonts w:ascii="Times New Roman" w:hAnsi="Times New Roman" w:cs="Times New Roman"/>
          <w:bCs/>
          <w:sz w:val="24"/>
          <w:szCs w:val="24"/>
          <w:lang w:val="vi-VN"/>
        </w:rPr>
        <w:t xml:space="preserve">theo </w:t>
      </w:r>
      <w:r w:rsidRPr="00223BCF">
        <w:rPr>
          <w:rFonts w:ascii="Times New Roman" w:hAnsi="Times New Roman" w:cs="Times New Roman"/>
          <w:sz w:val="24"/>
          <w:szCs w:val="24"/>
        </w:rPr>
        <w:t xml:space="preserve">Quyết định số </w:t>
      </w:r>
      <w:r w:rsidRPr="00223BCF">
        <w:rPr>
          <w:rFonts w:ascii="Times New Roman" w:hAnsi="Times New Roman" w:cs="Times New Roman"/>
          <w:sz w:val="24"/>
          <w:szCs w:val="24"/>
        </w:rPr>
        <w:lastRenderedPageBreak/>
        <w:t xml:space="preserve">2283/QĐ-UBND ngày 23/10/2015 của Ủy ban nhân dân tỉnh Lâm Đồng; năm 2018 trường được Sở Giáo dục Đào tạo Lâm Đồng cấp giấy chứng nhận, công nhận Trường Tiểu học An Hiệp đạt tiêu chuẩn chất lượng giáo dục cấp độ I theo Quyết định số 168/QĐ-SGDĐT ngày 23/02/2018. </w:t>
      </w:r>
      <w:proofErr w:type="gramStart"/>
      <w:r w:rsidRPr="00223BCF">
        <w:rPr>
          <w:rFonts w:ascii="Times New Roman" w:hAnsi="Times New Roman" w:cs="Times New Roman"/>
          <w:sz w:val="24"/>
          <w:szCs w:val="24"/>
        </w:rPr>
        <w:t>Từ đó đến nay trường tiếp tục duy trì thành quả đã đạt được và tiếp tục nâng cao các tiêu chí của trường đạt chuẩn kiểm định chất lượng giáo dục và duy trì trường đạt chuẩn Quốc gia mức độ I.</w:t>
      </w:r>
      <w:proofErr w:type="gramEnd"/>
    </w:p>
    <w:p w:rsidR="00C1085C" w:rsidRPr="00223BCF" w:rsidRDefault="00C1085C" w:rsidP="00C1085C">
      <w:pPr>
        <w:widowControl w:val="0"/>
        <w:tabs>
          <w:tab w:val="num" w:pos="1620"/>
        </w:tabs>
        <w:spacing w:after="0" w:line="360" w:lineRule="auto"/>
        <w:jc w:val="both"/>
        <w:rPr>
          <w:rFonts w:ascii="Times New Roman" w:hAnsi="Times New Roman" w:cs="Times New Roman"/>
          <w:color w:val="002060"/>
          <w:sz w:val="24"/>
          <w:szCs w:val="24"/>
        </w:rPr>
      </w:pPr>
      <w:r w:rsidRPr="00223BCF">
        <w:rPr>
          <w:rFonts w:ascii="Times New Roman" w:hAnsi="Times New Roman" w:cs="Times New Roman"/>
          <w:sz w:val="24"/>
          <w:szCs w:val="24"/>
        </w:rPr>
        <w:t xml:space="preserve">                                                                                       </w:t>
      </w:r>
      <w:r w:rsidRPr="00223BCF">
        <w:rPr>
          <w:rFonts w:ascii="Times New Roman" w:hAnsi="Times New Roman" w:cs="Times New Roman"/>
          <w:color w:val="002060"/>
          <w:sz w:val="24"/>
          <w:szCs w:val="24"/>
        </w:rPr>
        <w:t>Ban Tuyên truyền trường Tiểu học An Hiệp</w:t>
      </w:r>
    </w:p>
    <w:p w:rsidR="0087605F" w:rsidRPr="00250FFA" w:rsidRDefault="0087605F" w:rsidP="00C1085C">
      <w:pPr>
        <w:shd w:val="clear" w:color="auto" w:fill="FFFFFF"/>
        <w:spacing w:after="0" w:line="360" w:lineRule="auto"/>
        <w:ind w:firstLine="720"/>
        <w:jc w:val="both"/>
        <w:rPr>
          <w:rFonts w:ascii="Times New Roman" w:eastAsia="Times New Roman" w:hAnsi="Times New Roman" w:cs="Times New Roman"/>
          <w:sz w:val="24"/>
          <w:szCs w:val="24"/>
        </w:rPr>
      </w:pPr>
    </w:p>
    <w:p w:rsidR="0087605F" w:rsidRPr="00223BCF" w:rsidRDefault="0087605F" w:rsidP="00C1085C">
      <w:pPr>
        <w:spacing w:after="0" w:line="360" w:lineRule="auto"/>
        <w:ind w:firstLine="720"/>
        <w:jc w:val="both"/>
        <w:rPr>
          <w:rFonts w:ascii="Times New Roman" w:hAnsi="Times New Roman" w:cs="Times New Roman"/>
          <w:sz w:val="24"/>
          <w:szCs w:val="24"/>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C1085C">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p>
    <w:p w:rsidR="008B1C6C" w:rsidRPr="00223BCF" w:rsidRDefault="008B1C6C"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23BCF" w:rsidRDefault="0087605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B1C6C" w:rsidRDefault="008B1C6C"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223BCF" w:rsidRPr="00223BCF" w:rsidRDefault="00223BCF" w:rsidP="00865A00">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B1C6C" w:rsidRPr="00250FFA" w:rsidRDefault="008B1C6C" w:rsidP="00865A00">
      <w:pPr>
        <w:shd w:val="clear" w:color="auto" w:fill="FFFFFF"/>
        <w:spacing w:after="100" w:line="240" w:lineRule="auto"/>
        <w:ind w:firstLine="720"/>
        <w:jc w:val="both"/>
        <w:rPr>
          <w:rFonts w:ascii="Times New Roman" w:eastAsia="Times New Roman" w:hAnsi="Times New Roman" w:cs="Times New Roman"/>
          <w:sz w:val="24"/>
          <w:szCs w:val="24"/>
        </w:rPr>
      </w:pPr>
    </w:p>
    <w:p w:rsidR="00865A00" w:rsidRPr="00250FFA" w:rsidRDefault="00865A00" w:rsidP="00865A00">
      <w:pPr>
        <w:shd w:val="clear" w:color="auto" w:fill="FFFFFF"/>
        <w:spacing w:after="100" w:line="240" w:lineRule="auto"/>
        <w:ind w:firstLine="720"/>
        <w:jc w:val="both"/>
        <w:rPr>
          <w:rFonts w:ascii="Times New Roman" w:eastAsia="Times New Roman" w:hAnsi="Times New Roman" w:cs="Times New Roman"/>
          <w:sz w:val="24"/>
          <w:szCs w:val="24"/>
        </w:rPr>
      </w:pPr>
      <w:proofErr w:type="gramStart"/>
      <w:r w:rsidRPr="00223BCF">
        <w:rPr>
          <w:rFonts w:ascii="Times New Roman" w:eastAsia="Times New Roman" w:hAnsi="Times New Roman" w:cs="Times New Roman"/>
          <w:sz w:val="24"/>
          <w:szCs w:val="24"/>
          <w:shd w:val="clear" w:color="auto" w:fill="FFFFFF"/>
        </w:rPr>
        <w:t>Tháng 8 năm 2006</w:t>
      </w:r>
      <w:r w:rsidRPr="00250FFA">
        <w:rPr>
          <w:rFonts w:ascii="Times New Roman" w:eastAsia="Times New Roman" w:hAnsi="Times New Roman" w:cs="Times New Roman"/>
          <w:sz w:val="24"/>
          <w:szCs w:val="24"/>
          <w:shd w:val="clear" w:color="auto" w:fill="FFFFFF"/>
        </w:rPr>
        <w:t xml:space="preserve">, cô </w:t>
      </w:r>
      <w:r w:rsidRPr="00223BCF">
        <w:rPr>
          <w:rFonts w:ascii="Times New Roman" w:eastAsia="Times New Roman" w:hAnsi="Times New Roman" w:cs="Times New Roman"/>
          <w:sz w:val="24"/>
          <w:szCs w:val="24"/>
          <w:shd w:val="clear" w:color="auto" w:fill="FFFFFF"/>
        </w:rPr>
        <w:t>Nguyễn Thị Thục</w:t>
      </w:r>
      <w:r w:rsidRPr="00250FFA">
        <w:rPr>
          <w:rFonts w:ascii="Times New Roman" w:eastAsia="Times New Roman" w:hAnsi="Times New Roman" w:cs="Times New Roman"/>
          <w:sz w:val="24"/>
          <w:szCs w:val="24"/>
          <w:shd w:val="clear" w:color="auto" w:fill="FFFFFF"/>
        </w:rPr>
        <w:t xml:space="preserve"> được </w:t>
      </w:r>
      <w:r w:rsidRPr="00223BCF">
        <w:rPr>
          <w:rFonts w:ascii="Times New Roman" w:eastAsia="Times New Roman" w:hAnsi="Times New Roman" w:cs="Times New Roman"/>
          <w:sz w:val="24"/>
          <w:szCs w:val="24"/>
          <w:shd w:val="clear" w:color="auto" w:fill="FFFFFF"/>
        </w:rPr>
        <w:t>bổ nhiệm</w:t>
      </w:r>
      <w:r w:rsidRPr="00250FFA">
        <w:rPr>
          <w:rFonts w:ascii="Times New Roman" w:eastAsia="Times New Roman" w:hAnsi="Times New Roman" w:cs="Times New Roman"/>
          <w:sz w:val="24"/>
          <w:szCs w:val="24"/>
          <w:shd w:val="clear" w:color="auto" w:fill="FFFFFF"/>
        </w:rPr>
        <w:t xml:space="preserve"> làm Hiệu trưởng nhà trường.</w:t>
      </w:r>
      <w:proofErr w:type="gramEnd"/>
      <w:r w:rsidRPr="00250FFA">
        <w:rPr>
          <w:rFonts w:ascii="Times New Roman" w:eastAsia="Times New Roman" w:hAnsi="Times New Roman" w:cs="Times New Roman"/>
          <w:sz w:val="24"/>
          <w:szCs w:val="24"/>
          <w:shd w:val="clear" w:color="auto" w:fill="FFFFFF"/>
        </w:rPr>
        <w:t xml:space="preserve"> </w:t>
      </w:r>
      <w:proofErr w:type="gramStart"/>
      <w:r w:rsidRPr="00250FFA">
        <w:rPr>
          <w:rFonts w:ascii="Times New Roman" w:eastAsia="Times New Roman" w:hAnsi="Times New Roman" w:cs="Times New Roman"/>
          <w:sz w:val="24"/>
          <w:szCs w:val="24"/>
          <w:shd w:val="clear" w:color="auto" w:fill="FFFFFF"/>
        </w:rPr>
        <w:t xml:space="preserve">Trong </w:t>
      </w:r>
      <w:r w:rsidR="002E0B18" w:rsidRPr="00223BCF">
        <w:rPr>
          <w:rFonts w:ascii="Times New Roman" w:eastAsia="Times New Roman" w:hAnsi="Times New Roman" w:cs="Times New Roman"/>
          <w:sz w:val="24"/>
          <w:szCs w:val="24"/>
          <w:shd w:val="clear" w:color="auto" w:fill="FFFFFF"/>
        </w:rPr>
        <w:t>8</w:t>
      </w:r>
      <w:r w:rsidRPr="00250FFA">
        <w:rPr>
          <w:rFonts w:ascii="Times New Roman" w:eastAsia="Times New Roman" w:hAnsi="Times New Roman" w:cs="Times New Roman"/>
          <w:sz w:val="24"/>
          <w:szCs w:val="24"/>
          <w:shd w:val="clear" w:color="auto" w:fill="FFFFFF"/>
        </w:rPr>
        <w:t xml:space="preserve"> năm gắn bó với trường, cô luôn động viên, tạo mọi điều kiện để cán bộ giáo viên hoàn thành tốt mọi nhiệm vụ được giao.</w:t>
      </w:r>
      <w:proofErr w:type="gramEnd"/>
      <w:r w:rsidRPr="00250FFA">
        <w:rPr>
          <w:rFonts w:ascii="Times New Roman" w:eastAsia="Times New Roman" w:hAnsi="Times New Roman" w:cs="Times New Roman"/>
          <w:sz w:val="24"/>
          <w:szCs w:val="24"/>
          <w:shd w:val="clear" w:color="auto" w:fill="FFFFFF"/>
        </w:rPr>
        <w:t xml:space="preserve"> Đặc biệt </w:t>
      </w:r>
      <w:r w:rsidRPr="00250FFA">
        <w:rPr>
          <w:rFonts w:ascii="Times New Roman" w:eastAsia="Times New Roman" w:hAnsi="Times New Roman" w:cs="Times New Roman"/>
          <w:sz w:val="24"/>
          <w:szCs w:val="24"/>
          <w:bdr w:val="none" w:sz="0" w:space="0" w:color="auto" w:frame="1"/>
          <w:shd w:val="clear" w:color="auto" w:fill="FFFFFF"/>
        </w:rPr>
        <w:t>Phong trào “Xây dựng trường học thân thiện, học sinh tích cực” giai đoạn 2008-2013 được nhà trường thực hiện tích cực, sáng tạo nên đã làm thay đổi căn bản dáng dấp của ngôi trường </w:t>
      </w:r>
      <w:r w:rsidRPr="00250FFA">
        <w:rPr>
          <w:rFonts w:ascii="Times New Roman" w:eastAsia="Times New Roman" w:hAnsi="Times New Roman" w:cs="Times New Roman"/>
          <w:sz w:val="24"/>
          <w:szCs w:val="24"/>
          <w:shd w:val="clear" w:color="auto" w:fill="FFFFFF"/>
        </w:rPr>
        <w:t>- Môi trường Sư phạm nơi đây thực sự là </w:t>
      </w:r>
      <w:r w:rsidRPr="00223BCF">
        <w:rPr>
          <w:rFonts w:ascii="Times New Roman" w:eastAsia="Times New Roman" w:hAnsi="Times New Roman" w:cs="Times New Roman"/>
          <w:b/>
          <w:bCs/>
          <w:i/>
          <w:iCs/>
          <w:sz w:val="24"/>
          <w:szCs w:val="24"/>
        </w:rPr>
        <w:t>“Trường học thân thiện”.</w:t>
      </w:r>
      <w:r w:rsidRPr="00250FFA">
        <w:rPr>
          <w:rFonts w:ascii="Times New Roman" w:eastAsia="Times New Roman" w:hAnsi="Times New Roman" w:cs="Times New Roman"/>
          <w:sz w:val="24"/>
          <w:szCs w:val="24"/>
          <w:shd w:val="clear" w:color="auto" w:fill="FFFFFF"/>
        </w:rPr>
        <w:t xml:space="preserve"> Đội </w:t>
      </w:r>
      <w:proofErr w:type="gramStart"/>
      <w:r w:rsidRPr="00250FFA">
        <w:rPr>
          <w:rFonts w:ascii="Times New Roman" w:eastAsia="Times New Roman" w:hAnsi="Times New Roman" w:cs="Times New Roman"/>
          <w:sz w:val="24"/>
          <w:szCs w:val="24"/>
          <w:shd w:val="clear" w:color="auto" w:fill="FFFFFF"/>
        </w:rPr>
        <w:t>ngũ</w:t>
      </w:r>
      <w:proofErr w:type="gramEnd"/>
      <w:r w:rsidRPr="00250FFA">
        <w:rPr>
          <w:rFonts w:ascii="Times New Roman" w:eastAsia="Times New Roman" w:hAnsi="Times New Roman" w:cs="Times New Roman"/>
          <w:sz w:val="24"/>
          <w:szCs w:val="24"/>
          <w:shd w:val="clear" w:color="auto" w:fill="FFFFFF"/>
        </w:rPr>
        <w:t xml:space="preserve"> giáo viên ổn định, yên tâm công tác, có tinh thần trách nhiệm cao, luôn học hỏi để nâng cao trình độ tay nghề. </w:t>
      </w:r>
      <w:proofErr w:type="gramStart"/>
      <w:r w:rsidRPr="00250FFA">
        <w:rPr>
          <w:rFonts w:ascii="Times New Roman" w:eastAsia="Times New Roman" w:hAnsi="Times New Roman" w:cs="Times New Roman"/>
          <w:sz w:val="24"/>
          <w:szCs w:val="24"/>
          <w:shd w:val="clear" w:color="auto" w:fill="FFFFFF"/>
        </w:rPr>
        <w:t>Chi bộ Đảng số lượng Đảng viên ngày càng tăng, luôn tục đạt chi bộ trong sạch vững mạnh.</w:t>
      </w:r>
      <w:proofErr w:type="gramEnd"/>
      <w:r w:rsidRPr="00250FFA">
        <w:rPr>
          <w:rFonts w:ascii="Times New Roman" w:eastAsia="Times New Roman" w:hAnsi="Times New Roman" w:cs="Times New Roman"/>
          <w:sz w:val="24"/>
          <w:szCs w:val="24"/>
          <w:shd w:val="clear" w:color="auto" w:fill="FFFFFF"/>
        </w:rPr>
        <w:t xml:space="preserve"> </w:t>
      </w:r>
      <w:proofErr w:type="gramStart"/>
      <w:r w:rsidRPr="00250FFA">
        <w:rPr>
          <w:rFonts w:ascii="Times New Roman" w:eastAsia="Times New Roman" w:hAnsi="Times New Roman" w:cs="Times New Roman"/>
          <w:sz w:val="24"/>
          <w:szCs w:val="24"/>
          <w:shd w:val="clear" w:color="auto" w:fill="FFFFFF"/>
        </w:rPr>
        <w:t>Công đoàn nhà trường luôn đoàn kết, động viên, giúp đỡ nhau hoàn thành tốt nhiệm vụ, liên tục đạt công đoàn mạnh.</w:t>
      </w:r>
      <w:proofErr w:type="gramEnd"/>
      <w:r w:rsidRPr="00250FFA">
        <w:rPr>
          <w:rFonts w:ascii="Times New Roman" w:eastAsia="Times New Roman" w:hAnsi="Times New Roman" w:cs="Times New Roman"/>
          <w:sz w:val="24"/>
          <w:szCs w:val="24"/>
          <w:shd w:val="clear" w:color="auto" w:fill="FFFFFF"/>
        </w:rPr>
        <w:t xml:space="preserve"> </w:t>
      </w:r>
      <w:proofErr w:type="gramStart"/>
      <w:r w:rsidRPr="00250FFA">
        <w:rPr>
          <w:rFonts w:ascii="Times New Roman" w:eastAsia="Times New Roman" w:hAnsi="Times New Roman" w:cs="Times New Roman"/>
          <w:sz w:val="24"/>
          <w:szCs w:val="24"/>
          <w:shd w:val="clear" w:color="auto" w:fill="FFFFFF"/>
        </w:rPr>
        <w:t>Liên Đội thiếu niên tiền phong hoạt động khá hiệu quả.</w:t>
      </w:r>
      <w:proofErr w:type="gramEnd"/>
      <w:r w:rsidRPr="00223BCF">
        <w:rPr>
          <w:rFonts w:ascii="Times New Roman" w:eastAsia="Times New Roman" w:hAnsi="Times New Roman" w:cs="Times New Roman"/>
          <w:b/>
          <w:bCs/>
          <w:i/>
          <w:iCs/>
          <w:sz w:val="24"/>
          <w:szCs w:val="24"/>
        </w:rPr>
        <w:t> </w:t>
      </w:r>
      <w:proofErr w:type="gramStart"/>
      <w:r w:rsidRPr="00250FFA">
        <w:rPr>
          <w:rFonts w:ascii="Times New Roman" w:eastAsia="Times New Roman" w:hAnsi="Times New Roman" w:cs="Times New Roman"/>
          <w:sz w:val="24"/>
          <w:szCs w:val="24"/>
          <w:shd w:val="clear" w:color="auto" w:fill="FFFFFF"/>
        </w:rPr>
        <w:t xml:space="preserve">Liên Đội trường Tiểu học </w:t>
      </w:r>
      <w:r w:rsidR="002E0B18" w:rsidRPr="00223BCF">
        <w:rPr>
          <w:rFonts w:ascii="Times New Roman" w:eastAsia="Times New Roman" w:hAnsi="Times New Roman" w:cs="Times New Roman"/>
          <w:sz w:val="24"/>
          <w:szCs w:val="24"/>
          <w:shd w:val="clear" w:color="auto" w:fill="FFFFFF"/>
        </w:rPr>
        <w:t>An Hiệp</w:t>
      </w:r>
      <w:r w:rsidRPr="00250FFA">
        <w:rPr>
          <w:rFonts w:ascii="Times New Roman" w:eastAsia="Times New Roman" w:hAnsi="Times New Roman" w:cs="Times New Roman"/>
          <w:sz w:val="24"/>
          <w:szCs w:val="24"/>
          <w:shd w:val="clear" w:color="auto" w:fill="FFFFFF"/>
        </w:rPr>
        <w:t xml:space="preserve"> nhiều năm liền được tặng bằng khen về thành tích </w:t>
      </w:r>
      <w:r w:rsidR="002E0B18" w:rsidRPr="00223BCF">
        <w:rPr>
          <w:rFonts w:ascii="Times New Roman" w:eastAsia="Times New Roman" w:hAnsi="Times New Roman" w:cs="Times New Roman"/>
          <w:sz w:val="24"/>
          <w:szCs w:val="24"/>
          <w:shd w:val="clear" w:color="auto" w:fill="FFFFFF"/>
        </w:rPr>
        <w:t>Vững mạnh</w:t>
      </w:r>
      <w:r w:rsidRPr="00250FFA">
        <w:rPr>
          <w:rFonts w:ascii="Times New Roman" w:eastAsia="Times New Roman" w:hAnsi="Times New Roman" w:cs="Times New Roman"/>
          <w:sz w:val="24"/>
          <w:szCs w:val="24"/>
          <w:shd w:val="clear" w:color="auto" w:fill="FFFFFF"/>
        </w:rPr>
        <w:t xml:space="preserve"> </w:t>
      </w:r>
      <w:r w:rsidR="002E0B18" w:rsidRPr="00223BCF">
        <w:rPr>
          <w:rFonts w:ascii="Times New Roman" w:eastAsia="Times New Roman" w:hAnsi="Times New Roman" w:cs="Times New Roman"/>
          <w:sz w:val="24"/>
          <w:szCs w:val="24"/>
          <w:shd w:val="clear" w:color="auto" w:fill="FFFFFF"/>
        </w:rPr>
        <w:t xml:space="preserve">cấp huyện </w:t>
      </w:r>
      <w:r w:rsidRPr="00250FFA">
        <w:rPr>
          <w:rFonts w:ascii="Times New Roman" w:eastAsia="Times New Roman" w:hAnsi="Times New Roman" w:cs="Times New Roman"/>
          <w:sz w:val="24"/>
          <w:szCs w:val="24"/>
          <w:shd w:val="clear" w:color="auto" w:fill="FFFFFF"/>
        </w:rPr>
        <w:t>trong công tác Đội và phong trào thiếu niên của nhà trường.</w:t>
      </w:r>
      <w:proofErr w:type="gramEnd"/>
    </w:p>
    <w:p w:rsidR="00865A00" w:rsidRPr="00223BCF" w:rsidRDefault="00865A00" w:rsidP="003B15EF">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r w:rsidRPr="00250FFA">
        <w:rPr>
          <w:rFonts w:ascii="Times New Roman" w:eastAsia="Times New Roman" w:hAnsi="Times New Roman" w:cs="Times New Roman"/>
          <w:sz w:val="24"/>
          <w:szCs w:val="24"/>
          <w:shd w:val="clear" w:color="auto" w:fill="FFFFFF"/>
        </w:rPr>
        <w:t xml:space="preserve">Cùng với sự phát triển của sự nghiệp giáo dục </w:t>
      </w:r>
      <w:r w:rsidR="003B15EF" w:rsidRPr="00223BCF">
        <w:rPr>
          <w:rFonts w:ascii="Times New Roman" w:eastAsia="Times New Roman" w:hAnsi="Times New Roman" w:cs="Times New Roman"/>
          <w:sz w:val="24"/>
          <w:szCs w:val="24"/>
          <w:shd w:val="clear" w:color="auto" w:fill="FFFFFF"/>
        </w:rPr>
        <w:t>huyện Đức Trọng</w:t>
      </w:r>
      <w:r w:rsidRPr="00250FFA">
        <w:rPr>
          <w:rFonts w:ascii="Times New Roman" w:eastAsia="Times New Roman" w:hAnsi="Times New Roman" w:cs="Times New Roman"/>
          <w:sz w:val="24"/>
          <w:szCs w:val="24"/>
          <w:shd w:val="clear" w:color="auto" w:fill="FFFFFF"/>
        </w:rPr>
        <w:t xml:space="preserve">, sau gần 20 năm, được sự quan tâm giúp đỡ của lãnh đạo ngành, cấp uỷ Đảng, chính quyền và nhân dân địa phương, trường Tiểu học Quang Trung đã có bước phát triển mạnh mẽ, cơ sở vật chất ngày càng khang trang, đội ngũ cán bộ giáo viên ngày càng lớn mạnh cả về số lượng và chất lượng. </w:t>
      </w:r>
      <w:proofErr w:type="gramStart"/>
      <w:r w:rsidRPr="00250FFA">
        <w:rPr>
          <w:rFonts w:ascii="Times New Roman" w:eastAsia="Times New Roman" w:hAnsi="Times New Roman" w:cs="Times New Roman"/>
          <w:sz w:val="24"/>
          <w:szCs w:val="24"/>
          <w:shd w:val="clear" w:color="auto" w:fill="FFFFFF"/>
        </w:rPr>
        <w:t>nhà</w:t>
      </w:r>
      <w:proofErr w:type="gramEnd"/>
      <w:r w:rsidRPr="00250FFA">
        <w:rPr>
          <w:rFonts w:ascii="Times New Roman" w:eastAsia="Times New Roman" w:hAnsi="Times New Roman" w:cs="Times New Roman"/>
          <w:sz w:val="24"/>
          <w:szCs w:val="24"/>
          <w:shd w:val="clear" w:color="auto" w:fill="FFFFFF"/>
        </w:rPr>
        <w:t xml:space="preserve"> trường nhiều năm liền đạt danh</w:t>
      </w:r>
      <w:r w:rsidR="0087605F" w:rsidRPr="00223BCF">
        <w:rPr>
          <w:rFonts w:ascii="Times New Roman" w:eastAsia="Times New Roman" w:hAnsi="Times New Roman" w:cs="Times New Roman"/>
          <w:sz w:val="24"/>
          <w:szCs w:val="24"/>
          <w:shd w:val="clear" w:color="auto" w:fill="FFFFFF"/>
        </w:rPr>
        <w:t xml:space="preserve"> hiệu trường Tiên tiến</w:t>
      </w:r>
      <w:r w:rsidRPr="00250FFA">
        <w:rPr>
          <w:rFonts w:ascii="Times New Roman" w:eastAsia="Times New Roman" w:hAnsi="Times New Roman" w:cs="Times New Roman"/>
          <w:sz w:val="24"/>
          <w:szCs w:val="24"/>
          <w:shd w:val="clear" w:color="auto" w:fill="FFFFFF"/>
        </w:rPr>
        <w:t>.</w:t>
      </w:r>
    </w:p>
    <w:p w:rsidR="0087605F" w:rsidRPr="00223BCF" w:rsidRDefault="0087605F" w:rsidP="003B15EF">
      <w:pPr>
        <w:shd w:val="clear" w:color="auto" w:fill="FFFFFF"/>
        <w:spacing w:after="100" w:line="240" w:lineRule="auto"/>
        <w:ind w:firstLine="720"/>
        <w:jc w:val="both"/>
        <w:rPr>
          <w:rFonts w:ascii="Times New Roman" w:eastAsia="Times New Roman" w:hAnsi="Times New Roman" w:cs="Times New Roman"/>
          <w:sz w:val="24"/>
          <w:szCs w:val="24"/>
          <w:shd w:val="clear" w:color="auto" w:fill="FFFFFF"/>
        </w:rPr>
      </w:pPr>
    </w:p>
    <w:p w:rsidR="0087605F" w:rsidRPr="00250FFA" w:rsidRDefault="0087605F" w:rsidP="003B15EF">
      <w:pPr>
        <w:shd w:val="clear" w:color="auto" w:fill="FFFFFF"/>
        <w:spacing w:after="100" w:line="240" w:lineRule="auto"/>
        <w:ind w:firstLine="720"/>
        <w:jc w:val="both"/>
        <w:rPr>
          <w:rFonts w:ascii="Times New Roman" w:eastAsia="Times New Roman" w:hAnsi="Times New Roman" w:cs="Times New Roman"/>
          <w:sz w:val="24"/>
          <w:szCs w:val="24"/>
        </w:rPr>
      </w:pPr>
    </w:p>
    <w:p w:rsidR="00865A00" w:rsidRPr="00250FFA" w:rsidRDefault="00865A00" w:rsidP="00865A00">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shd w:val="clear" w:color="auto" w:fill="FFFFFF"/>
        </w:rPr>
        <w:t xml:space="preserve">Kế tục sự nghiệp xây dựng nhà trường, cô giáo Lưu Thị Thu được bổ nhiệm làm Hiệu trưởng trường Tiểu học Quang Trung từ năm học 2012-2013, bằng sự nỗ lực của tập thể cán bộ giáo viên, học sinh, sự quan tâm của các cấp uỷ Đảng, chính quyền địa phương, sự ủng hộ nhiệt tình của các bậc phụ huynh, nhà trường đã đạt được những kết quả đáng trân trọng: cơ sở vật chất được tu bổ, trường lớp khang trang sạch đẹp. Cuối năm học 2012-2013, kết quả giáo dục toàn diện của nhà trường như sau: 100% học sinh thực hiện đầy đủ nhiệm vụ HSTH, có 364/527 em đạt danh hiệu học sinh giỏi, 126/527 em đạt danh hiệu học sinh tiên tiến, 100% học sinh lớp 5 hoàn thành CTTH; Học sinh Giỏi cấp Tỉnh: có 1 HS đạt giải thi Violympic Tiếng Anh trên mạng Internet, 1 học sinh tham gia cuộc thi giao lưu “Nói Giỏi Tiếng Anh” đạt giải Ba; Cấp Thành phố: có 4 HS đạt giải thi Violympic Tiếng Anh trên mạng Internet, 11 học sinh đạt giải hội thi “Viết chữ đẹp”, 4 học sinh đạt giải cuộc thi giải Toán trên mạng Internet, 14/17lớp Tiểu học đạt chuẩn. Đội ngũ giáo viên luôn tích cực học tập, nâng cao trình độ chuyên môn nghiệp vụ: 100% CBGV có trình độ đạt chuẩn, trên chuẩn, 2 đồng chí đạt danh hiệu CSTĐ cấp cơ sở, 2 đồng chí được chủ tịch UBND Thành phố khen danh hiệu LĐTT. Nhà trường được UBND Thành phố Ninh Bình tặng giấy khen: Tập thể Lao động tiên tiến. </w:t>
      </w:r>
      <w:proofErr w:type="gramStart"/>
      <w:r w:rsidRPr="00250FFA">
        <w:rPr>
          <w:rFonts w:ascii="Times New Roman" w:eastAsia="Times New Roman" w:hAnsi="Times New Roman" w:cs="Times New Roman"/>
          <w:sz w:val="24"/>
          <w:szCs w:val="24"/>
          <w:shd w:val="clear" w:color="auto" w:fill="FFFFFF"/>
        </w:rPr>
        <w:t>Chi bộ nhà trường được khen - chi bộ trong sạch, vững mạnh tiêu biểu năm 2012.</w:t>
      </w:r>
      <w:proofErr w:type="gramEnd"/>
      <w:r w:rsidRPr="00250FFA">
        <w:rPr>
          <w:rFonts w:ascii="Times New Roman" w:eastAsia="Times New Roman" w:hAnsi="Times New Roman" w:cs="Times New Roman"/>
          <w:sz w:val="24"/>
          <w:szCs w:val="24"/>
          <w:shd w:val="clear" w:color="auto" w:fill="FFFFFF"/>
        </w:rPr>
        <w:t xml:space="preserve"> </w:t>
      </w:r>
      <w:proofErr w:type="gramStart"/>
      <w:r w:rsidRPr="00250FFA">
        <w:rPr>
          <w:rFonts w:ascii="Times New Roman" w:eastAsia="Times New Roman" w:hAnsi="Times New Roman" w:cs="Times New Roman"/>
          <w:sz w:val="24"/>
          <w:szCs w:val="24"/>
          <w:shd w:val="clear" w:color="auto" w:fill="FFFFFF"/>
        </w:rPr>
        <w:t>Công đoàn nhà trường được Công đoàn Giáo dục Tỉnh Ninh Bình tặng Giấy khen - Công đoàn Xuất sắc.</w:t>
      </w:r>
      <w:proofErr w:type="gramEnd"/>
      <w:r w:rsidRPr="00250FFA">
        <w:rPr>
          <w:rFonts w:ascii="Times New Roman" w:eastAsia="Times New Roman" w:hAnsi="Times New Roman" w:cs="Times New Roman"/>
          <w:sz w:val="24"/>
          <w:szCs w:val="24"/>
          <w:shd w:val="clear" w:color="auto" w:fill="FFFFFF"/>
        </w:rPr>
        <w:t xml:space="preserve"> Thầy trò nhà trường tích cực hưởng ứng các cuộc vận động: “Học tập và làm theo tấm gương đạo đức Hồ Chí </w:t>
      </w:r>
      <w:proofErr w:type="gramStart"/>
      <w:r w:rsidRPr="00250FFA">
        <w:rPr>
          <w:rFonts w:ascii="Times New Roman" w:eastAsia="Times New Roman" w:hAnsi="Times New Roman" w:cs="Times New Roman"/>
          <w:sz w:val="24"/>
          <w:szCs w:val="24"/>
          <w:shd w:val="clear" w:color="auto" w:fill="FFFFFF"/>
        </w:rPr>
        <w:lastRenderedPageBreak/>
        <w:t>Minh ,“</w:t>
      </w:r>
      <w:proofErr w:type="gramEnd"/>
      <w:r w:rsidRPr="00250FFA">
        <w:rPr>
          <w:rFonts w:ascii="Times New Roman" w:eastAsia="Times New Roman" w:hAnsi="Times New Roman" w:cs="Times New Roman"/>
          <w:sz w:val="24"/>
          <w:szCs w:val="24"/>
          <w:shd w:val="clear" w:color="auto" w:fill="FFFFFF"/>
        </w:rPr>
        <w:t xml:space="preserve">Mỗi thầy cô giáo là một tấm gương đạo đức tự học và sáng tạo”. </w:t>
      </w:r>
      <w:proofErr w:type="gramStart"/>
      <w:r w:rsidRPr="00250FFA">
        <w:rPr>
          <w:rFonts w:ascii="Times New Roman" w:eastAsia="Times New Roman" w:hAnsi="Times New Roman" w:cs="Times New Roman"/>
          <w:sz w:val="24"/>
          <w:szCs w:val="24"/>
          <w:shd w:val="clear" w:color="auto" w:fill="FFFFFF"/>
        </w:rPr>
        <w:t>Phong trào thi đua “Xây dựng trường học thân thiện, học sinh tích cực” được triển khai sâu rộng và có hiệu quả, được Phòng giáo dục và Đào tạo Thành phố Ninh Bình đánh giá tốt.</w:t>
      </w:r>
      <w:proofErr w:type="gramEnd"/>
    </w:p>
    <w:p w:rsidR="00865A00" w:rsidRPr="00250FFA" w:rsidRDefault="00865A00" w:rsidP="00865A00">
      <w:pPr>
        <w:shd w:val="clear" w:color="auto" w:fill="FFFFFF"/>
        <w:spacing w:after="100" w:line="240" w:lineRule="auto"/>
        <w:jc w:val="both"/>
        <w:rPr>
          <w:rFonts w:ascii="Times New Roman" w:eastAsia="Times New Roman" w:hAnsi="Times New Roman" w:cs="Times New Roman"/>
          <w:sz w:val="24"/>
          <w:szCs w:val="24"/>
        </w:rPr>
      </w:pPr>
      <w:proofErr w:type="gramStart"/>
      <w:r w:rsidRPr="00250FFA">
        <w:rPr>
          <w:rFonts w:ascii="Times New Roman" w:eastAsia="Times New Roman" w:hAnsi="Times New Roman" w:cs="Times New Roman"/>
          <w:sz w:val="24"/>
          <w:szCs w:val="24"/>
          <w:shd w:val="clear" w:color="auto" w:fill="FFFFFF"/>
        </w:rPr>
        <w:t>Nói về các mặt hoạt động của trường Tiểu học Quang Trung phải kể đến hoạt động Thư viện của nhà trường.</w:t>
      </w:r>
      <w:proofErr w:type="gramEnd"/>
      <w:r w:rsidRPr="00250FFA">
        <w:rPr>
          <w:rFonts w:ascii="Times New Roman" w:eastAsia="Times New Roman" w:hAnsi="Times New Roman" w:cs="Times New Roman"/>
          <w:sz w:val="24"/>
          <w:szCs w:val="24"/>
          <w:shd w:val="clear" w:color="auto" w:fill="FFFFFF"/>
        </w:rPr>
        <w:t xml:space="preserve"> Trường Tiểu học Quang Trung đạt thư viện Tiên tiến tháng 4 năm 2011, đăng ký xây dựng Thư viện đạt tiêu chuẩn Xuất sắc năm học 2012-2013. Nhà trường, vạch ra kế hoạch vận động nguồn vốn bổ sung tài liệu sách báo dồi dào, tuyên truyền, giới thiệu cho học sinh hiểu được giá trị của sách trong vấn đề học tập. Qua hai năm xây dựng thư viện, nhà trường đã có một thư viện quy mô, cơ sở vật chất đầy đủ, khang trang, sách, báo đa dạng phong phú, lôi cuốn giáo viên và học sinh đến thư viện tìm hiểu sách và đọc được nhiều, giúp cho giáo viên và học sinh nâng cao kiến thức trong giảng dạy và học tập. Tháng 4 năm 2013 trường Tiểu học Quang Trung vô cùng phấn khởi khi được Sở Giáo dục &amp; Đào tạo Ninh Bình công nhận </w:t>
      </w:r>
      <w:r w:rsidRPr="00223BCF">
        <w:rPr>
          <w:rFonts w:ascii="Times New Roman" w:eastAsia="Times New Roman" w:hAnsi="Times New Roman" w:cs="Times New Roman"/>
          <w:b/>
          <w:bCs/>
          <w:i/>
          <w:iCs/>
          <w:sz w:val="24"/>
          <w:szCs w:val="24"/>
        </w:rPr>
        <w:t>“Thư viện xuất sắc”</w:t>
      </w:r>
      <w:r w:rsidRPr="00250FFA">
        <w:rPr>
          <w:rFonts w:ascii="Times New Roman" w:eastAsia="Times New Roman" w:hAnsi="Times New Roman" w:cs="Times New Roman"/>
          <w:sz w:val="24"/>
          <w:szCs w:val="24"/>
          <w:shd w:val="clear" w:color="auto" w:fill="FFFFFF"/>
        </w:rPr>
        <w:t>.</w:t>
      </w:r>
    </w:p>
    <w:p w:rsidR="00865A00" w:rsidRPr="00250FFA" w:rsidRDefault="00865A00" w:rsidP="00865A00">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shd w:val="clear" w:color="auto" w:fill="FFFFFF"/>
        </w:rPr>
        <w:t xml:space="preserve">Hiện nay, nhà trường có 39 đ/c cán bộ, giáo viên và nhân viên và 660 học sinh. </w:t>
      </w:r>
      <w:proofErr w:type="gramStart"/>
      <w:r w:rsidRPr="00250FFA">
        <w:rPr>
          <w:rFonts w:ascii="Times New Roman" w:eastAsia="Times New Roman" w:hAnsi="Times New Roman" w:cs="Times New Roman"/>
          <w:sz w:val="24"/>
          <w:szCs w:val="24"/>
          <w:shd w:val="clear" w:color="auto" w:fill="FFFFFF"/>
        </w:rPr>
        <w:t>Chi bộ có 28 đồng chí là Đảng viên.</w:t>
      </w:r>
      <w:proofErr w:type="gramEnd"/>
      <w:r w:rsidRPr="00250FFA">
        <w:rPr>
          <w:rFonts w:ascii="Times New Roman" w:eastAsia="Times New Roman" w:hAnsi="Times New Roman" w:cs="Times New Roman"/>
          <w:sz w:val="24"/>
          <w:szCs w:val="24"/>
          <w:shd w:val="clear" w:color="auto" w:fill="FFFFFF"/>
        </w:rPr>
        <w:t xml:space="preserve"> Nhà trường có đủ các giáo viên dạy chuyên các môn như: Âm nhạc, Thể chất. </w:t>
      </w:r>
      <w:proofErr w:type="gramStart"/>
      <w:r w:rsidRPr="00250FFA">
        <w:rPr>
          <w:rFonts w:ascii="Times New Roman" w:eastAsia="Times New Roman" w:hAnsi="Times New Roman" w:cs="Times New Roman"/>
          <w:sz w:val="24"/>
          <w:szCs w:val="24"/>
          <w:shd w:val="clear" w:color="auto" w:fill="FFFFFF"/>
        </w:rPr>
        <w:t>Mỹ thuật, Tiếng Anh.</w:t>
      </w:r>
      <w:proofErr w:type="gramEnd"/>
      <w:r w:rsidRPr="00250FFA">
        <w:rPr>
          <w:rFonts w:ascii="Times New Roman" w:eastAsia="Times New Roman" w:hAnsi="Times New Roman" w:cs="Times New Roman"/>
          <w:sz w:val="24"/>
          <w:szCs w:val="24"/>
          <w:shd w:val="clear" w:color="auto" w:fill="FFFFFF"/>
        </w:rPr>
        <w:t xml:space="preserve"> Đội </w:t>
      </w:r>
      <w:proofErr w:type="gramStart"/>
      <w:r w:rsidRPr="00250FFA">
        <w:rPr>
          <w:rFonts w:ascii="Times New Roman" w:eastAsia="Times New Roman" w:hAnsi="Times New Roman" w:cs="Times New Roman"/>
          <w:sz w:val="24"/>
          <w:szCs w:val="24"/>
          <w:shd w:val="clear" w:color="auto" w:fill="FFFFFF"/>
        </w:rPr>
        <w:t>ngũ</w:t>
      </w:r>
      <w:proofErr w:type="gramEnd"/>
      <w:r w:rsidRPr="00250FFA">
        <w:rPr>
          <w:rFonts w:ascii="Times New Roman" w:eastAsia="Times New Roman" w:hAnsi="Times New Roman" w:cs="Times New Roman"/>
          <w:sz w:val="24"/>
          <w:szCs w:val="24"/>
          <w:shd w:val="clear" w:color="auto" w:fill="FFFFFF"/>
        </w:rPr>
        <w:t xml:space="preserve"> giáo viên của nhà trường 100%. </w:t>
      </w:r>
      <w:proofErr w:type="gramStart"/>
      <w:r w:rsidRPr="00250FFA">
        <w:rPr>
          <w:rFonts w:ascii="Times New Roman" w:eastAsia="Times New Roman" w:hAnsi="Times New Roman" w:cs="Times New Roman"/>
          <w:sz w:val="24"/>
          <w:szCs w:val="24"/>
          <w:shd w:val="clear" w:color="auto" w:fill="FFFFFF"/>
        </w:rPr>
        <w:t>đạt</w:t>
      </w:r>
      <w:proofErr w:type="gramEnd"/>
      <w:r w:rsidRPr="00250FFA">
        <w:rPr>
          <w:rFonts w:ascii="Times New Roman" w:eastAsia="Times New Roman" w:hAnsi="Times New Roman" w:cs="Times New Roman"/>
          <w:sz w:val="24"/>
          <w:szCs w:val="24"/>
          <w:shd w:val="clear" w:color="auto" w:fill="FFFFFF"/>
        </w:rPr>
        <w:t xml:space="preserve"> trình độ trên chuẩn. Tính đến tháng 10/2017, nhà trường có 18 đồng chí đạt GV dạy giỏi cấp Thành phố, 5 đồng chí đạt GV dạy giỏi cấp Tỉnh. </w:t>
      </w:r>
      <w:r w:rsidRPr="00250FFA">
        <w:rPr>
          <w:rFonts w:ascii="Times New Roman" w:eastAsia="Times New Roman" w:hAnsi="Times New Roman" w:cs="Times New Roman"/>
          <w:sz w:val="24"/>
          <w:szCs w:val="24"/>
          <w:bdr w:val="none" w:sz="0" w:space="0" w:color="auto" w:frame="1"/>
          <w:shd w:val="clear" w:color="auto" w:fill="FFFFFF"/>
        </w:rPr>
        <w:t>Với 21 phòng học, 6 phòng bộ môn, các phòng làm việc, các điều kiện vệ sinh môi trường, cảnh quan sư phạm đã và đang được xây dựng đáp ứng yêu cầu mục tiêu của phong trào thi đua “ Xây dựng trường học thân thiện, học sinh tích cực” đồng thời là cơ sở để nhà trường phấn đấu xây dựng trường đạt chuẩn quốc</w:t>
      </w:r>
      <w:r w:rsidRPr="00250FFA">
        <w:rPr>
          <w:rFonts w:ascii="Times New Roman" w:eastAsia="Times New Roman" w:hAnsi="Times New Roman" w:cs="Times New Roman"/>
          <w:sz w:val="24"/>
          <w:szCs w:val="24"/>
          <w:bdr w:val="none" w:sz="0" w:space="0" w:color="auto" w:frame="1"/>
          <w:shd w:val="clear" w:color="auto" w:fill="FFFFFF"/>
        </w:rPr>
        <w:br/>
        <w:t>gia mức độ 2.</w:t>
      </w:r>
    </w:p>
    <w:p w:rsidR="00865A00" w:rsidRPr="00250FFA" w:rsidRDefault="00865A00" w:rsidP="00865A00">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shd w:val="clear" w:color="auto" w:fill="FFFFFF"/>
        </w:rPr>
        <w:t>Năm học 2017 – 2018 do sự điều động công tác của ngành, </w:t>
      </w:r>
      <w:r w:rsidRPr="00250FFA">
        <w:rPr>
          <w:rFonts w:ascii="Times New Roman" w:eastAsia="Times New Roman" w:hAnsi="Times New Roman" w:cs="Times New Roman"/>
          <w:sz w:val="24"/>
          <w:szCs w:val="24"/>
          <w:bdr w:val="none" w:sz="0" w:space="0" w:color="auto" w:frame="1"/>
          <w:shd w:val="clear" w:color="auto" w:fill="FFFFFF"/>
        </w:rPr>
        <w:t>cô giáo Nguyễn Thị Kim Sửu là hiệu trưởng mới của trường đã phát huy tích cực sức trẻ và vai trò của người hiệu trường,</w:t>
      </w:r>
      <w:r w:rsidRPr="00250FFA">
        <w:rPr>
          <w:rFonts w:ascii="Times New Roman" w:eastAsia="Times New Roman" w:hAnsi="Times New Roman" w:cs="Times New Roman"/>
          <w:sz w:val="24"/>
          <w:szCs w:val="24"/>
          <w:shd w:val="clear" w:color="auto" w:fill="FFFFFF"/>
        </w:rPr>
        <w:t> </w:t>
      </w:r>
      <w:r w:rsidRPr="00250FFA">
        <w:rPr>
          <w:rFonts w:ascii="Times New Roman" w:eastAsia="Times New Roman" w:hAnsi="Times New Roman" w:cs="Times New Roman"/>
          <w:sz w:val="24"/>
          <w:szCs w:val="24"/>
          <w:bdr w:val="none" w:sz="0" w:space="0" w:color="auto" w:frame="1"/>
          <w:shd w:val="clear" w:color="auto" w:fill="FFFFFF"/>
        </w:rPr>
        <w:t xml:space="preserve">đang </w:t>
      </w:r>
      <w:proofErr w:type="gramStart"/>
      <w:r w:rsidRPr="00250FFA">
        <w:rPr>
          <w:rFonts w:ascii="Times New Roman" w:eastAsia="Times New Roman" w:hAnsi="Times New Roman" w:cs="Times New Roman"/>
          <w:sz w:val="24"/>
          <w:szCs w:val="24"/>
          <w:bdr w:val="none" w:sz="0" w:space="0" w:color="auto" w:frame="1"/>
          <w:shd w:val="clear" w:color="auto" w:fill="FFFFFF"/>
        </w:rPr>
        <w:t>chung</w:t>
      </w:r>
      <w:proofErr w:type="gramEnd"/>
      <w:r w:rsidRPr="00250FFA">
        <w:rPr>
          <w:rFonts w:ascii="Times New Roman" w:eastAsia="Times New Roman" w:hAnsi="Times New Roman" w:cs="Times New Roman"/>
          <w:sz w:val="24"/>
          <w:szCs w:val="24"/>
          <w:bdr w:val="none" w:sz="0" w:space="0" w:color="auto" w:frame="1"/>
          <w:shd w:val="clear" w:color="auto" w:fill="FFFFFF"/>
        </w:rPr>
        <w:t xml:space="preserve"> sức để xây dựng nhà trường đạt chuẩn quốc gia mức độ 2. </w:t>
      </w:r>
      <w:r w:rsidRPr="00250FFA">
        <w:rPr>
          <w:rFonts w:ascii="Times New Roman" w:eastAsia="Times New Roman" w:hAnsi="Times New Roman" w:cs="Times New Roman"/>
          <w:sz w:val="24"/>
          <w:szCs w:val="24"/>
          <w:shd w:val="clear" w:color="auto" w:fill="FFFFFF"/>
        </w:rPr>
        <w:t>Tập thể cán bộ, giáo viên nhà trường không ngừng phấn đấu, cải tạo khuôn viên và cảnh quan môi trường Sư phạm. Bên cạnh đó, nhà trường cũng tích cực tham mưu với chính quyền địa phương, PGD &amp; ĐT, UBND Thành phố Ninh Bình tiếp tục đầu tư cơ sở vật chất và các trang thiết bị phục vụ việc dạy và học tốt hơn.</w:t>
      </w:r>
    </w:p>
    <w:p w:rsidR="00B0085C" w:rsidRPr="00223BCF" w:rsidRDefault="00B0085C" w:rsidP="00B0085C">
      <w:pPr>
        <w:shd w:val="clear" w:color="auto" w:fill="FFFFFF"/>
        <w:spacing w:after="0" w:line="360" w:lineRule="auto"/>
        <w:ind w:firstLine="720"/>
        <w:jc w:val="both"/>
        <w:rPr>
          <w:rFonts w:ascii="Times New Roman" w:hAnsi="Times New Roman" w:cs="Times New Roman"/>
          <w:sz w:val="24"/>
          <w:szCs w:val="24"/>
          <w:lang w:val="nl-NL"/>
        </w:rPr>
      </w:pPr>
    </w:p>
    <w:p w:rsidR="00A01257" w:rsidRPr="00223BCF" w:rsidRDefault="00A01257" w:rsidP="00252B21">
      <w:pPr>
        <w:spacing w:line="360" w:lineRule="auto"/>
        <w:ind w:left="23" w:right="40" w:firstLine="720"/>
        <w:jc w:val="both"/>
        <w:rPr>
          <w:rFonts w:ascii="Times New Roman" w:hAnsi="Times New Roman" w:cs="Times New Roman"/>
          <w:sz w:val="24"/>
          <w:szCs w:val="24"/>
          <w:lang w:val="nl-NL"/>
        </w:rPr>
      </w:pPr>
      <w:r w:rsidRPr="00223BCF">
        <w:rPr>
          <w:rFonts w:ascii="Times New Roman" w:hAnsi="Times New Roman" w:cs="Times New Roman"/>
          <w:sz w:val="24"/>
          <w:szCs w:val="24"/>
          <w:lang w:val="nl-NL"/>
        </w:rPr>
        <w:t>Điểm trường chính tọa lạc tại tổ 4, thôn An Ninh, xã Liên Hiệp, huyện Đức Trọng; có tổng diện tích 9820m</w:t>
      </w:r>
      <w:r w:rsidRPr="00223BCF">
        <w:rPr>
          <w:rFonts w:ascii="Times New Roman" w:hAnsi="Times New Roman" w:cs="Times New Roman"/>
          <w:sz w:val="24"/>
          <w:szCs w:val="24"/>
          <w:vertAlign w:val="superscript"/>
          <w:lang w:val="nl-NL"/>
        </w:rPr>
        <w:t>2</w:t>
      </w:r>
      <w:r w:rsidRPr="00223BCF">
        <w:rPr>
          <w:rFonts w:ascii="Times New Roman" w:hAnsi="Times New Roman" w:cs="Times New Roman"/>
          <w:sz w:val="24"/>
          <w:szCs w:val="24"/>
          <w:lang w:val="nl-NL"/>
        </w:rPr>
        <w:t>, hệ thống cơ sở vật chất (CSVC)</w:t>
      </w:r>
      <w:r w:rsidRPr="00223BCF">
        <w:rPr>
          <w:rFonts w:ascii="Times New Roman" w:hAnsi="Times New Roman" w:cs="Times New Roman"/>
          <w:sz w:val="24"/>
          <w:szCs w:val="24"/>
        </w:rPr>
        <w:t xml:space="preserve"> có</w:t>
      </w:r>
      <w:r w:rsidRPr="00223BCF">
        <w:rPr>
          <w:rFonts w:ascii="Times New Roman" w:hAnsi="Times New Roman" w:cs="Times New Roman"/>
          <w:sz w:val="24"/>
          <w:szCs w:val="24"/>
          <w:lang w:val="nl-NL"/>
        </w:rPr>
        <w:t xml:space="preserve"> 31 phòng, trong đó: có 20 phòng học,  05 phòng chức năng phục vụ học tập (01 phòng Tin học, 01 phòng giáo dục nghệ thuật (GDNT), 02 phòng Thư viện - thiết bị, có 07 phòng phục vụ cho các bộ phận khối hành chính làm việc;</w:t>
      </w:r>
    </w:p>
    <w:p w:rsidR="00A01257" w:rsidRPr="00223BCF" w:rsidRDefault="00A01257" w:rsidP="00252B21">
      <w:pPr>
        <w:spacing w:line="360" w:lineRule="auto"/>
        <w:ind w:left="23" w:right="40" w:firstLine="720"/>
        <w:jc w:val="both"/>
        <w:rPr>
          <w:rFonts w:ascii="Times New Roman" w:hAnsi="Times New Roman" w:cs="Times New Roman"/>
          <w:sz w:val="24"/>
          <w:szCs w:val="24"/>
          <w:lang w:val="nl-NL"/>
        </w:rPr>
      </w:pPr>
      <w:r w:rsidRPr="00223BCF">
        <w:rPr>
          <w:rFonts w:ascii="Times New Roman" w:hAnsi="Times New Roman" w:cs="Times New Roman"/>
          <w:sz w:val="24"/>
          <w:szCs w:val="24"/>
          <w:lang w:val="nl-NL"/>
        </w:rPr>
        <w:t>Điểm lẻ Gan Reo tọa lạc tại tổ 1 thôn Gan Reo, xã Liên Hiệp, cách điểm trường chính 2km; có diện tích 11000m</w:t>
      </w:r>
      <w:r w:rsidRPr="00223BCF">
        <w:rPr>
          <w:rFonts w:ascii="Times New Roman" w:hAnsi="Times New Roman" w:cs="Times New Roman"/>
          <w:sz w:val="24"/>
          <w:szCs w:val="24"/>
          <w:vertAlign w:val="superscript"/>
          <w:lang w:val="nl-NL"/>
        </w:rPr>
        <w:t>2</w:t>
      </w:r>
      <w:r w:rsidRPr="00223BCF">
        <w:rPr>
          <w:rFonts w:ascii="Times New Roman" w:hAnsi="Times New Roman" w:cs="Times New Roman"/>
          <w:sz w:val="24"/>
          <w:szCs w:val="24"/>
          <w:lang w:val="nl-NL"/>
        </w:rPr>
        <w:t xml:space="preserve">, có 14 phòng, trong đó: 05 phòng học, 04 phòng chức năng phục vụ học tập (01 phòng ngoại ngữ, 01 phòng Tin học, 01 phòng thư viện và thiết bị), 01 phòng dành cho hoạt động Đội, 01 phòng nghỉ giáo viên, 01 phòng Y tế, 01 phòng bảo vệ; có hệ thống giếng khoan, khu vệ sinh, nhà để xe cho GV và học sinh. Có 122 học sinh, được biên chế đủ 5 khối lớp từ lớp 1 đến lớp 5. Trước khi sáp nhập Trường TH Gan Reo đã đạt Trường đạt chuẩn quốc gia mức độ 1 vào năm 2015 theo </w:t>
      </w:r>
      <w:r w:rsidRPr="00223BCF">
        <w:rPr>
          <w:rFonts w:ascii="Times New Roman" w:hAnsi="Times New Roman" w:cs="Times New Roman"/>
          <w:sz w:val="24"/>
          <w:szCs w:val="24"/>
        </w:rPr>
        <w:t>Quyết định số 2283/QĐ-UBND ngày 23/10/2015 của Ủy ban nhân dân tỉnh Lâm Đồng.</w:t>
      </w:r>
    </w:p>
    <w:p w:rsidR="00A01257" w:rsidRPr="00223BCF" w:rsidRDefault="00A01257" w:rsidP="00252B21">
      <w:pPr>
        <w:spacing w:line="360" w:lineRule="auto"/>
        <w:ind w:right="40" w:firstLine="720"/>
        <w:jc w:val="both"/>
        <w:rPr>
          <w:rFonts w:ascii="Times New Roman" w:hAnsi="Times New Roman" w:cs="Times New Roman"/>
          <w:sz w:val="24"/>
          <w:szCs w:val="24"/>
          <w:lang w:val="nl-NL"/>
        </w:rPr>
      </w:pPr>
      <w:r w:rsidRPr="00223BCF">
        <w:rPr>
          <w:rFonts w:ascii="Times New Roman" w:hAnsi="Times New Roman" w:cs="Times New Roman"/>
          <w:sz w:val="24"/>
          <w:szCs w:val="24"/>
          <w:lang w:val="nl-NL"/>
        </w:rPr>
        <w:lastRenderedPageBreak/>
        <w:t>Điểm lẻ khu 36ha, được xây dựng từ năm 2002, tọa lạc tại tổ 8 thôn Gan Reo, xã Liên Hiệp, huyện Đức Trọng, cách điểm chính khoảng 7km, với diến tích đất 5000m</w:t>
      </w:r>
      <w:r w:rsidRPr="00223BCF">
        <w:rPr>
          <w:rFonts w:ascii="Times New Roman" w:hAnsi="Times New Roman" w:cs="Times New Roman"/>
          <w:sz w:val="24"/>
          <w:szCs w:val="24"/>
          <w:vertAlign w:val="superscript"/>
          <w:lang w:val="nl-NL"/>
        </w:rPr>
        <w:t>2</w:t>
      </w:r>
      <w:r w:rsidRPr="00223BCF">
        <w:rPr>
          <w:rFonts w:ascii="Times New Roman" w:hAnsi="Times New Roman" w:cs="Times New Roman"/>
          <w:sz w:val="24"/>
          <w:szCs w:val="24"/>
          <w:lang w:val="nl-NL"/>
        </w:rPr>
        <w:t>, có 6 phòng, trong đó có 05 phòng học và 01 phòng dùng chung cho hoạt động thư viên và thiêt bị dạỵ học, có đủ giếng nước, hệ thống nhà vệ sinh, nhà để xe, sân chơi bãi tập để phục vụ học sinh học tập.</w:t>
      </w:r>
    </w:p>
    <w:p w:rsidR="00A01257" w:rsidRPr="00223BCF" w:rsidRDefault="00A01257" w:rsidP="00252B21">
      <w:pPr>
        <w:spacing w:line="360" w:lineRule="auto"/>
        <w:ind w:left="23" w:right="40" w:firstLine="720"/>
        <w:jc w:val="both"/>
        <w:rPr>
          <w:rFonts w:ascii="Times New Roman" w:hAnsi="Times New Roman" w:cs="Times New Roman"/>
          <w:sz w:val="24"/>
          <w:szCs w:val="24"/>
          <w:lang w:val="vi-VN"/>
        </w:rPr>
      </w:pPr>
      <w:r w:rsidRPr="00223BCF">
        <w:rPr>
          <w:rFonts w:ascii="Times New Roman" w:hAnsi="Times New Roman" w:cs="Times New Roman"/>
          <w:sz w:val="24"/>
          <w:szCs w:val="24"/>
          <w:lang w:val="vi-VN"/>
        </w:rPr>
        <w:t>Đơn vị nhà trường có đủ tổ chức cơ sở Đảng và các đoàn thể (</w:t>
      </w:r>
      <w:r w:rsidRPr="00223BCF">
        <w:rPr>
          <w:rFonts w:ascii="Times New Roman" w:hAnsi="Times New Roman" w:cs="Times New Roman"/>
          <w:sz w:val="24"/>
          <w:szCs w:val="24"/>
        </w:rPr>
        <w:t xml:space="preserve">Công đoàn cơ sở, Chi Đoàn thanh niên, Liên Đội Thiếu niên tiền phong Hồ Chí Minh). Chi bộ </w:t>
      </w:r>
      <w:r w:rsidRPr="00223BCF">
        <w:rPr>
          <w:rFonts w:ascii="Times New Roman" w:hAnsi="Times New Roman" w:cs="Times New Roman"/>
          <w:sz w:val="24"/>
          <w:szCs w:val="24"/>
          <w:lang w:val="vi-VN"/>
        </w:rPr>
        <w:t xml:space="preserve">Đảng </w:t>
      </w:r>
      <w:r w:rsidRPr="00223BCF">
        <w:rPr>
          <w:rFonts w:ascii="Times New Roman" w:hAnsi="Times New Roman" w:cs="Times New Roman"/>
          <w:sz w:val="24"/>
          <w:szCs w:val="24"/>
        </w:rPr>
        <w:t xml:space="preserve">có </w:t>
      </w:r>
      <w:r w:rsidRPr="00223BCF">
        <w:rPr>
          <w:rFonts w:ascii="Times New Roman" w:hAnsi="Times New Roman" w:cs="Times New Roman"/>
          <w:sz w:val="24"/>
          <w:szCs w:val="24"/>
          <w:lang w:val="vi-VN"/>
        </w:rPr>
        <w:t>1</w:t>
      </w:r>
      <w:r w:rsidRPr="00223BCF">
        <w:rPr>
          <w:rFonts w:ascii="Times New Roman" w:hAnsi="Times New Roman" w:cs="Times New Roman"/>
          <w:sz w:val="24"/>
          <w:szCs w:val="24"/>
        </w:rPr>
        <w:t xml:space="preserve">8 đảng viên, hoạt động có hiệu quả, làm tốt vai trò chức năng lãnh đạo của Đảng trong trường học, lãnh đạo toàn diện nhà trường thực hiện tốt nhiệm vụ chính trị. </w:t>
      </w:r>
      <w:proofErr w:type="gramStart"/>
      <w:r w:rsidRPr="00223BCF">
        <w:rPr>
          <w:rFonts w:ascii="Times New Roman" w:hAnsi="Times New Roman" w:cs="Times New Roman"/>
          <w:sz w:val="24"/>
          <w:szCs w:val="24"/>
        </w:rPr>
        <w:t xml:space="preserve">Công đoàn cơ sở (CĐCS) </w:t>
      </w:r>
      <w:r w:rsidRPr="00223BCF">
        <w:rPr>
          <w:rFonts w:ascii="Times New Roman" w:hAnsi="Times New Roman" w:cs="Times New Roman"/>
          <w:sz w:val="24"/>
          <w:szCs w:val="24"/>
          <w:lang w:val="vi-VN"/>
        </w:rPr>
        <w:t xml:space="preserve">có </w:t>
      </w:r>
      <w:r w:rsidRPr="00223BCF">
        <w:rPr>
          <w:rFonts w:ascii="Times New Roman" w:hAnsi="Times New Roman" w:cs="Times New Roman"/>
          <w:sz w:val="24"/>
          <w:szCs w:val="24"/>
        </w:rPr>
        <w:t>52</w:t>
      </w:r>
      <w:r w:rsidRPr="00223BCF">
        <w:rPr>
          <w:rFonts w:ascii="Times New Roman" w:hAnsi="Times New Roman" w:cs="Times New Roman"/>
          <w:sz w:val="24"/>
          <w:szCs w:val="24"/>
          <w:lang w:val="vi-VN"/>
        </w:rPr>
        <w:t xml:space="preserve"> đoàn viên, </w:t>
      </w:r>
      <w:r w:rsidRPr="00223BCF">
        <w:rPr>
          <w:rFonts w:ascii="Times New Roman" w:hAnsi="Times New Roman" w:cs="Times New Roman"/>
          <w:sz w:val="24"/>
          <w:szCs w:val="24"/>
        </w:rPr>
        <w:t>duy trì tốt nề nếp sinh hoạt và thực hiện tốt chức năng nhiệm vụ của mình.</w:t>
      </w:r>
      <w:proofErr w:type="gramEnd"/>
      <w:r w:rsidRPr="00223BCF">
        <w:rPr>
          <w:rFonts w:ascii="Times New Roman" w:hAnsi="Times New Roman" w:cs="Times New Roman"/>
          <w:sz w:val="24"/>
          <w:szCs w:val="24"/>
        </w:rPr>
        <w:t xml:space="preserve"> </w:t>
      </w:r>
      <w:r w:rsidRPr="00223BCF">
        <w:rPr>
          <w:rFonts w:ascii="Times New Roman" w:hAnsi="Times New Roman" w:cs="Times New Roman"/>
          <w:sz w:val="24"/>
          <w:szCs w:val="24"/>
          <w:lang w:val="vi-VN"/>
        </w:rPr>
        <w:t>Chi Đoàn Thanh niên có 11 đoàn viên, hoạt động đúng chức năng, vai trò, nhiệm vụ của tổ chức Đoàn Thanh niên</w:t>
      </w:r>
      <w:r w:rsidRPr="00223BCF">
        <w:rPr>
          <w:rFonts w:ascii="Times New Roman" w:hAnsi="Times New Roman" w:cs="Times New Roman"/>
          <w:sz w:val="24"/>
          <w:szCs w:val="24"/>
        </w:rPr>
        <w:t xml:space="preserve"> cộng sản Hồ Chí Minh (ĐTN CSHCM)</w:t>
      </w:r>
      <w:r w:rsidRPr="00223BCF">
        <w:rPr>
          <w:rFonts w:ascii="Times New Roman" w:hAnsi="Times New Roman" w:cs="Times New Roman"/>
          <w:sz w:val="24"/>
          <w:szCs w:val="24"/>
          <w:lang w:val="vi-VN"/>
        </w:rPr>
        <w:t>.</w:t>
      </w:r>
      <w:r w:rsidRPr="00223BCF">
        <w:rPr>
          <w:rFonts w:ascii="Times New Roman" w:hAnsi="Times New Roman" w:cs="Times New Roman"/>
          <w:sz w:val="24"/>
          <w:szCs w:val="24"/>
        </w:rPr>
        <w:t xml:space="preserve"> Đội Thiếu niên Tiền phong Hồ Chí Minh (Đội TNTPHCM) có </w:t>
      </w:r>
      <w:r w:rsidRPr="00223BCF">
        <w:rPr>
          <w:rFonts w:ascii="Times New Roman" w:hAnsi="Times New Roman" w:cs="Times New Roman"/>
          <w:sz w:val="24"/>
          <w:szCs w:val="24"/>
          <w:lang w:val="vi-VN"/>
        </w:rPr>
        <w:t>12</w:t>
      </w:r>
      <w:r w:rsidRPr="00223BCF">
        <w:rPr>
          <w:rFonts w:ascii="Times New Roman" w:hAnsi="Times New Roman" w:cs="Times New Roman"/>
          <w:sz w:val="24"/>
          <w:szCs w:val="24"/>
        </w:rPr>
        <w:t xml:space="preserve"> lớp nhi đồng với 400 nhi đồng và </w:t>
      </w:r>
      <w:r w:rsidRPr="00223BCF">
        <w:rPr>
          <w:rFonts w:ascii="Times New Roman" w:hAnsi="Times New Roman" w:cs="Times New Roman"/>
          <w:sz w:val="24"/>
          <w:szCs w:val="24"/>
          <w:lang w:val="vi-VN"/>
        </w:rPr>
        <w:t>18</w:t>
      </w:r>
      <w:r w:rsidRPr="00223BCF">
        <w:rPr>
          <w:rFonts w:ascii="Times New Roman" w:hAnsi="Times New Roman" w:cs="Times New Roman"/>
          <w:sz w:val="24"/>
          <w:szCs w:val="24"/>
        </w:rPr>
        <w:t xml:space="preserve"> chi đội với </w:t>
      </w:r>
      <w:r w:rsidRPr="00223BCF">
        <w:rPr>
          <w:rFonts w:ascii="Times New Roman" w:hAnsi="Times New Roman" w:cs="Times New Roman"/>
          <w:sz w:val="24"/>
          <w:szCs w:val="24"/>
          <w:lang w:val="vi-VN"/>
        </w:rPr>
        <w:t>591</w:t>
      </w:r>
      <w:r w:rsidRPr="00223BCF">
        <w:rPr>
          <w:rFonts w:ascii="Times New Roman" w:hAnsi="Times New Roman" w:cs="Times New Roman"/>
          <w:sz w:val="24"/>
          <w:szCs w:val="24"/>
        </w:rPr>
        <w:t xml:space="preserve"> đội viên</w:t>
      </w:r>
      <w:r w:rsidRPr="00223BCF">
        <w:rPr>
          <w:rFonts w:ascii="Times New Roman" w:hAnsi="Times New Roman" w:cs="Times New Roman"/>
          <w:sz w:val="24"/>
          <w:szCs w:val="24"/>
          <w:lang w:val="vi-VN"/>
        </w:rPr>
        <w:t>, hoạt động đúng vai trò, nhiệm vụ và đạt hiệu quả cao</w:t>
      </w:r>
      <w:r w:rsidRPr="00223BCF">
        <w:rPr>
          <w:rFonts w:ascii="Times New Roman" w:hAnsi="Times New Roman" w:cs="Times New Roman"/>
          <w:sz w:val="24"/>
          <w:szCs w:val="24"/>
        </w:rPr>
        <w:t>.</w:t>
      </w:r>
    </w:p>
    <w:p w:rsidR="00A01257" w:rsidRPr="00250FFA" w:rsidRDefault="00A01257" w:rsidP="0087605F">
      <w:pPr>
        <w:widowControl w:val="0"/>
        <w:tabs>
          <w:tab w:val="num" w:pos="1620"/>
        </w:tabs>
        <w:spacing w:line="360" w:lineRule="auto"/>
        <w:ind w:right="40"/>
        <w:jc w:val="both"/>
        <w:rPr>
          <w:rFonts w:ascii="Times New Roman" w:eastAsia="Times New Roman" w:hAnsi="Times New Roman" w:cs="Times New Roman"/>
          <w:sz w:val="24"/>
          <w:szCs w:val="24"/>
        </w:rPr>
      </w:pPr>
      <w:r w:rsidRPr="00223BCF">
        <w:rPr>
          <w:rFonts w:ascii="Times New Roman" w:hAnsi="Times New Roman" w:cs="Times New Roman"/>
          <w:sz w:val="24"/>
          <w:szCs w:val="24"/>
        </w:rPr>
        <w:t xml:space="preserve">           </w:t>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23BCF">
        <w:rPr>
          <w:rFonts w:ascii="Times New Roman" w:eastAsia="Times New Roman" w:hAnsi="Times New Roman" w:cs="Times New Roman"/>
          <w:noProof/>
          <w:sz w:val="24"/>
          <w:szCs w:val="24"/>
          <w:shd w:val="clear" w:color="auto" w:fill="FFFFFF"/>
        </w:rPr>
        <w:drawing>
          <wp:inline distT="0" distB="0" distL="0" distR="0">
            <wp:extent cx="5969000" cy="4051300"/>
            <wp:effectExtent l="19050" t="0" r="0" b="0"/>
            <wp:docPr id="1" name="Picture 1" descr="http://ninhbinh.edu.vn/upload/19219/fck/fil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nhbinh.edu.vn/upload/19219/fck/files/clip_image005.jpg"/>
                    <pic:cNvPicPr>
                      <a:picLocks noChangeAspect="1" noChangeArrowheads="1"/>
                    </pic:cNvPicPr>
                  </pic:nvPicPr>
                  <pic:blipFill>
                    <a:blip r:embed="rId4"/>
                    <a:srcRect/>
                    <a:stretch>
                      <a:fillRect/>
                    </a:stretch>
                  </pic:blipFill>
                  <pic:spPr bwMode="auto">
                    <a:xfrm>
                      <a:off x="0" y="0"/>
                      <a:ext cx="5969000" cy="4051300"/>
                    </a:xfrm>
                    <a:prstGeom prst="rect">
                      <a:avLst/>
                    </a:prstGeom>
                    <a:noFill/>
                    <a:ln w="9525">
                      <a:noFill/>
                      <a:miter lim="800000"/>
                      <a:headEnd/>
                      <a:tailEnd/>
                    </a:ln>
                  </pic:spPr>
                </pic:pic>
              </a:graphicData>
            </a:graphic>
          </wp:inline>
        </w:drawing>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23BCF">
        <w:rPr>
          <w:rFonts w:ascii="Times New Roman" w:eastAsia="Times New Roman" w:hAnsi="Times New Roman" w:cs="Times New Roman"/>
          <w:noProof/>
          <w:sz w:val="24"/>
          <w:szCs w:val="24"/>
          <w:shd w:val="clear" w:color="auto" w:fill="FFFFFF"/>
        </w:rPr>
        <w:lastRenderedPageBreak/>
        <w:drawing>
          <wp:inline distT="0" distB="0" distL="0" distR="0">
            <wp:extent cx="5969000" cy="4019550"/>
            <wp:effectExtent l="19050" t="0" r="0" b="0"/>
            <wp:docPr id="2" name="Picture 2" descr="http://ninhbinh.edu.vn/upload/19219/fck/files/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nhbinh.edu.vn/upload/19219/fck/files/clip_image007.jpg"/>
                    <pic:cNvPicPr>
                      <a:picLocks noChangeAspect="1" noChangeArrowheads="1"/>
                    </pic:cNvPicPr>
                  </pic:nvPicPr>
                  <pic:blipFill>
                    <a:blip r:embed="rId5"/>
                    <a:srcRect/>
                    <a:stretch>
                      <a:fillRect/>
                    </a:stretch>
                  </pic:blipFill>
                  <pic:spPr bwMode="auto">
                    <a:xfrm>
                      <a:off x="0" y="0"/>
                      <a:ext cx="5969000" cy="4019550"/>
                    </a:xfrm>
                    <a:prstGeom prst="rect">
                      <a:avLst/>
                    </a:prstGeom>
                    <a:noFill/>
                    <a:ln w="9525">
                      <a:noFill/>
                      <a:miter lim="800000"/>
                      <a:headEnd/>
                      <a:tailEnd/>
                    </a:ln>
                  </pic:spPr>
                </pic:pic>
              </a:graphicData>
            </a:graphic>
          </wp:inline>
        </w:drawing>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23BCF">
        <w:rPr>
          <w:rFonts w:ascii="Times New Roman" w:eastAsia="Times New Roman" w:hAnsi="Times New Roman" w:cs="Times New Roman"/>
          <w:noProof/>
          <w:sz w:val="24"/>
          <w:szCs w:val="24"/>
          <w:shd w:val="clear" w:color="auto" w:fill="FFFFFF"/>
        </w:rPr>
        <w:drawing>
          <wp:inline distT="0" distB="0" distL="0" distR="0">
            <wp:extent cx="5949950" cy="4114800"/>
            <wp:effectExtent l="19050" t="0" r="0" b="0"/>
            <wp:docPr id="3" name="Picture 3" descr="http://ninhbinh.edu.vn/upload/19219/fck/files/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inhbinh.edu.vn/upload/19219/fck/files/clip_image009.jpg"/>
                    <pic:cNvPicPr>
                      <a:picLocks noChangeAspect="1" noChangeArrowheads="1"/>
                    </pic:cNvPicPr>
                  </pic:nvPicPr>
                  <pic:blipFill>
                    <a:blip r:embed="rId6"/>
                    <a:srcRect/>
                    <a:stretch>
                      <a:fillRect/>
                    </a:stretch>
                  </pic:blipFill>
                  <pic:spPr bwMode="auto">
                    <a:xfrm>
                      <a:off x="0" y="0"/>
                      <a:ext cx="5949950" cy="4114800"/>
                    </a:xfrm>
                    <a:prstGeom prst="rect">
                      <a:avLst/>
                    </a:prstGeom>
                    <a:noFill/>
                    <a:ln w="9525">
                      <a:noFill/>
                      <a:miter lim="800000"/>
                      <a:headEnd/>
                      <a:tailEnd/>
                    </a:ln>
                  </pic:spPr>
                </pic:pic>
              </a:graphicData>
            </a:graphic>
          </wp:inline>
        </w:drawing>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23BCF">
        <w:rPr>
          <w:rFonts w:ascii="Times New Roman" w:eastAsia="Times New Roman" w:hAnsi="Times New Roman" w:cs="Times New Roman"/>
          <w:noProof/>
          <w:sz w:val="24"/>
          <w:szCs w:val="24"/>
          <w:shd w:val="clear" w:color="auto" w:fill="FFFFFF"/>
        </w:rPr>
        <w:lastRenderedPageBreak/>
        <w:drawing>
          <wp:inline distT="0" distB="0" distL="0" distR="0">
            <wp:extent cx="5962650" cy="3975100"/>
            <wp:effectExtent l="19050" t="0" r="0" b="0"/>
            <wp:docPr id="4" name="Picture 4" descr="http://ninhbinh.edu.vn/upload/19219/fck/files/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nhbinh.edu.vn/upload/19219/fck/files/clip_image011.jpg"/>
                    <pic:cNvPicPr>
                      <a:picLocks noChangeAspect="1" noChangeArrowheads="1"/>
                    </pic:cNvPicPr>
                  </pic:nvPicPr>
                  <pic:blipFill>
                    <a:blip r:embed="rId7"/>
                    <a:srcRect/>
                    <a:stretch>
                      <a:fillRect/>
                    </a:stretch>
                  </pic:blipFill>
                  <pic:spPr bwMode="auto">
                    <a:xfrm>
                      <a:off x="0" y="0"/>
                      <a:ext cx="5962650" cy="3975100"/>
                    </a:xfrm>
                    <a:prstGeom prst="rect">
                      <a:avLst/>
                    </a:prstGeom>
                    <a:noFill/>
                    <a:ln w="9525">
                      <a:noFill/>
                      <a:miter lim="800000"/>
                      <a:headEnd/>
                      <a:tailEnd/>
                    </a:ln>
                  </pic:spPr>
                </pic:pic>
              </a:graphicData>
            </a:graphic>
          </wp:inline>
        </w:drawing>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23BCF">
        <w:rPr>
          <w:rFonts w:ascii="Times New Roman" w:eastAsia="Times New Roman" w:hAnsi="Times New Roman" w:cs="Times New Roman"/>
          <w:noProof/>
          <w:sz w:val="24"/>
          <w:szCs w:val="24"/>
          <w:shd w:val="clear" w:color="auto" w:fill="FFFFFF"/>
        </w:rPr>
        <w:drawing>
          <wp:inline distT="0" distB="0" distL="0" distR="0">
            <wp:extent cx="6019800" cy="4235450"/>
            <wp:effectExtent l="19050" t="0" r="0" b="0"/>
            <wp:docPr id="5" name="Picture 5" descr="http://ninhbinh.edu.vn/upload/19219/fck/files/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nhbinh.edu.vn/upload/19219/fck/files/clip_image013.jpg"/>
                    <pic:cNvPicPr>
                      <a:picLocks noChangeAspect="1" noChangeArrowheads="1"/>
                    </pic:cNvPicPr>
                  </pic:nvPicPr>
                  <pic:blipFill>
                    <a:blip r:embed="rId8"/>
                    <a:srcRect/>
                    <a:stretch>
                      <a:fillRect/>
                    </a:stretch>
                  </pic:blipFill>
                  <pic:spPr bwMode="auto">
                    <a:xfrm>
                      <a:off x="0" y="0"/>
                      <a:ext cx="6019800" cy="4235450"/>
                    </a:xfrm>
                    <a:prstGeom prst="rect">
                      <a:avLst/>
                    </a:prstGeom>
                    <a:noFill/>
                    <a:ln w="9525">
                      <a:noFill/>
                      <a:miter lim="800000"/>
                      <a:headEnd/>
                      <a:tailEnd/>
                    </a:ln>
                  </pic:spPr>
                </pic:pic>
              </a:graphicData>
            </a:graphic>
          </wp:inline>
        </w:drawing>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b/>
          <w:bCs/>
          <w:sz w:val="24"/>
          <w:szCs w:val="24"/>
          <w:shd w:val="clear" w:color="auto" w:fill="FFFFFF"/>
        </w:rPr>
        <w:t>Nhiều định hướng phát triển trường trong tương lai</w:t>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shd w:val="clear" w:color="auto" w:fill="FFFFFF"/>
        </w:rPr>
        <w:lastRenderedPageBreak/>
        <w:t>Với sứ mệnh được xác định trong kế hoạch chiến lược phát triển nhà trường giai đoạn 2015 – 2020, tầm nhìn đến năm 2030 là " </w:t>
      </w:r>
      <w:r w:rsidRPr="00223BCF">
        <w:rPr>
          <w:rFonts w:ascii="Times New Roman" w:eastAsia="Times New Roman" w:hAnsi="Times New Roman" w:cs="Times New Roman"/>
          <w:b/>
          <w:bCs/>
          <w:i/>
          <w:iCs/>
          <w:sz w:val="24"/>
          <w:szCs w:val="24"/>
        </w:rPr>
        <w:t>Tạo dựng môi trường giáo dục thân thiện, sáng tạo, năng động, để mỗi học sinh phát triển tối đa khả năng của bản thân, đáp ứng yêu cẩu đổi mới của đất nước</w:t>
      </w:r>
      <w:r w:rsidRPr="00250FFA">
        <w:rPr>
          <w:rFonts w:ascii="Times New Roman" w:eastAsia="Times New Roman" w:hAnsi="Times New Roman" w:cs="Times New Roman"/>
          <w:sz w:val="24"/>
          <w:szCs w:val="24"/>
          <w:shd w:val="clear" w:color="auto" w:fill="FFFFFF"/>
        </w:rPr>
        <w:t>”, nhà trường luôn thống nhất trong công tác quản lý, chỉ đạo cũng như trong thực hiện quyền dân chủ ở cơ sở, phát huy được sức mạnh tập thể, xây dựng nhà trường dần vững mạnh về mọi mặt.</w:t>
      </w:r>
    </w:p>
    <w:p w:rsidR="00250FFA" w:rsidRPr="00250FFA" w:rsidRDefault="00250FFA" w:rsidP="00252B21">
      <w:pPr>
        <w:shd w:val="clear" w:color="auto" w:fill="FFFFFF"/>
        <w:spacing w:after="100" w:line="240" w:lineRule="auto"/>
        <w:jc w:val="both"/>
        <w:rPr>
          <w:rFonts w:ascii="Times New Roman" w:eastAsia="Times New Roman" w:hAnsi="Times New Roman" w:cs="Times New Roman"/>
          <w:sz w:val="24"/>
          <w:szCs w:val="24"/>
        </w:rPr>
      </w:pPr>
      <w:r w:rsidRPr="00250FFA">
        <w:rPr>
          <w:rFonts w:ascii="Times New Roman" w:eastAsia="Times New Roman" w:hAnsi="Times New Roman" w:cs="Times New Roman"/>
          <w:sz w:val="24"/>
          <w:szCs w:val="24"/>
          <w:shd w:val="clear" w:color="auto" w:fill="FFFFFF"/>
        </w:rPr>
        <w:t xml:space="preserve">Đội ngũ Cán bộ, giáo viên, công nhân viên trường Tiểu học quang Trung, với phương châm “Tăng cường mối đoàn kết nội bộ, không ngừng học tập và nâng cao trình độ chuyên môn nghiệp vụ, bằng nhiều hình thức”, quyết tâm phấn đấu hoàn thành tốt nhiệm vụ năm học 2017 - 2018. </w:t>
      </w:r>
      <w:proofErr w:type="gramStart"/>
      <w:r w:rsidRPr="00250FFA">
        <w:rPr>
          <w:rFonts w:ascii="Times New Roman" w:eastAsia="Times New Roman" w:hAnsi="Times New Roman" w:cs="Times New Roman"/>
          <w:sz w:val="24"/>
          <w:szCs w:val="24"/>
          <w:shd w:val="clear" w:color="auto" w:fill="FFFFFF"/>
        </w:rPr>
        <w:t>xứng</w:t>
      </w:r>
      <w:proofErr w:type="gramEnd"/>
      <w:r w:rsidRPr="00250FFA">
        <w:rPr>
          <w:rFonts w:ascii="Times New Roman" w:eastAsia="Times New Roman" w:hAnsi="Times New Roman" w:cs="Times New Roman"/>
          <w:sz w:val="24"/>
          <w:szCs w:val="24"/>
          <w:shd w:val="clear" w:color="auto" w:fill="FFFFFF"/>
        </w:rPr>
        <w:t xml:space="preserve"> đáng với niềm tin yêu của nhân dân.</w:t>
      </w:r>
    </w:p>
    <w:p w:rsidR="00E43678" w:rsidRPr="00223BCF" w:rsidRDefault="00E43678" w:rsidP="00252B21">
      <w:pPr>
        <w:jc w:val="both"/>
        <w:rPr>
          <w:rFonts w:ascii="Times New Roman" w:hAnsi="Times New Roman" w:cs="Times New Roman"/>
          <w:sz w:val="24"/>
          <w:szCs w:val="24"/>
        </w:rPr>
      </w:pPr>
    </w:p>
    <w:sectPr w:rsidR="00E43678" w:rsidRPr="00223BCF" w:rsidSect="00A01257">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250FFA"/>
    <w:rsid w:val="00223BCF"/>
    <w:rsid w:val="00250FFA"/>
    <w:rsid w:val="00252B21"/>
    <w:rsid w:val="002E0B18"/>
    <w:rsid w:val="003B15EF"/>
    <w:rsid w:val="005E62FC"/>
    <w:rsid w:val="00865A00"/>
    <w:rsid w:val="0087605F"/>
    <w:rsid w:val="008B1C6C"/>
    <w:rsid w:val="00A01257"/>
    <w:rsid w:val="00B0085C"/>
    <w:rsid w:val="00C1085C"/>
    <w:rsid w:val="00E43678"/>
    <w:rsid w:val="00F77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78"/>
  </w:style>
  <w:style w:type="paragraph" w:styleId="Heading1">
    <w:name w:val="heading 1"/>
    <w:basedOn w:val="Normal"/>
    <w:link w:val="Heading1Char"/>
    <w:uiPriority w:val="9"/>
    <w:qFormat/>
    <w:rsid w:val="00250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0F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0FFA"/>
    <w:rPr>
      <w:i/>
      <w:iCs/>
    </w:rPr>
  </w:style>
  <w:style w:type="character" w:styleId="Strong">
    <w:name w:val="Strong"/>
    <w:basedOn w:val="DefaultParagraphFont"/>
    <w:uiPriority w:val="22"/>
    <w:qFormat/>
    <w:rsid w:val="00250FFA"/>
    <w:rPr>
      <w:b/>
      <w:bCs/>
    </w:rPr>
  </w:style>
  <w:style w:type="paragraph" w:styleId="BalloonText">
    <w:name w:val="Balloon Text"/>
    <w:basedOn w:val="Normal"/>
    <w:link w:val="BalloonTextChar"/>
    <w:uiPriority w:val="99"/>
    <w:semiHidden/>
    <w:unhideWhenUsed/>
    <w:rsid w:val="00250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272512">
      <w:bodyDiv w:val="1"/>
      <w:marLeft w:val="0"/>
      <w:marRight w:val="0"/>
      <w:marTop w:val="0"/>
      <w:marBottom w:val="0"/>
      <w:divBdr>
        <w:top w:val="none" w:sz="0" w:space="0" w:color="auto"/>
        <w:left w:val="none" w:sz="0" w:space="0" w:color="auto"/>
        <w:bottom w:val="none" w:sz="0" w:space="0" w:color="auto"/>
        <w:right w:val="none" w:sz="0" w:space="0" w:color="auto"/>
      </w:divBdr>
      <w:divsChild>
        <w:div w:id="941114079">
          <w:marLeft w:val="0"/>
          <w:marRight w:val="0"/>
          <w:marTop w:val="0"/>
          <w:marBottom w:val="0"/>
          <w:divBdr>
            <w:top w:val="none" w:sz="0" w:space="0" w:color="auto"/>
            <w:left w:val="none" w:sz="0" w:space="0" w:color="auto"/>
            <w:bottom w:val="none" w:sz="0" w:space="0" w:color="auto"/>
            <w:right w:val="none" w:sz="0" w:space="0" w:color="auto"/>
          </w:divBdr>
          <w:divsChild>
            <w:div w:id="936526077">
              <w:marLeft w:val="0"/>
              <w:marRight w:val="0"/>
              <w:marTop w:val="0"/>
              <w:marBottom w:val="0"/>
              <w:divBdr>
                <w:top w:val="none" w:sz="0" w:space="0" w:color="auto"/>
                <w:left w:val="none" w:sz="0" w:space="0" w:color="auto"/>
                <w:bottom w:val="none" w:sz="0" w:space="0" w:color="auto"/>
                <w:right w:val="none" w:sz="0" w:space="0" w:color="auto"/>
              </w:divBdr>
              <w:divsChild>
                <w:div w:id="17603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2022-04-25T06:28:00Z</dcterms:created>
  <dcterms:modified xsi:type="dcterms:W3CDTF">2022-04-25T07:43:00Z</dcterms:modified>
</cp:coreProperties>
</file>