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29" w:rsidRPr="0036708C" w:rsidRDefault="00A22229" w:rsidP="00A22229">
      <w:pPr>
        <w:spacing w:after="0" w:line="240" w:lineRule="auto"/>
        <w:ind w:left="2160" w:firstLine="720"/>
        <w:rPr>
          <w:rFonts w:eastAsia="Times New Roman"/>
          <w:b/>
          <w:sz w:val="28"/>
        </w:rPr>
      </w:pPr>
      <w:r w:rsidRPr="0036708C">
        <w:rPr>
          <w:rFonts w:eastAsia="Times New Roman"/>
          <w:b/>
          <w:sz w:val="28"/>
        </w:rPr>
        <w:t>KẾ HOẠCH BÀI DẠY- MÔN TOÁN</w:t>
      </w:r>
    </w:p>
    <w:p w:rsidR="00A22229" w:rsidRPr="0036708C" w:rsidRDefault="00A22229" w:rsidP="00A22229">
      <w:pPr>
        <w:spacing w:after="0" w:line="293" w:lineRule="auto"/>
        <w:jc w:val="center"/>
        <w:rPr>
          <w:rFonts w:eastAsia="Times New Roman"/>
          <w:b/>
          <w:sz w:val="28"/>
          <w:lang w:eastAsia="zh-CN"/>
        </w:rPr>
      </w:pPr>
      <w:r w:rsidRPr="0036708C">
        <w:rPr>
          <w:rFonts w:eastAsia="Times New Roman"/>
          <w:b/>
          <w:sz w:val="28"/>
        </w:rPr>
        <w:t xml:space="preserve">         </w:t>
      </w:r>
      <w:proofErr w:type="spellStart"/>
      <w:r w:rsidRPr="0036708C">
        <w:rPr>
          <w:rFonts w:eastAsia="Times New Roman"/>
          <w:b/>
          <w:sz w:val="28"/>
        </w:rPr>
        <w:t>Tiết</w:t>
      </w:r>
      <w:proofErr w:type="spellEnd"/>
      <w:r w:rsidRPr="0036708C">
        <w:rPr>
          <w:rFonts w:eastAsia="Times New Roman"/>
          <w:b/>
          <w:sz w:val="28"/>
        </w:rPr>
        <w:t xml:space="preserve"> 76. </w:t>
      </w:r>
      <w:proofErr w:type="spellStart"/>
      <w:r w:rsidRPr="0036708C">
        <w:rPr>
          <w:rFonts w:eastAsia="Times New Roman"/>
          <w:b/>
          <w:sz w:val="28"/>
        </w:rPr>
        <w:t>Bài</w:t>
      </w:r>
      <w:proofErr w:type="spellEnd"/>
      <w:r w:rsidRPr="0036708C">
        <w:rPr>
          <w:rFonts w:eastAsia="Times New Roman"/>
          <w:b/>
          <w:sz w:val="28"/>
        </w:rPr>
        <w:t xml:space="preserve">: BẢNG </w:t>
      </w:r>
      <w:r w:rsidRPr="0036708C">
        <w:rPr>
          <w:rFonts w:eastAsia="Times New Roman"/>
          <w:b/>
          <w:sz w:val="28"/>
          <w:lang w:eastAsia="zh-CN"/>
        </w:rPr>
        <w:t>CÁC SỐ TỪ 1 ĐẾN 100 (</w:t>
      </w:r>
      <w:proofErr w:type="spellStart"/>
      <w:r w:rsidRPr="0036708C">
        <w:rPr>
          <w:rFonts w:eastAsia="Times New Roman"/>
          <w:b/>
          <w:sz w:val="28"/>
          <w:lang w:eastAsia="zh-CN"/>
        </w:rPr>
        <w:t>tiết</w:t>
      </w:r>
      <w:proofErr w:type="spellEnd"/>
      <w:r w:rsidRPr="0036708C">
        <w:rPr>
          <w:rFonts w:eastAsia="Times New Roman"/>
          <w:b/>
          <w:sz w:val="28"/>
          <w:lang w:eastAsia="zh-CN"/>
        </w:rPr>
        <w:t xml:space="preserve"> 1)</w:t>
      </w:r>
    </w:p>
    <w:p w:rsidR="00A22229" w:rsidRPr="0036708C" w:rsidRDefault="00A22229" w:rsidP="00A22229">
      <w:pPr>
        <w:spacing w:after="0" w:line="293" w:lineRule="auto"/>
        <w:jc w:val="center"/>
        <w:rPr>
          <w:rFonts w:eastAsia="Calibri"/>
          <w:b/>
          <w:sz w:val="28"/>
        </w:rPr>
      </w:pPr>
    </w:p>
    <w:p w:rsidR="00A22229" w:rsidRPr="0036708C" w:rsidRDefault="00A22229" w:rsidP="00A22229">
      <w:pPr>
        <w:spacing w:after="0" w:line="281" w:lineRule="auto"/>
        <w:ind w:firstLine="360"/>
        <w:jc w:val="both"/>
        <w:rPr>
          <w:b/>
          <w:sz w:val="28"/>
        </w:rPr>
      </w:pPr>
      <w:r w:rsidRPr="0036708C">
        <w:rPr>
          <w:b/>
          <w:sz w:val="28"/>
        </w:rPr>
        <w:t>I. YÊU CẦU CẦN ĐẠT:</w:t>
      </w:r>
    </w:p>
    <w:p w:rsidR="00A22229" w:rsidRPr="0036708C" w:rsidRDefault="00A22229" w:rsidP="00A22229">
      <w:pPr>
        <w:spacing w:after="0" w:line="269" w:lineRule="auto"/>
        <w:ind w:left="360" w:firstLine="360"/>
        <w:jc w:val="both"/>
        <w:rPr>
          <w:b/>
          <w:sz w:val="28"/>
        </w:rPr>
      </w:pPr>
      <w:bookmarkStart w:id="0" w:name="_Hlk192440891"/>
      <w:bookmarkStart w:id="1" w:name="_Hlk193061178"/>
      <w:r w:rsidRPr="0036708C">
        <w:rPr>
          <w:b/>
          <w:sz w:val="28"/>
        </w:rPr>
        <w:t xml:space="preserve">1.Năng </w:t>
      </w:r>
      <w:proofErr w:type="spellStart"/>
      <w:r w:rsidRPr="0036708C">
        <w:rPr>
          <w:b/>
          <w:sz w:val="28"/>
        </w:rPr>
        <w:t>lực</w:t>
      </w:r>
      <w:proofErr w:type="spellEnd"/>
      <w:r w:rsidRPr="0036708C">
        <w:rPr>
          <w:b/>
          <w:sz w:val="28"/>
        </w:rPr>
        <w:t xml:space="preserve"> </w:t>
      </w:r>
      <w:proofErr w:type="spellStart"/>
      <w:r w:rsidRPr="0036708C">
        <w:rPr>
          <w:b/>
          <w:sz w:val="28"/>
        </w:rPr>
        <w:t>đặc</w:t>
      </w:r>
      <w:proofErr w:type="spellEnd"/>
      <w:r w:rsidRPr="0036708C">
        <w:rPr>
          <w:b/>
          <w:sz w:val="28"/>
        </w:rPr>
        <w:t xml:space="preserve"> </w:t>
      </w:r>
      <w:proofErr w:type="spellStart"/>
      <w:r w:rsidRPr="0036708C">
        <w:rPr>
          <w:b/>
          <w:sz w:val="28"/>
        </w:rPr>
        <w:t>thù</w:t>
      </w:r>
      <w:proofErr w:type="spellEnd"/>
      <w:r w:rsidRPr="0036708C">
        <w:rPr>
          <w:b/>
          <w:sz w:val="28"/>
        </w:rPr>
        <w:t>:</w:t>
      </w:r>
      <w:bookmarkEnd w:id="0"/>
    </w:p>
    <w:bookmarkEnd w:id="1"/>
    <w:p w:rsidR="00A22229" w:rsidRPr="0036708C" w:rsidRDefault="00A22229" w:rsidP="00A22229">
      <w:pPr>
        <w:spacing w:after="0" w:line="281" w:lineRule="auto"/>
        <w:ind w:firstLine="720"/>
        <w:jc w:val="both"/>
        <w:rPr>
          <w:rFonts w:eastAsia="Calibri"/>
          <w:sz w:val="28"/>
        </w:rPr>
      </w:pPr>
      <w:r w:rsidRPr="0036708C">
        <w:rPr>
          <w:rFonts w:eastAsia="Calibri"/>
          <w:b/>
          <w:sz w:val="28"/>
        </w:rPr>
        <w:t>-</w:t>
      </w:r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Hệ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thống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dãy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từ</w:t>
      </w:r>
      <w:proofErr w:type="spellEnd"/>
      <w:r w:rsidRPr="0036708C">
        <w:rPr>
          <w:rFonts w:eastAsia="Calibri"/>
          <w:sz w:val="28"/>
        </w:rPr>
        <w:t xml:space="preserve"> 1 </w:t>
      </w:r>
      <w:proofErr w:type="spellStart"/>
      <w:r w:rsidRPr="0036708C">
        <w:rPr>
          <w:rFonts w:eastAsia="Calibri"/>
          <w:sz w:val="28"/>
        </w:rPr>
        <w:t>tới</w:t>
      </w:r>
      <w:proofErr w:type="spellEnd"/>
      <w:r w:rsidRPr="0036708C">
        <w:rPr>
          <w:rFonts w:eastAsia="Calibri"/>
          <w:sz w:val="28"/>
        </w:rPr>
        <w:t xml:space="preserve"> 100.</w:t>
      </w:r>
    </w:p>
    <w:p w:rsidR="00A22229" w:rsidRPr="0036708C" w:rsidRDefault="00A22229" w:rsidP="00A22229">
      <w:pPr>
        <w:spacing w:after="0" w:line="281" w:lineRule="auto"/>
        <w:ind w:firstLine="720"/>
        <w:jc w:val="both"/>
        <w:rPr>
          <w:rFonts w:eastAsia="Calibri"/>
          <w:sz w:val="28"/>
        </w:rPr>
      </w:pPr>
      <w:r w:rsidRPr="0036708C">
        <w:rPr>
          <w:rFonts w:eastAsia="Calibri"/>
          <w:b/>
          <w:sz w:val="28"/>
        </w:rPr>
        <w:t>-</w:t>
      </w:r>
      <w:proofErr w:type="spellStart"/>
      <w:r w:rsidRPr="0036708C">
        <w:rPr>
          <w:rFonts w:eastAsia="Calibri"/>
          <w:sz w:val="28"/>
        </w:rPr>
        <w:t>Đọc</w:t>
      </w:r>
      <w:proofErr w:type="spellEnd"/>
      <w:r w:rsidRPr="0036708C">
        <w:rPr>
          <w:rFonts w:eastAsia="Calibri"/>
          <w:sz w:val="28"/>
        </w:rPr>
        <w:t xml:space="preserve">, </w:t>
      </w:r>
      <w:proofErr w:type="spellStart"/>
      <w:r w:rsidRPr="0036708C">
        <w:rPr>
          <w:rFonts w:eastAsia="Calibri"/>
          <w:sz w:val="28"/>
        </w:rPr>
        <w:t>viết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, </w:t>
      </w:r>
      <w:proofErr w:type="spellStart"/>
      <w:r w:rsidRPr="0036708C">
        <w:rPr>
          <w:rFonts w:eastAsia="Calibri"/>
          <w:sz w:val="28"/>
        </w:rPr>
        <w:t>nhận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biết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thứ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tự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các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trong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phạm</w:t>
      </w:r>
      <w:proofErr w:type="spellEnd"/>
      <w:r w:rsidRPr="0036708C">
        <w:rPr>
          <w:rFonts w:eastAsia="Calibri"/>
          <w:sz w:val="28"/>
        </w:rPr>
        <w:t xml:space="preserve"> vi 100. So </w:t>
      </w:r>
      <w:proofErr w:type="spellStart"/>
      <w:r w:rsidRPr="0036708C">
        <w:rPr>
          <w:rFonts w:eastAsia="Calibri"/>
          <w:sz w:val="28"/>
        </w:rPr>
        <w:t>sánh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hai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trong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phạm</w:t>
      </w:r>
      <w:proofErr w:type="spellEnd"/>
      <w:r w:rsidRPr="0036708C">
        <w:rPr>
          <w:rFonts w:eastAsia="Calibri"/>
          <w:sz w:val="28"/>
        </w:rPr>
        <w:t xml:space="preserve"> vi 100. </w:t>
      </w:r>
      <w:proofErr w:type="spellStart"/>
      <w:r w:rsidRPr="0036708C">
        <w:rPr>
          <w:rFonts w:eastAsia="Calibri"/>
          <w:sz w:val="28"/>
        </w:rPr>
        <w:t>Khái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quát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hoá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cách</w:t>
      </w:r>
      <w:proofErr w:type="spellEnd"/>
      <w:r w:rsidRPr="0036708C">
        <w:rPr>
          <w:rFonts w:eastAsia="Calibri"/>
          <w:sz w:val="28"/>
        </w:rPr>
        <w:t xml:space="preserve"> so </w:t>
      </w:r>
      <w:proofErr w:type="spellStart"/>
      <w:r w:rsidRPr="0036708C">
        <w:rPr>
          <w:rFonts w:eastAsia="Calibri"/>
          <w:sz w:val="28"/>
        </w:rPr>
        <w:t>sánh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ba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trong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phạm</w:t>
      </w:r>
      <w:proofErr w:type="spellEnd"/>
      <w:r w:rsidRPr="0036708C">
        <w:rPr>
          <w:rFonts w:eastAsia="Calibri"/>
          <w:sz w:val="28"/>
        </w:rPr>
        <w:t xml:space="preserve"> vi 100 (qua </w:t>
      </w:r>
      <w:proofErr w:type="spellStart"/>
      <w:r w:rsidRPr="0036708C">
        <w:rPr>
          <w:rFonts w:eastAsia="Calibri"/>
          <w:sz w:val="28"/>
        </w:rPr>
        <w:t>ví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dụ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cụ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thể</w:t>
      </w:r>
      <w:proofErr w:type="spellEnd"/>
      <w:r w:rsidRPr="0036708C">
        <w:rPr>
          <w:rFonts w:eastAsia="Calibri"/>
          <w:sz w:val="28"/>
        </w:rPr>
        <w:t xml:space="preserve">, </w:t>
      </w:r>
      <w:proofErr w:type="spellStart"/>
      <w:r w:rsidRPr="0036708C">
        <w:rPr>
          <w:rFonts w:eastAsia="Calibri"/>
          <w:sz w:val="28"/>
        </w:rPr>
        <w:t>không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yêu</w:t>
      </w:r>
      <w:proofErr w:type="spellEnd"/>
      <w:r w:rsidRPr="0036708C">
        <w:rPr>
          <w:rFonts w:eastAsia="Calibri"/>
          <w:sz w:val="28"/>
        </w:rPr>
        <w:t xml:space="preserve">  </w:t>
      </w:r>
      <w:proofErr w:type="spellStart"/>
      <w:r w:rsidRPr="0036708C">
        <w:rPr>
          <w:rFonts w:eastAsia="Calibri"/>
          <w:sz w:val="28"/>
        </w:rPr>
        <w:t>cầu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học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sinh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nói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quy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tắc</w:t>
      </w:r>
      <w:proofErr w:type="spellEnd"/>
      <w:r w:rsidRPr="0036708C">
        <w:rPr>
          <w:rFonts w:eastAsia="Calibri"/>
          <w:sz w:val="28"/>
        </w:rPr>
        <w:t xml:space="preserve">). </w:t>
      </w:r>
    </w:p>
    <w:p w:rsidR="00A22229" w:rsidRPr="0036708C" w:rsidRDefault="00A22229" w:rsidP="00A22229">
      <w:pPr>
        <w:spacing w:after="0" w:line="281" w:lineRule="auto"/>
        <w:ind w:firstLine="720"/>
        <w:jc w:val="both"/>
        <w:rPr>
          <w:rFonts w:eastAsia="Calibri"/>
          <w:sz w:val="28"/>
        </w:rPr>
      </w:pPr>
      <w:r w:rsidRPr="0036708C">
        <w:rPr>
          <w:rFonts w:eastAsia="Calibri"/>
          <w:sz w:val="28"/>
        </w:rPr>
        <w:t>-</w:t>
      </w:r>
      <w:proofErr w:type="spellStart"/>
      <w:r w:rsidRPr="0036708C">
        <w:rPr>
          <w:rFonts w:eastAsia="Calibri"/>
          <w:sz w:val="28"/>
        </w:rPr>
        <w:t>Vận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dụng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thứ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tự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các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trong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dãy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 xml:space="preserve">, </w:t>
      </w:r>
      <w:proofErr w:type="spellStart"/>
      <w:r w:rsidRPr="0036708C">
        <w:rPr>
          <w:rFonts w:eastAsia="Calibri"/>
          <w:sz w:val="28"/>
        </w:rPr>
        <w:t>dự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đoán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quy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luật</w:t>
      </w:r>
      <w:proofErr w:type="spellEnd"/>
      <w:r w:rsidRPr="0036708C">
        <w:rPr>
          <w:rFonts w:eastAsia="Calibri"/>
          <w:sz w:val="28"/>
        </w:rPr>
        <w:t xml:space="preserve">, </w:t>
      </w:r>
      <w:proofErr w:type="spellStart"/>
      <w:r w:rsidRPr="0036708C">
        <w:rPr>
          <w:rFonts w:eastAsia="Calibri"/>
          <w:sz w:val="28"/>
        </w:rPr>
        <w:t>hoàn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thiện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dãy</w:t>
      </w:r>
      <w:proofErr w:type="spellEnd"/>
      <w:r w:rsidRPr="0036708C">
        <w:rPr>
          <w:rFonts w:eastAsia="Calibri"/>
          <w:sz w:val="28"/>
        </w:rPr>
        <w:t xml:space="preserve"> </w:t>
      </w:r>
      <w:proofErr w:type="spellStart"/>
      <w:r w:rsidRPr="0036708C">
        <w:rPr>
          <w:rFonts w:eastAsia="Calibri"/>
          <w:sz w:val="28"/>
        </w:rPr>
        <w:t>số</w:t>
      </w:r>
      <w:proofErr w:type="spellEnd"/>
      <w:r w:rsidRPr="0036708C">
        <w:rPr>
          <w:rFonts w:eastAsia="Calibri"/>
          <w:sz w:val="28"/>
        </w:rPr>
        <w:t>.</w:t>
      </w:r>
    </w:p>
    <w:p w:rsidR="00A22229" w:rsidRPr="0036708C" w:rsidRDefault="00A22229" w:rsidP="00A22229">
      <w:pPr>
        <w:tabs>
          <w:tab w:val="left" w:pos="630"/>
        </w:tabs>
        <w:spacing w:after="0" w:line="269" w:lineRule="auto"/>
        <w:jc w:val="both"/>
        <w:rPr>
          <w:b/>
          <w:bCs/>
          <w:sz w:val="28"/>
        </w:rPr>
      </w:pPr>
      <w:r w:rsidRPr="0036708C">
        <w:rPr>
          <w:rFonts w:eastAsia="Times New Roman"/>
          <w:sz w:val="28"/>
          <w:lang w:val="en"/>
        </w:rPr>
        <w:t xml:space="preserve">    </w:t>
      </w:r>
      <w:r w:rsidRPr="0036708C">
        <w:rPr>
          <w:rFonts w:eastAsia="Times New Roman"/>
          <w:sz w:val="28"/>
          <w:lang w:val="en"/>
        </w:rPr>
        <w:tab/>
      </w:r>
      <w:bookmarkStart w:id="2" w:name="_Hlk193061325"/>
      <w:r w:rsidRPr="0036708C">
        <w:rPr>
          <w:rFonts w:eastAsia="Times New Roman"/>
          <w:sz w:val="28"/>
          <w:lang w:val="en"/>
        </w:rPr>
        <w:t xml:space="preserve"> </w:t>
      </w:r>
      <w:r w:rsidRPr="0036708C">
        <w:rPr>
          <w:b/>
          <w:bCs/>
          <w:sz w:val="28"/>
        </w:rPr>
        <w:t xml:space="preserve">2.Năng  </w:t>
      </w:r>
      <w:proofErr w:type="spellStart"/>
      <w:r w:rsidRPr="0036708C">
        <w:rPr>
          <w:b/>
          <w:bCs/>
          <w:sz w:val="28"/>
        </w:rPr>
        <w:t>lực</w:t>
      </w:r>
      <w:proofErr w:type="spellEnd"/>
      <w:r w:rsidRPr="0036708C">
        <w:rPr>
          <w:b/>
          <w:bCs/>
          <w:sz w:val="28"/>
        </w:rPr>
        <w:t xml:space="preserve"> </w:t>
      </w:r>
      <w:proofErr w:type="spellStart"/>
      <w:r w:rsidRPr="0036708C">
        <w:rPr>
          <w:b/>
          <w:bCs/>
          <w:sz w:val="28"/>
        </w:rPr>
        <w:t>chung</w:t>
      </w:r>
      <w:proofErr w:type="spellEnd"/>
      <w:r w:rsidRPr="0036708C">
        <w:rPr>
          <w:b/>
          <w:bCs/>
          <w:sz w:val="28"/>
        </w:rPr>
        <w:t>:</w:t>
      </w:r>
    </w:p>
    <w:p w:rsidR="00A22229" w:rsidRPr="0036708C" w:rsidRDefault="00A22229" w:rsidP="00A22229">
      <w:pPr>
        <w:spacing w:after="0" w:line="240" w:lineRule="auto"/>
        <w:ind w:firstLine="720"/>
        <w:rPr>
          <w:rFonts w:eastAsia="Calibri"/>
          <w:sz w:val="28"/>
          <w:lang w:val="nl-NL"/>
        </w:rPr>
      </w:pPr>
      <w:r w:rsidRPr="0036708C">
        <w:rPr>
          <w:rFonts w:eastAsia="Calibri"/>
          <w:sz w:val="28"/>
          <w:lang w:val="nl-NL"/>
        </w:rPr>
        <w:t>- Tự chủ và tự học:Tham gia các hoạt động học tập.</w:t>
      </w:r>
    </w:p>
    <w:p w:rsidR="00A22229" w:rsidRPr="0036708C" w:rsidRDefault="00A22229" w:rsidP="00A22229">
      <w:pPr>
        <w:spacing w:after="0" w:line="240" w:lineRule="auto"/>
        <w:ind w:firstLine="720"/>
        <w:rPr>
          <w:rFonts w:eastAsia="SimSun"/>
          <w:sz w:val="28"/>
          <w:lang w:val="nl-NL"/>
        </w:rPr>
      </w:pPr>
      <w:r w:rsidRPr="0036708C">
        <w:rPr>
          <w:rFonts w:eastAsia="Calibri"/>
          <w:sz w:val="28"/>
          <w:lang w:val="nl-NL"/>
        </w:rPr>
        <w:t xml:space="preserve">- </w:t>
      </w:r>
      <w:r w:rsidRPr="0036708C">
        <w:rPr>
          <w:rFonts w:eastAsia="Calibri"/>
          <w:b/>
          <w:bCs/>
          <w:sz w:val="28"/>
          <w:lang w:val="nl-NL"/>
        </w:rPr>
        <w:t>Giao tiếp</w:t>
      </w:r>
      <w:r w:rsidRPr="0036708C">
        <w:rPr>
          <w:rFonts w:eastAsia="Calibri"/>
          <w:sz w:val="28"/>
          <w:lang w:val="nl-NL"/>
        </w:rPr>
        <w:t>:</w:t>
      </w:r>
      <w:r w:rsidRPr="0036708C">
        <w:rPr>
          <w:rFonts w:eastAsia="Calibri"/>
          <w:color w:val="FF0000"/>
          <w:sz w:val="28"/>
          <w:lang w:val="nl-NL"/>
        </w:rPr>
        <w:t xml:space="preserve"> </w:t>
      </w:r>
      <w:r w:rsidRPr="0036708C">
        <w:rPr>
          <w:rFonts w:eastAsia="Calibri"/>
          <w:sz w:val="28"/>
          <w:lang w:val="nl-NL"/>
        </w:rPr>
        <w:t>Biết trao đổi, tương tác trong học tập</w:t>
      </w:r>
      <w:r w:rsidRPr="0036708C">
        <w:rPr>
          <w:rFonts w:eastAsia="Calibri"/>
          <w:b/>
          <w:bCs/>
          <w:sz w:val="28"/>
          <w:lang w:val="nl-NL"/>
        </w:rPr>
        <w:t xml:space="preserve">. </w:t>
      </w:r>
      <w:r w:rsidRPr="0036708C">
        <w:rPr>
          <w:rFonts w:eastAsia="Calibri"/>
          <w:sz w:val="28"/>
          <w:lang w:val="nl-NL"/>
        </w:rPr>
        <w:t>Thảo luận, t</w:t>
      </w:r>
      <w:r w:rsidRPr="0036708C">
        <w:rPr>
          <w:rFonts w:eastAsia="Courier New" w:cs="Courier New"/>
          <w:sz w:val="28"/>
          <w:lang w:val="nl-NL" w:eastAsia="vi-VN"/>
        </w:rPr>
        <w:t xml:space="preserve">rình bày được về các vấn đề trong bài. </w:t>
      </w:r>
    </w:p>
    <w:p w:rsidR="00A22229" w:rsidRPr="0036708C" w:rsidRDefault="00A22229" w:rsidP="00A22229">
      <w:pPr>
        <w:widowControl w:val="0"/>
        <w:tabs>
          <w:tab w:val="left" w:pos="720"/>
        </w:tabs>
        <w:spacing w:after="20" w:line="256" w:lineRule="auto"/>
        <w:jc w:val="both"/>
        <w:rPr>
          <w:sz w:val="28"/>
          <w:lang w:val="nl-NL"/>
        </w:rPr>
      </w:pPr>
      <w:r w:rsidRPr="0036708C">
        <w:rPr>
          <w:b/>
          <w:i/>
          <w:iCs/>
          <w:sz w:val="28"/>
          <w:lang w:val="nl-NL"/>
        </w:rPr>
        <w:tab/>
      </w:r>
      <w:r w:rsidRPr="0036708C">
        <w:rPr>
          <w:b/>
          <w:sz w:val="28"/>
          <w:lang w:val="nl-NL"/>
        </w:rPr>
        <w:t>3. Phẩm chất</w:t>
      </w:r>
      <w:r w:rsidRPr="0036708C">
        <w:rPr>
          <w:sz w:val="28"/>
          <w:lang w:val="nl-NL"/>
        </w:rPr>
        <w:t>:</w:t>
      </w:r>
    </w:p>
    <w:p w:rsidR="00A22229" w:rsidRPr="0036708C" w:rsidRDefault="00A22229" w:rsidP="00A22229">
      <w:pPr>
        <w:widowControl w:val="0"/>
        <w:spacing w:after="20" w:line="256" w:lineRule="auto"/>
        <w:ind w:firstLine="720"/>
        <w:jc w:val="both"/>
        <w:rPr>
          <w:b/>
          <w:bCs/>
          <w:sz w:val="28"/>
          <w:lang w:val="nl-NL"/>
        </w:rPr>
      </w:pPr>
      <w:r w:rsidRPr="0036708C">
        <w:rPr>
          <w:sz w:val="28"/>
          <w:lang w:val="nl-NL"/>
        </w:rPr>
        <w:t>- Nhân ái: Biết chia sẻ, giúp đỡ bạn trong các hoạt động học tập.</w:t>
      </w:r>
    </w:p>
    <w:p w:rsidR="00A22229" w:rsidRPr="0036708C" w:rsidRDefault="00A22229" w:rsidP="00A22229">
      <w:pPr>
        <w:spacing w:after="0" w:line="240" w:lineRule="auto"/>
        <w:ind w:firstLine="720"/>
        <w:jc w:val="both"/>
        <w:rPr>
          <w:color w:val="000000"/>
          <w:sz w:val="28"/>
          <w:lang w:val="nl-NL"/>
        </w:rPr>
      </w:pPr>
      <w:r w:rsidRPr="0036708C">
        <w:rPr>
          <w:bCs/>
          <w:kern w:val="24"/>
          <w:sz w:val="28"/>
          <w:lang w:val="nl-NL"/>
        </w:rPr>
        <w:t xml:space="preserve">- </w:t>
      </w:r>
      <w:r w:rsidRPr="0036708C">
        <w:rPr>
          <w:bCs/>
          <w:color w:val="000000"/>
          <w:sz w:val="28"/>
          <w:lang w:val="nl-NL"/>
        </w:rPr>
        <w:t>Chăm học:</w:t>
      </w:r>
      <w:r w:rsidRPr="0036708C">
        <w:rPr>
          <w:color w:val="000000"/>
          <w:sz w:val="28"/>
          <w:lang w:val="nl-NL"/>
        </w:rPr>
        <w:t xml:space="preserve"> </w:t>
      </w:r>
      <w:r w:rsidRPr="0036708C">
        <w:rPr>
          <w:rFonts w:eastAsia="Times New Roman"/>
          <w:sz w:val="28"/>
          <w:lang w:val="nl-NL"/>
        </w:rPr>
        <w:t xml:space="preserve">- Tự giác tham gia </w:t>
      </w:r>
      <w:r w:rsidRPr="0036708C">
        <w:rPr>
          <w:color w:val="000000"/>
          <w:sz w:val="28"/>
          <w:lang w:val="nl-NL"/>
        </w:rPr>
        <w:t>vào các hoạt động học tập cá nhân</w:t>
      </w:r>
      <w:r w:rsidRPr="0036708C">
        <w:rPr>
          <w:color w:val="000000"/>
          <w:sz w:val="28"/>
          <w:lang w:val="vi-VN"/>
        </w:rPr>
        <w:t>, nhóm.</w:t>
      </w:r>
    </w:p>
    <w:bookmarkEnd w:id="2"/>
    <w:p w:rsidR="00A22229" w:rsidRPr="0036708C" w:rsidRDefault="00A22229" w:rsidP="00A22229">
      <w:pPr>
        <w:spacing w:after="0" w:line="281" w:lineRule="auto"/>
        <w:jc w:val="both"/>
        <w:rPr>
          <w:rFonts w:eastAsia="Calibri"/>
          <w:sz w:val="28"/>
          <w:lang w:val="vi-VN"/>
        </w:rPr>
      </w:pPr>
      <w:r w:rsidRPr="0036708C">
        <w:rPr>
          <w:rFonts w:eastAsia="Calibri"/>
          <w:b/>
          <w:sz w:val="28"/>
          <w:lang w:val="vi-VN"/>
        </w:rPr>
        <w:t xml:space="preserve">      </w:t>
      </w:r>
      <w:r w:rsidRPr="0036708C">
        <w:rPr>
          <w:rFonts w:eastAsia="Calibri"/>
          <w:b/>
          <w:sz w:val="28"/>
          <w:lang w:val="nl-NL"/>
        </w:rPr>
        <w:t xml:space="preserve">    </w:t>
      </w:r>
      <w:r w:rsidRPr="0036708C">
        <w:rPr>
          <w:rFonts w:eastAsia="Calibri"/>
          <w:b/>
          <w:sz w:val="28"/>
          <w:lang w:val="vi-VN"/>
        </w:rPr>
        <w:t xml:space="preserve"> - </w:t>
      </w:r>
      <w:r w:rsidRPr="0036708C">
        <w:rPr>
          <w:rFonts w:eastAsia="Calibri"/>
          <w:sz w:val="28"/>
          <w:lang w:val="vi-VN"/>
        </w:rPr>
        <w:t xml:space="preserve"> Toán học và cuộc sống, Tự nhiên và Xã hội, Tiếng Việt.</w:t>
      </w:r>
    </w:p>
    <w:p w:rsidR="00A22229" w:rsidRPr="0036708C" w:rsidRDefault="00A22229" w:rsidP="00A22229">
      <w:pPr>
        <w:spacing w:after="0" w:line="281" w:lineRule="auto"/>
        <w:jc w:val="both"/>
        <w:rPr>
          <w:rFonts w:eastAsia="Calibri"/>
          <w:b/>
          <w:sz w:val="28"/>
          <w:lang w:val="vi-VN"/>
        </w:rPr>
      </w:pPr>
      <w:r w:rsidRPr="0036708C">
        <w:rPr>
          <w:rFonts w:eastAsia="Calibri"/>
          <w:b/>
          <w:sz w:val="28"/>
          <w:lang w:val="vi-VN"/>
        </w:rPr>
        <w:t>II. ĐỒ DÙNG DẠY HỌC:</w:t>
      </w:r>
    </w:p>
    <w:p w:rsidR="00A22229" w:rsidRPr="0036708C" w:rsidRDefault="00A22229" w:rsidP="00A22229">
      <w:pPr>
        <w:spacing w:after="0" w:line="281" w:lineRule="auto"/>
        <w:ind w:firstLine="720"/>
        <w:jc w:val="both"/>
        <w:rPr>
          <w:rFonts w:eastAsia="Calibri"/>
          <w:spacing w:val="-8"/>
          <w:sz w:val="28"/>
          <w:lang w:val="vi-VN"/>
        </w:rPr>
      </w:pPr>
      <w:r w:rsidRPr="0036708C">
        <w:rPr>
          <w:rFonts w:eastAsia="Calibri"/>
          <w:b/>
          <w:spacing w:val="-8"/>
          <w:sz w:val="28"/>
          <w:lang w:val="vi-VN"/>
        </w:rPr>
        <w:t>1. Giáo viên</w:t>
      </w:r>
      <w:r w:rsidRPr="0036708C">
        <w:rPr>
          <w:rFonts w:eastAsia="Calibri"/>
          <w:spacing w:val="-8"/>
          <w:sz w:val="28"/>
          <w:lang w:val="vi-VN"/>
        </w:rPr>
        <w:t>: Sách Toán lớp 1; bộ thiết bị dạy toán; ...</w:t>
      </w:r>
    </w:p>
    <w:p w:rsidR="00A22229" w:rsidRPr="0036708C" w:rsidRDefault="00A22229" w:rsidP="00A22229">
      <w:pPr>
        <w:spacing w:after="0" w:line="281" w:lineRule="auto"/>
        <w:jc w:val="both"/>
        <w:rPr>
          <w:rFonts w:eastAsia="Calibri"/>
          <w:sz w:val="28"/>
          <w:lang w:val="vi-VN"/>
        </w:rPr>
      </w:pPr>
      <w:r w:rsidRPr="0036708C">
        <w:rPr>
          <w:rFonts w:eastAsia="Calibri"/>
          <w:sz w:val="28"/>
          <w:lang w:val="vi-VN"/>
        </w:rPr>
        <w:tab/>
      </w:r>
      <w:r w:rsidRPr="0036708C">
        <w:rPr>
          <w:rFonts w:eastAsia="Calibri"/>
          <w:b/>
          <w:sz w:val="28"/>
          <w:lang w:val="vi-VN"/>
        </w:rPr>
        <w:t>2. Học sinh</w:t>
      </w:r>
      <w:r w:rsidRPr="0036708C">
        <w:rPr>
          <w:rFonts w:eastAsia="Calibri"/>
          <w:sz w:val="28"/>
          <w:lang w:val="vi-VN"/>
        </w:rPr>
        <w:t>: Sách học sinh, vở , bộ thiết bị học toán;</w:t>
      </w:r>
      <w:r w:rsidRPr="00391C4E">
        <w:rPr>
          <w:rFonts w:eastAsia="Calibri"/>
          <w:sz w:val="28"/>
          <w:lang w:val="vi-VN"/>
        </w:rPr>
        <w:t xml:space="preserve"> </w:t>
      </w:r>
      <w:r w:rsidRPr="0036708C">
        <w:rPr>
          <w:rFonts w:eastAsia="Calibri"/>
          <w:sz w:val="28"/>
          <w:lang w:val="vi-VN"/>
        </w:rPr>
        <w:t>bảng con;…</w:t>
      </w:r>
    </w:p>
    <w:p w:rsidR="00A22229" w:rsidRPr="0036708C" w:rsidRDefault="00A22229" w:rsidP="00A22229">
      <w:pPr>
        <w:spacing w:after="0" w:line="281" w:lineRule="auto"/>
        <w:jc w:val="both"/>
        <w:rPr>
          <w:rFonts w:eastAsia="Calibri"/>
          <w:b/>
          <w:sz w:val="28"/>
          <w:lang w:val="vi-VN"/>
        </w:rPr>
      </w:pPr>
      <w:r w:rsidRPr="0036708C">
        <w:rPr>
          <w:rFonts w:eastAsia="Calibri"/>
          <w:b/>
          <w:sz w:val="28"/>
          <w:lang w:val="vi-VN"/>
        </w:rPr>
        <w:t>III. CÁC HOẠT ĐỘNG DẠY HỌC CHỦ YẾU: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665"/>
        <w:gridCol w:w="4820"/>
      </w:tblGrid>
      <w:tr w:rsidR="00A22229" w:rsidRPr="00391C4E" w:rsidTr="00B82E99">
        <w:trPr>
          <w:trHeight w:val="518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A22229" w:rsidRPr="0036708C" w:rsidRDefault="00A22229" w:rsidP="00B82E99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36708C">
              <w:rPr>
                <w:rFonts w:eastAsia="Calibri"/>
                <w:b/>
                <w:lang w:val="vi-VN"/>
              </w:rPr>
              <w:t>Hoạt động của giáo viên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22229" w:rsidRPr="0036708C" w:rsidRDefault="00A22229" w:rsidP="00B82E99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36708C">
              <w:rPr>
                <w:rFonts w:eastAsia="Calibri"/>
                <w:b/>
                <w:lang w:val="vi-VN"/>
              </w:rPr>
              <w:t>Hoạt động của học sinh</w:t>
            </w:r>
          </w:p>
        </w:tc>
      </w:tr>
      <w:tr w:rsidR="00A22229" w:rsidRPr="0036708C" w:rsidTr="00B82E99">
        <w:trPr>
          <w:trHeight w:val="412"/>
          <w:jc w:val="center"/>
        </w:trPr>
        <w:tc>
          <w:tcPr>
            <w:tcW w:w="5665" w:type="dxa"/>
            <w:tcBorders>
              <w:bottom w:val="nil"/>
            </w:tcBorders>
            <w:vAlign w:val="center"/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391C4E">
              <w:rPr>
                <w:rFonts w:eastAsia="Calibri"/>
                <w:b/>
                <w:lang w:val="vi-VN"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Hoạt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động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khởi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động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</w:p>
        </w:tc>
        <w:tc>
          <w:tcPr>
            <w:tcW w:w="4820" w:type="dxa"/>
            <w:tcBorders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Mục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tiêu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không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khí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lớp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vui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tươi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động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hợp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kiểm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kiến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thức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cũ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Phương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pháp</w:t>
            </w:r>
            <w:proofErr w:type="spellEnd"/>
            <w:r w:rsidRPr="0036708C">
              <w:rPr>
                <w:rFonts w:eastAsia="Calibri"/>
                <w:i/>
              </w:rPr>
              <w:t xml:space="preserve">, </w:t>
            </w:r>
            <w:proofErr w:type="spellStart"/>
            <w:r w:rsidRPr="0036708C">
              <w:rPr>
                <w:rFonts w:eastAsia="Calibri"/>
                <w:i/>
              </w:rPr>
              <w:t>hình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thức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tổ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chức</w:t>
            </w:r>
            <w:proofErr w:type="spellEnd"/>
            <w:r w:rsidRPr="0036708C">
              <w:rPr>
                <w:rFonts w:eastAsia="Calibri"/>
                <w:i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Trò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chơi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Cách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tiến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hành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22229" w:rsidRPr="0036708C" w:rsidTr="00B82E99">
        <w:trPr>
          <w:trHeight w:val="339"/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</w:rPr>
            </w:pPr>
            <w:r w:rsidRPr="0036708C">
              <w:rPr>
                <w:rFonts w:eastAsia="Times New Roman"/>
              </w:rPr>
              <w:t xml:space="preserve">- </w:t>
            </w:r>
            <w:proofErr w:type="spellStart"/>
            <w:r w:rsidRPr="0036708C">
              <w:rPr>
                <w:rFonts w:eastAsia="Times New Roman"/>
              </w:rPr>
              <w:t>Giáo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viên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yêu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cầu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học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sinh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từ</w:t>
            </w:r>
            <w:proofErr w:type="spellEnd"/>
            <w:r w:rsidRPr="0036708C">
              <w:rPr>
                <w:rFonts w:eastAsia="Times New Roman"/>
              </w:rPr>
              <w:t xml:space="preserve"> 1 </w:t>
            </w:r>
            <w:proofErr w:type="spellStart"/>
            <w:r w:rsidRPr="0036708C">
              <w:rPr>
                <w:rFonts w:eastAsia="Times New Roman"/>
              </w:rPr>
              <w:t>tới</w:t>
            </w:r>
            <w:proofErr w:type="spellEnd"/>
            <w:r w:rsidRPr="0036708C">
              <w:rPr>
                <w:rFonts w:eastAsia="Times New Roman"/>
              </w:rPr>
              <w:t xml:space="preserve"> 100.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</w:rPr>
            </w:pPr>
            <w:r w:rsidRPr="0036708C">
              <w:rPr>
                <w:rFonts w:eastAsia="Times New Roman"/>
              </w:rPr>
              <w:t xml:space="preserve">- </w:t>
            </w:r>
            <w:proofErr w:type="spellStart"/>
            <w:r w:rsidRPr="0036708C">
              <w:rPr>
                <w:rFonts w:eastAsia="Times New Roman"/>
              </w:rPr>
              <w:t>Học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sinh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>.</w:t>
            </w:r>
          </w:p>
        </w:tc>
      </w:tr>
      <w:tr w:rsidR="00A22229" w:rsidRPr="0036708C" w:rsidTr="00B82E99">
        <w:trPr>
          <w:trHeight w:val="418"/>
          <w:jc w:val="center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</w:rPr>
            </w:pPr>
            <w:proofErr w:type="spellStart"/>
            <w:r w:rsidRPr="0036708C">
              <w:rPr>
                <w:rFonts w:eastAsia="Calibri"/>
                <w:b/>
              </w:rPr>
              <w:t>Hoạt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động</w:t>
            </w:r>
            <w:proofErr w:type="spellEnd"/>
            <w:r w:rsidRPr="0036708C">
              <w:rPr>
                <w:rFonts w:eastAsia="Calibri"/>
                <w:b/>
              </w:rPr>
              <w:t xml:space="preserve"> 1: </w:t>
            </w:r>
            <w:proofErr w:type="spellStart"/>
            <w:r w:rsidRPr="0036708C">
              <w:rPr>
                <w:rFonts w:eastAsia="Calibri"/>
                <w:b/>
              </w:rPr>
              <w:t>Bài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học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và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thực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hành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Mục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tiêu:</w:t>
            </w:r>
            <w:r w:rsidRPr="0036708C">
              <w:rPr>
                <w:rFonts w:eastAsia="Calibri"/>
              </w:rPr>
              <w:t>Giúp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viết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nhận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biết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thứ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tự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phạm</w:t>
            </w:r>
            <w:proofErr w:type="spellEnd"/>
            <w:r w:rsidRPr="0036708C">
              <w:rPr>
                <w:rFonts w:eastAsia="Calibri"/>
              </w:rPr>
              <w:t xml:space="preserve"> vi 100. So </w:t>
            </w:r>
            <w:proofErr w:type="spellStart"/>
            <w:r w:rsidRPr="0036708C">
              <w:rPr>
                <w:rFonts w:eastAsia="Calibri"/>
              </w:rPr>
              <w:t>sánh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hai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phạm</w:t>
            </w:r>
            <w:proofErr w:type="spellEnd"/>
            <w:r w:rsidRPr="0036708C">
              <w:rPr>
                <w:rFonts w:eastAsia="Calibri"/>
              </w:rPr>
              <w:t xml:space="preserve"> vi 100. </w:t>
            </w:r>
            <w:proofErr w:type="spellStart"/>
            <w:r w:rsidRPr="0036708C">
              <w:rPr>
                <w:rFonts w:eastAsia="Calibri"/>
              </w:rPr>
              <w:t>Khái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quát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hoá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cách</w:t>
            </w:r>
            <w:proofErr w:type="spellEnd"/>
            <w:r w:rsidRPr="0036708C">
              <w:rPr>
                <w:rFonts w:eastAsia="Calibri"/>
              </w:rPr>
              <w:t xml:space="preserve"> so </w:t>
            </w:r>
            <w:proofErr w:type="spellStart"/>
            <w:r w:rsidRPr="0036708C">
              <w:rPr>
                <w:rFonts w:eastAsia="Calibri"/>
              </w:rPr>
              <w:t>sánh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lastRenderedPageBreak/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phạm</w:t>
            </w:r>
            <w:proofErr w:type="spellEnd"/>
            <w:r w:rsidRPr="0036708C">
              <w:rPr>
                <w:rFonts w:eastAsia="Calibri"/>
              </w:rPr>
              <w:t xml:space="preserve"> vi 100. </w:t>
            </w:r>
            <w:proofErr w:type="spellStart"/>
            <w:r w:rsidRPr="0036708C">
              <w:rPr>
                <w:rFonts w:eastAsia="Calibri"/>
              </w:rPr>
              <w:t>Vận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dụng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thứ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tự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dãy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dự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đoán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quy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luật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hoàn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thiện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dãy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Phương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pháp</w:t>
            </w:r>
            <w:proofErr w:type="spellEnd"/>
            <w:r w:rsidRPr="0036708C">
              <w:rPr>
                <w:rFonts w:eastAsia="Calibri"/>
                <w:i/>
              </w:rPr>
              <w:t xml:space="preserve">, </w:t>
            </w:r>
            <w:proofErr w:type="spellStart"/>
            <w:r w:rsidRPr="0036708C">
              <w:rPr>
                <w:rFonts w:eastAsia="Calibri"/>
                <w:i/>
              </w:rPr>
              <w:t>hình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thức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tổ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chức</w:t>
            </w:r>
            <w:proofErr w:type="spellEnd"/>
            <w:r w:rsidRPr="0036708C">
              <w:rPr>
                <w:rFonts w:eastAsia="Calibri"/>
                <w:i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Đàm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thoại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trực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quan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vấn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đáp</w:t>
            </w:r>
            <w:proofErr w:type="spellEnd"/>
            <w:r w:rsidRPr="0036708C">
              <w:rPr>
                <w:rFonts w:eastAsia="Calibri"/>
              </w:rPr>
              <w:t xml:space="preserve">; </w:t>
            </w:r>
            <w:proofErr w:type="spellStart"/>
            <w:r w:rsidRPr="0036708C">
              <w:rPr>
                <w:rFonts w:eastAsia="Calibri"/>
              </w:rPr>
              <w:t>thảo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luận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nhóm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trò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chơi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Cách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tiến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hành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E92EA5A" wp14:editId="753557C8">
                  <wp:simplePos x="0" y="0"/>
                  <wp:positionH relativeFrom="column">
                    <wp:posOffset>245220</wp:posOffset>
                  </wp:positionH>
                  <wp:positionV relativeFrom="paragraph">
                    <wp:posOffset>-254607</wp:posOffset>
                  </wp:positionV>
                  <wp:extent cx="2409080" cy="2142970"/>
                  <wp:effectExtent l="0" t="0" r="0" b="0"/>
                  <wp:wrapNone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31" t="23645" r="40161" b="38074"/>
                          <a:stretch/>
                        </pic:blipFill>
                        <pic:spPr bwMode="auto">
                          <a:xfrm>
                            <a:off x="0" y="0"/>
                            <a:ext cx="2415779" cy="214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36708C">
              <w:rPr>
                <w:rFonts w:eastAsia="Calibri"/>
                <w:b/>
                <w:i/>
              </w:rPr>
              <w:lastRenderedPageBreak/>
              <w:t xml:space="preserve">1. </w:t>
            </w:r>
            <w:proofErr w:type="spellStart"/>
            <w:r w:rsidRPr="0036708C">
              <w:rPr>
                <w:rFonts w:eastAsia="Calibri"/>
                <w:b/>
                <w:i/>
              </w:rPr>
              <w:t>Tìm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  <w:i/>
              </w:rPr>
              <w:t>hiểu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  <w:i/>
              </w:rPr>
              <w:t>bảng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  <w:i/>
              </w:rPr>
              <w:t>các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  <w:i/>
              </w:rPr>
              <w:t>số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  <w:i/>
              </w:rPr>
              <w:t>từ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1 </w:t>
            </w:r>
            <w:proofErr w:type="spellStart"/>
            <w:r w:rsidRPr="0036708C">
              <w:rPr>
                <w:rFonts w:eastAsia="Calibri"/>
                <w:b/>
                <w:i/>
              </w:rPr>
              <w:t>đến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100: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Giáo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hướng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dẫn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quan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sát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bảng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nhận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biết:Các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được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sắp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xếp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theo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thứ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tự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bé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đến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lớn</w:t>
            </w:r>
            <w:proofErr w:type="spellEnd"/>
            <w:r w:rsidRPr="0036708C">
              <w:rPr>
                <w:rFonts w:eastAsia="Calibri"/>
              </w:rPr>
              <w:t xml:space="preserve"> (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trái</w:t>
            </w:r>
            <w:proofErr w:type="spellEnd"/>
            <w:r w:rsidRPr="0036708C">
              <w:rPr>
                <w:rFonts w:eastAsia="Calibri"/>
              </w:rPr>
              <w:t xml:space="preserve"> sang </w:t>
            </w:r>
            <w:proofErr w:type="spellStart"/>
            <w:r w:rsidRPr="0036708C">
              <w:rPr>
                <w:rFonts w:eastAsia="Calibri"/>
              </w:rPr>
              <w:t>phải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xuống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dưới</w:t>
            </w:r>
            <w:proofErr w:type="spellEnd"/>
            <w:r w:rsidRPr="0036708C">
              <w:rPr>
                <w:rFonts w:eastAsia="Calibri"/>
              </w:rPr>
              <w:t>).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cùng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hàng</w:t>
            </w:r>
            <w:proofErr w:type="spellEnd"/>
            <w:r w:rsidRPr="0036708C">
              <w:rPr>
                <w:rFonts w:eastAsia="Calibri"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bé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hơn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phải</w:t>
            </w:r>
            <w:proofErr w:type="spellEnd"/>
            <w:r w:rsidRPr="0036708C">
              <w:rPr>
                <w:rFonts w:eastAsia="Calibri"/>
              </w:rPr>
              <w:t xml:space="preserve">.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cùng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cột</w:t>
            </w:r>
            <w:proofErr w:type="spellEnd"/>
            <w:r w:rsidRPr="0036708C">
              <w:rPr>
                <w:rFonts w:eastAsia="Calibri"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bé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hơn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dưới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Giáo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dùng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hình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thức</w:t>
            </w:r>
            <w:proofErr w:type="spellEnd"/>
            <w:r w:rsidRPr="0036708C">
              <w:rPr>
                <w:rFonts w:eastAsia="Calibri"/>
              </w:rPr>
              <w:t xml:space="preserve"> “</w:t>
            </w:r>
            <w:proofErr w:type="spellStart"/>
            <w:r w:rsidRPr="0036708C">
              <w:rPr>
                <w:rFonts w:eastAsia="Calibri"/>
              </w:rPr>
              <w:t>hỏi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nhanh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đáp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gọn</w:t>
            </w:r>
            <w:proofErr w:type="spellEnd"/>
            <w:r w:rsidRPr="0036708C">
              <w:rPr>
                <w:rFonts w:eastAsia="Calibri"/>
              </w:rPr>
              <w:t xml:space="preserve">”, </w:t>
            </w:r>
            <w:proofErr w:type="spellStart"/>
            <w:r w:rsidRPr="0036708C">
              <w:rPr>
                <w:rFonts w:eastAsia="Calibri"/>
              </w:rPr>
              <w:t>cho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so </w:t>
            </w:r>
            <w:proofErr w:type="spellStart"/>
            <w:r w:rsidRPr="0036708C">
              <w:rPr>
                <w:rFonts w:eastAsia="Calibri"/>
              </w:rPr>
              <w:t>sánh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cặp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cùng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hàng</w:t>
            </w:r>
            <w:proofErr w:type="spellEnd"/>
            <w:r w:rsidRPr="0036708C">
              <w:rPr>
                <w:rFonts w:eastAsia="Calibri"/>
              </w:rPr>
              <w:t xml:space="preserve"> hay </w:t>
            </w:r>
            <w:proofErr w:type="spellStart"/>
            <w:r w:rsidRPr="0036708C">
              <w:rPr>
                <w:rFonts w:eastAsia="Calibri"/>
              </w:rPr>
              <w:t>cùng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cột</w:t>
            </w:r>
            <w:proofErr w:type="spellEnd"/>
            <w:r w:rsidRPr="0036708C">
              <w:rPr>
                <w:rFonts w:eastAsia="Calibri"/>
              </w:rPr>
              <w:t>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quan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sát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bảng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thảo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luận</w:t>
            </w:r>
            <w:proofErr w:type="spellEnd"/>
            <w:r w:rsidRPr="0036708C">
              <w:rPr>
                <w:rFonts w:eastAsia="Calibri"/>
              </w:rPr>
              <w:t xml:space="preserve"> (</w:t>
            </w:r>
            <w:proofErr w:type="spellStart"/>
            <w:r w:rsidRPr="0036708C">
              <w:rPr>
                <w:rFonts w:eastAsia="Calibri"/>
              </w:rPr>
              <w:t>nhóm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đôi</w:t>
            </w:r>
            <w:proofErr w:type="spellEnd"/>
            <w:r w:rsidRPr="0036708C">
              <w:rPr>
                <w:rFonts w:eastAsia="Calibri"/>
              </w:rPr>
              <w:t xml:space="preserve">), </w:t>
            </w:r>
            <w:proofErr w:type="spellStart"/>
            <w:r w:rsidRPr="0036708C">
              <w:rPr>
                <w:rFonts w:eastAsia="Calibri"/>
              </w:rPr>
              <w:t>nhận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biết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yêu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cầu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của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tập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chơi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trò</w:t>
            </w:r>
            <w:proofErr w:type="spellEnd"/>
            <w:r w:rsidRPr="0036708C">
              <w:rPr>
                <w:rFonts w:eastAsia="Calibri"/>
              </w:rPr>
              <w:t xml:space="preserve"> “</w:t>
            </w:r>
            <w:proofErr w:type="spellStart"/>
            <w:r w:rsidRPr="0036708C">
              <w:rPr>
                <w:rFonts w:eastAsia="Calibri"/>
              </w:rPr>
              <w:t>hỏi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nhanh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đáp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gọn</w:t>
            </w:r>
            <w:proofErr w:type="spellEnd"/>
            <w:r w:rsidRPr="0036708C">
              <w:rPr>
                <w:rFonts w:eastAsia="Calibri"/>
              </w:rPr>
              <w:t xml:space="preserve">”, </w:t>
            </w:r>
            <w:proofErr w:type="spellStart"/>
            <w:r w:rsidRPr="0036708C">
              <w:rPr>
                <w:rFonts w:eastAsia="Calibri"/>
              </w:rPr>
              <w:t>để</w:t>
            </w:r>
            <w:proofErr w:type="spellEnd"/>
            <w:r w:rsidRPr="0036708C">
              <w:rPr>
                <w:rFonts w:eastAsia="Calibri"/>
              </w:rPr>
              <w:t xml:space="preserve"> so </w:t>
            </w:r>
            <w:proofErr w:type="spellStart"/>
            <w:r w:rsidRPr="0036708C">
              <w:rPr>
                <w:rFonts w:eastAsia="Calibri"/>
              </w:rPr>
              <w:t>sánh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cặp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cùng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hàng</w:t>
            </w:r>
            <w:proofErr w:type="spellEnd"/>
            <w:r w:rsidRPr="0036708C">
              <w:rPr>
                <w:rFonts w:eastAsia="Calibri"/>
              </w:rPr>
              <w:t xml:space="preserve"> hay </w:t>
            </w:r>
            <w:proofErr w:type="spellStart"/>
            <w:r w:rsidRPr="0036708C">
              <w:rPr>
                <w:rFonts w:eastAsia="Calibri"/>
              </w:rPr>
              <w:t>cùng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cột</w:t>
            </w:r>
            <w:proofErr w:type="spellEnd"/>
            <w:r w:rsidRPr="0036708C">
              <w:rPr>
                <w:rFonts w:eastAsia="Calibri"/>
              </w:rPr>
              <w:t>.</w:t>
            </w: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  <w:r w:rsidRPr="0036708C">
              <w:rPr>
                <w:rFonts w:eastAsia="Calibri"/>
                <w:b/>
                <w:i/>
              </w:rPr>
              <w:t xml:space="preserve">2. </w:t>
            </w:r>
            <w:proofErr w:type="spellStart"/>
            <w:r w:rsidRPr="0036708C">
              <w:rPr>
                <w:rFonts w:eastAsia="Calibri"/>
                <w:b/>
                <w:i/>
              </w:rPr>
              <w:t>Đọc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  <w:i/>
              </w:rPr>
              <w:t>số</w:t>
            </w:r>
            <w:proofErr w:type="spellEnd"/>
            <w:r w:rsidRPr="0036708C">
              <w:rPr>
                <w:rFonts w:eastAsia="Calibri"/>
                <w:b/>
                <w:i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  <w:i/>
              </w:rPr>
            </w:pP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Giáo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hướng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dẫn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lần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lượt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bé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đến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lớn</w:t>
            </w:r>
            <w:proofErr w:type="spellEnd"/>
            <w:r w:rsidRPr="0036708C">
              <w:rPr>
                <w:rFonts w:eastAsia="Calibri"/>
              </w:rPr>
              <w:t xml:space="preserve"> (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1 </w:t>
            </w:r>
            <w:proofErr w:type="spellStart"/>
            <w:r w:rsidRPr="0036708C">
              <w:rPr>
                <w:rFonts w:eastAsia="Calibri"/>
              </w:rPr>
              <w:t>đến</w:t>
            </w:r>
            <w:proofErr w:type="spellEnd"/>
            <w:r w:rsidRPr="0036708C">
              <w:rPr>
                <w:rFonts w:eastAsia="Calibri"/>
              </w:rPr>
              <w:t xml:space="preserve"> 100).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lần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lượt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chẵn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bé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đến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lớn</w:t>
            </w:r>
            <w:proofErr w:type="spellEnd"/>
            <w:r w:rsidRPr="0036708C">
              <w:rPr>
                <w:rFonts w:eastAsia="Calibri"/>
              </w:rPr>
              <w:t xml:space="preserve"> (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2 </w:t>
            </w:r>
            <w:proofErr w:type="spellStart"/>
            <w:r w:rsidRPr="0036708C">
              <w:rPr>
                <w:rFonts w:eastAsia="Calibri"/>
              </w:rPr>
              <w:t>đến</w:t>
            </w:r>
            <w:proofErr w:type="spellEnd"/>
            <w:r w:rsidRPr="0036708C">
              <w:rPr>
                <w:rFonts w:eastAsia="Calibri"/>
              </w:rPr>
              <w:t xml:space="preserve"> 100).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ở </w:t>
            </w:r>
            <w:proofErr w:type="spellStart"/>
            <w:r w:rsidRPr="0036708C">
              <w:rPr>
                <w:rFonts w:eastAsia="Calibri"/>
              </w:rPr>
              <w:t>ba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cột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tô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màu</w:t>
            </w:r>
            <w:proofErr w:type="spellEnd"/>
            <w:r w:rsidRPr="0036708C">
              <w:rPr>
                <w:rFonts w:eastAsia="Calibri"/>
              </w:rPr>
              <w:t>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>: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mười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một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hai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mốt</w:t>
            </w:r>
            <w:proofErr w:type="spellEnd"/>
            <w:r w:rsidRPr="0036708C">
              <w:rPr>
                <w:rFonts w:eastAsia="Calibri"/>
              </w:rPr>
              <w:t xml:space="preserve">, …, </w:t>
            </w:r>
            <w:proofErr w:type="spellStart"/>
            <w:r w:rsidRPr="0036708C">
              <w:rPr>
                <w:rFonts w:eastAsia="Calibri"/>
              </w:rPr>
              <w:t>chín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mốt</w:t>
            </w:r>
            <w:proofErr w:type="spellEnd"/>
            <w:r w:rsidRPr="0036708C">
              <w:rPr>
                <w:rFonts w:eastAsia="Calibri"/>
              </w:rPr>
              <w:t xml:space="preserve">. </w:t>
            </w:r>
            <w:proofErr w:type="spellStart"/>
            <w:r w:rsidRPr="0036708C">
              <w:rPr>
                <w:rFonts w:eastAsia="Calibri"/>
              </w:rPr>
              <w:t>Bốn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mười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bốn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hai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bốn</w:t>
            </w:r>
            <w:proofErr w:type="spellEnd"/>
            <w:r w:rsidRPr="0036708C">
              <w:rPr>
                <w:rFonts w:eastAsia="Calibri"/>
              </w:rPr>
              <w:t xml:space="preserve">, …, </w:t>
            </w:r>
            <w:proofErr w:type="spellStart"/>
            <w:r w:rsidRPr="0036708C">
              <w:rPr>
                <w:rFonts w:eastAsia="Calibri"/>
              </w:rPr>
              <w:t>chín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bốn</w:t>
            </w:r>
            <w:proofErr w:type="spellEnd"/>
            <w:r w:rsidRPr="0036708C">
              <w:rPr>
                <w:rFonts w:eastAsia="Calibri"/>
              </w:rPr>
              <w:t xml:space="preserve">(hay: </w:t>
            </w:r>
            <w:proofErr w:type="spellStart"/>
            <w:r w:rsidRPr="0036708C">
              <w:rPr>
                <w:rFonts w:eastAsia="Calibri"/>
              </w:rPr>
              <w:t>Bốn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mười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bốn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hai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tư</w:t>
            </w:r>
            <w:proofErr w:type="spellEnd"/>
            <w:r w:rsidRPr="0036708C">
              <w:rPr>
                <w:rFonts w:eastAsia="Calibri"/>
              </w:rPr>
              <w:t xml:space="preserve">, …, </w:t>
            </w:r>
            <w:proofErr w:type="spellStart"/>
            <w:r w:rsidRPr="0036708C">
              <w:rPr>
                <w:rFonts w:eastAsia="Calibri"/>
              </w:rPr>
              <w:t>chín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tư</w:t>
            </w:r>
            <w:proofErr w:type="spellEnd"/>
            <w:r w:rsidRPr="0036708C">
              <w:rPr>
                <w:rFonts w:eastAsia="Calibri"/>
              </w:rPr>
              <w:t xml:space="preserve">). </w:t>
            </w:r>
            <w:proofErr w:type="spellStart"/>
            <w:r w:rsidRPr="0036708C">
              <w:rPr>
                <w:rFonts w:eastAsia="Calibri"/>
              </w:rPr>
              <w:t>Năm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mười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lăm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hai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lăm</w:t>
            </w:r>
            <w:proofErr w:type="spellEnd"/>
            <w:r w:rsidRPr="0036708C">
              <w:rPr>
                <w:rFonts w:eastAsia="Calibri"/>
              </w:rPr>
              <w:t xml:space="preserve">, …, </w:t>
            </w:r>
            <w:proofErr w:type="spellStart"/>
            <w:r w:rsidRPr="0036708C">
              <w:rPr>
                <w:rFonts w:eastAsia="Calibri"/>
              </w:rPr>
              <w:t>chín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mươi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lăm</w:t>
            </w:r>
            <w:proofErr w:type="spellEnd"/>
            <w:r w:rsidRPr="0036708C">
              <w:rPr>
                <w:rFonts w:eastAsia="Calibri"/>
              </w:rPr>
              <w:t>.</w:t>
            </w:r>
          </w:p>
        </w:tc>
      </w:tr>
      <w:tr w:rsidR="00A22229" w:rsidRPr="0036708C" w:rsidTr="00B82E99">
        <w:trPr>
          <w:trHeight w:val="50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229" w:rsidRPr="0036708C" w:rsidRDefault="00A22229" w:rsidP="00B82E99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proofErr w:type="spellStart"/>
            <w:r w:rsidRPr="0036708C">
              <w:rPr>
                <w:rFonts w:eastAsia="Calibri"/>
                <w:b/>
                <w:i/>
              </w:rPr>
              <w:t>Thư</w:t>
            </w:r>
            <w:proofErr w:type="spellEnd"/>
            <w:r w:rsidRPr="0036708C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  <w:i/>
              </w:rPr>
              <w:t>giãn</w:t>
            </w:r>
            <w:proofErr w:type="spellEnd"/>
          </w:p>
        </w:tc>
      </w:tr>
      <w:tr w:rsidR="00A22229" w:rsidRPr="0036708C" w:rsidTr="00B82E99">
        <w:trPr>
          <w:trHeight w:val="418"/>
          <w:jc w:val="center"/>
        </w:trPr>
        <w:tc>
          <w:tcPr>
            <w:tcW w:w="5665" w:type="dxa"/>
            <w:tcBorders>
              <w:top w:val="nil"/>
              <w:bottom w:val="nil"/>
            </w:tcBorders>
            <w:vAlign w:val="center"/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36708C">
              <w:rPr>
                <w:rFonts w:eastAsia="Calibri"/>
                <w:b/>
                <w:i/>
              </w:rPr>
              <w:t xml:space="preserve">3. </w:t>
            </w:r>
            <w:proofErr w:type="spellStart"/>
            <w:r w:rsidRPr="0036708C">
              <w:rPr>
                <w:rFonts w:eastAsia="Calibri"/>
                <w:b/>
                <w:i/>
              </w:rPr>
              <w:t>Đếm</w:t>
            </w:r>
            <w:proofErr w:type="spellEnd"/>
            <w:r w:rsidRPr="0036708C">
              <w:rPr>
                <w:rFonts w:eastAsia="Calibri"/>
                <w:b/>
                <w:i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</w:rPr>
            </w:pPr>
            <w:r w:rsidRPr="0036708C">
              <w:rPr>
                <w:rFonts w:eastAsia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A7592BD" wp14:editId="2B8B1289">
                  <wp:simplePos x="0" y="0"/>
                  <wp:positionH relativeFrom="column">
                    <wp:posOffset>701930</wp:posOffset>
                  </wp:positionH>
                  <wp:positionV relativeFrom="paragraph">
                    <wp:posOffset>503199</wp:posOffset>
                  </wp:positionV>
                  <wp:extent cx="2774711" cy="914400"/>
                  <wp:effectExtent l="0" t="0" r="6985" b="0"/>
                  <wp:wrapNone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88" t="63810" r="48032" b="26515"/>
                          <a:stretch/>
                        </pic:blipFill>
                        <pic:spPr bwMode="auto">
                          <a:xfrm>
                            <a:off x="0" y="0"/>
                            <a:ext cx="2796112" cy="921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6708C">
              <w:rPr>
                <w:rFonts w:eastAsia="Times New Roman"/>
              </w:rPr>
              <w:t xml:space="preserve">- </w:t>
            </w:r>
            <w:proofErr w:type="spellStart"/>
            <w:r w:rsidRPr="0036708C">
              <w:rPr>
                <w:rFonts w:eastAsia="Times New Roman"/>
              </w:rPr>
              <w:t>Giáo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viên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hướng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dẫn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học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sinh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dựa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vào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bảng</w:t>
            </w:r>
            <w:proofErr w:type="spellEnd"/>
            <w:r w:rsidRPr="0036708C">
              <w:rPr>
                <w:rFonts w:eastAsia="Times New Roman"/>
              </w:rPr>
              <w:t xml:space="preserve">,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thêm</w:t>
            </w:r>
            <w:proofErr w:type="spellEnd"/>
            <w:r w:rsidRPr="0036708C">
              <w:rPr>
                <w:rFonts w:eastAsia="Times New Roman"/>
              </w:rPr>
              <w:t xml:space="preserve"> (</w:t>
            </w:r>
            <w:proofErr w:type="spellStart"/>
            <w:r w:rsidRPr="0036708C">
              <w:rPr>
                <w:rFonts w:eastAsia="Times New Roman"/>
              </w:rPr>
              <w:t>thêm</w:t>
            </w:r>
            <w:proofErr w:type="spellEnd"/>
            <w:r w:rsidRPr="0036708C">
              <w:rPr>
                <w:rFonts w:eastAsia="Times New Roman"/>
              </w:rPr>
              <w:t xml:space="preserve"> 1, </w:t>
            </w:r>
            <w:proofErr w:type="spellStart"/>
            <w:r w:rsidRPr="0036708C">
              <w:rPr>
                <w:rFonts w:eastAsia="Times New Roman"/>
              </w:rPr>
              <w:t>thêm</w:t>
            </w:r>
            <w:proofErr w:type="spellEnd"/>
            <w:r w:rsidRPr="0036708C">
              <w:rPr>
                <w:rFonts w:eastAsia="Times New Roman"/>
              </w:rPr>
              <w:t xml:space="preserve"> 2, </w:t>
            </w:r>
            <w:proofErr w:type="spellStart"/>
            <w:r w:rsidRPr="0036708C">
              <w:rPr>
                <w:rFonts w:eastAsia="Times New Roman"/>
              </w:rPr>
              <w:t>thêm</w:t>
            </w:r>
            <w:proofErr w:type="spellEnd"/>
            <w:r w:rsidRPr="0036708C">
              <w:rPr>
                <w:rFonts w:eastAsia="Times New Roman"/>
              </w:rPr>
              <w:t xml:space="preserve"> 5, </w:t>
            </w:r>
            <w:proofErr w:type="spellStart"/>
            <w:r w:rsidRPr="0036708C">
              <w:rPr>
                <w:rFonts w:eastAsia="Times New Roman"/>
              </w:rPr>
              <w:t>thêm</w:t>
            </w:r>
            <w:proofErr w:type="spellEnd"/>
            <w:r w:rsidRPr="0036708C">
              <w:rPr>
                <w:rFonts w:eastAsia="Times New Roman"/>
              </w:rPr>
              <w:t xml:space="preserve"> 10);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bớt</w:t>
            </w:r>
            <w:proofErr w:type="spellEnd"/>
            <w:r w:rsidRPr="0036708C">
              <w:rPr>
                <w:rFonts w:eastAsia="Times New Roman"/>
              </w:rPr>
              <w:t xml:space="preserve"> (</w:t>
            </w:r>
            <w:proofErr w:type="spellStart"/>
            <w:r w:rsidRPr="0036708C">
              <w:rPr>
                <w:rFonts w:eastAsia="Times New Roman"/>
              </w:rPr>
              <w:t>bớt</w:t>
            </w:r>
            <w:proofErr w:type="spellEnd"/>
            <w:r w:rsidRPr="0036708C">
              <w:rPr>
                <w:rFonts w:eastAsia="Times New Roman"/>
              </w:rPr>
              <w:t xml:space="preserve"> 1, </w:t>
            </w:r>
            <w:proofErr w:type="spellStart"/>
            <w:r w:rsidRPr="0036708C">
              <w:rPr>
                <w:rFonts w:eastAsia="Times New Roman"/>
              </w:rPr>
              <w:t>bớt</w:t>
            </w:r>
            <w:proofErr w:type="spellEnd"/>
            <w:r w:rsidRPr="0036708C">
              <w:rPr>
                <w:rFonts w:eastAsia="Times New Roman"/>
              </w:rPr>
              <w:t xml:space="preserve"> 10).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</w:rPr>
            </w:pPr>
            <w:r w:rsidRPr="0036708C">
              <w:rPr>
                <w:rFonts w:eastAsia="Times New Roman"/>
              </w:rPr>
              <w:t xml:space="preserve">- </w:t>
            </w:r>
            <w:proofErr w:type="spellStart"/>
            <w:r w:rsidRPr="0036708C">
              <w:rPr>
                <w:rFonts w:eastAsia="Times New Roman"/>
              </w:rPr>
              <w:t>Học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sinh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dựa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vào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bảng</w:t>
            </w:r>
            <w:proofErr w:type="spellEnd"/>
            <w:r w:rsidRPr="0036708C">
              <w:rPr>
                <w:rFonts w:eastAsia="Times New Roman"/>
              </w:rPr>
              <w:t xml:space="preserve">,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: </w:t>
            </w:r>
          </w:p>
          <w:p w:rsidR="00A22229" w:rsidRPr="0036708C" w:rsidRDefault="00A22229" w:rsidP="00B82E9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Times New Roman"/>
              </w:rPr>
            </w:pPr>
            <w:r w:rsidRPr="0036708C">
              <w:rPr>
                <w:rFonts w:eastAsia="Times New Roman"/>
              </w:rPr>
              <w:t xml:space="preserve">+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thêm</w:t>
            </w:r>
            <w:proofErr w:type="spellEnd"/>
            <w:r w:rsidRPr="0036708C">
              <w:rPr>
                <w:rFonts w:eastAsia="Times New Roman"/>
              </w:rPr>
              <w:t xml:space="preserve"> 1: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từ</w:t>
            </w:r>
            <w:proofErr w:type="spellEnd"/>
            <w:r w:rsidRPr="0036708C">
              <w:rPr>
                <w:rFonts w:eastAsia="Times New Roman"/>
              </w:rPr>
              <w:t xml:space="preserve"> 45 </w:t>
            </w:r>
            <w:proofErr w:type="spellStart"/>
            <w:r w:rsidRPr="0036708C">
              <w:rPr>
                <w:rFonts w:eastAsia="Times New Roman"/>
              </w:rPr>
              <w:t>đến</w:t>
            </w:r>
            <w:proofErr w:type="spellEnd"/>
            <w:r w:rsidRPr="0036708C">
              <w:rPr>
                <w:rFonts w:eastAsia="Times New Roman"/>
              </w:rPr>
              <w:t xml:space="preserve"> 100;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từ</w:t>
            </w:r>
            <w:proofErr w:type="spellEnd"/>
            <w:r w:rsidRPr="0036708C">
              <w:rPr>
                <w:rFonts w:eastAsia="Times New Roman"/>
              </w:rPr>
              <w:t xml:space="preserve"> 1 </w:t>
            </w:r>
            <w:proofErr w:type="spellStart"/>
            <w:r w:rsidRPr="0036708C">
              <w:rPr>
                <w:rFonts w:eastAsia="Times New Roman"/>
              </w:rPr>
              <w:t>đến</w:t>
            </w:r>
            <w:proofErr w:type="spellEnd"/>
            <w:r w:rsidRPr="0036708C">
              <w:rPr>
                <w:rFonts w:eastAsia="Times New Roman"/>
              </w:rPr>
              <w:t xml:space="preserve"> 45; </w:t>
            </w:r>
            <w:proofErr w:type="spellStart"/>
            <w:r w:rsidRPr="0036708C">
              <w:rPr>
                <w:rFonts w:eastAsia="Times New Roman"/>
              </w:rPr>
              <w:t>đếm</w:t>
            </w:r>
            <w:proofErr w:type="spellEnd"/>
            <w:r w:rsidRPr="0036708C">
              <w:rPr>
                <w:rFonts w:eastAsia="Times New Roman"/>
              </w:rPr>
              <w:t xml:space="preserve"> </w:t>
            </w:r>
            <w:proofErr w:type="spellStart"/>
            <w:r w:rsidRPr="0036708C">
              <w:rPr>
                <w:rFonts w:eastAsia="Times New Roman"/>
              </w:rPr>
              <w:t>từ</w:t>
            </w:r>
            <w:proofErr w:type="spellEnd"/>
            <w:r w:rsidRPr="0036708C">
              <w:rPr>
                <w:rFonts w:eastAsia="Times New Roman"/>
              </w:rPr>
              <w:t xml:space="preserve"> 45 </w:t>
            </w:r>
            <w:proofErr w:type="spellStart"/>
            <w:r w:rsidRPr="0036708C">
              <w:rPr>
                <w:rFonts w:eastAsia="Times New Roman"/>
              </w:rPr>
              <w:t>về</w:t>
            </w:r>
            <w:proofErr w:type="spellEnd"/>
            <w:r w:rsidRPr="0036708C">
              <w:rPr>
                <w:rFonts w:eastAsia="Times New Roman"/>
              </w:rPr>
              <w:t xml:space="preserve"> 1.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spacing w:val="-8"/>
              </w:rPr>
            </w:pPr>
            <w:r w:rsidRPr="0036708C">
              <w:rPr>
                <w:rFonts w:eastAsia="Calibri"/>
                <w:spacing w:val="-8"/>
              </w:rPr>
              <w:t xml:space="preserve">+ </w:t>
            </w:r>
            <w:proofErr w:type="spellStart"/>
            <w:r w:rsidRPr="0036708C">
              <w:rPr>
                <w:rFonts w:eastAsia="Calibri"/>
                <w:spacing w:val="-8"/>
              </w:rPr>
              <w:t>Đếm</w:t>
            </w:r>
            <w:proofErr w:type="spellEnd"/>
            <w:r w:rsidRPr="0036708C">
              <w:rPr>
                <w:rFonts w:eastAsia="Calibri"/>
                <w:spacing w:val="-8"/>
              </w:rPr>
              <w:t xml:space="preserve"> </w:t>
            </w:r>
            <w:proofErr w:type="spellStart"/>
            <w:r w:rsidRPr="0036708C">
              <w:rPr>
                <w:rFonts w:eastAsia="Calibri"/>
                <w:spacing w:val="-8"/>
              </w:rPr>
              <w:t>thêm</w:t>
            </w:r>
            <w:proofErr w:type="spellEnd"/>
            <w:r w:rsidRPr="0036708C">
              <w:rPr>
                <w:rFonts w:eastAsia="Calibri"/>
                <w:spacing w:val="-8"/>
              </w:rPr>
              <w:t xml:space="preserve"> 2 (2, 4, 6, 8, … hay 1, 3, 5, 7, …).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+ </w:t>
            </w:r>
            <w:proofErr w:type="spellStart"/>
            <w:r w:rsidRPr="0036708C">
              <w:rPr>
                <w:rFonts w:eastAsia="Calibri"/>
              </w:rPr>
              <w:t>Đếm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thêm</w:t>
            </w:r>
            <w:proofErr w:type="spellEnd"/>
            <w:r w:rsidRPr="0036708C">
              <w:rPr>
                <w:rFonts w:eastAsia="Calibri"/>
              </w:rPr>
              <w:t xml:space="preserve"> 5 (5, 10, 15, …).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+ </w:t>
            </w:r>
            <w:proofErr w:type="spellStart"/>
            <w:r w:rsidRPr="0036708C">
              <w:rPr>
                <w:rFonts w:eastAsia="Calibri"/>
              </w:rPr>
              <w:t>Đếm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thêm</w:t>
            </w:r>
            <w:proofErr w:type="spellEnd"/>
            <w:r w:rsidRPr="0036708C">
              <w:rPr>
                <w:rFonts w:eastAsia="Calibri"/>
              </w:rPr>
              <w:t xml:space="preserve"> 10 (7, 17, 27, …)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lastRenderedPageBreak/>
              <w:t xml:space="preserve">+ </w:t>
            </w:r>
            <w:proofErr w:type="spellStart"/>
            <w:r w:rsidRPr="0036708C">
              <w:rPr>
                <w:rFonts w:eastAsia="Calibri"/>
              </w:rPr>
              <w:t>Đếm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bớt</w:t>
            </w:r>
            <w:proofErr w:type="spellEnd"/>
            <w:r w:rsidRPr="0036708C">
              <w:rPr>
                <w:rFonts w:eastAsia="Calibri"/>
              </w:rPr>
              <w:t xml:space="preserve"> 10 (97, 87, 77, …).</w:t>
            </w: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widowControl w:val="0"/>
              <w:autoSpaceDE w:val="0"/>
              <w:autoSpaceDN w:val="0"/>
              <w:spacing w:line="276" w:lineRule="auto"/>
              <w:jc w:val="both"/>
              <w:outlineLvl w:val="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4</w:t>
            </w:r>
            <w:r w:rsidRPr="0036708C">
              <w:rPr>
                <w:rFonts w:eastAsia="Times New Roman"/>
                <w:b/>
                <w:bCs/>
              </w:rPr>
              <w:t xml:space="preserve">.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Trò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36708C">
              <w:rPr>
                <w:rFonts w:eastAsia="Times New Roman"/>
                <w:b/>
                <w:bCs/>
              </w:rPr>
              <w:t>chơi</w:t>
            </w:r>
            <w:proofErr w:type="spellEnd"/>
            <w:r w:rsidRPr="0036708C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Mục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tiêu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Giúp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nắm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lại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kiến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thức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trọng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tâm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mới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Phương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pháp</w:t>
            </w:r>
            <w:proofErr w:type="spellEnd"/>
            <w:r w:rsidRPr="0036708C">
              <w:rPr>
                <w:rFonts w:eastAsia="Calibri"/>
                <w:i/>
              </w:rPr>
              <w:t xml:space="preserve">, </w:t>
            </w:r>
            <w:proofErr w:type="spellStart"/>
            <w:r w:rsidRPr="0036708C">
              <w:rPr>
                <w:rFonts w:eastAsia="Calibri"/>
                <w:i/>
              </w:rPr>
              <w:t>hình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thức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tổ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chức</w:t>
            </w:r>
            <w:proofErr w:type="spellEnd"/>
            <w:r w:rsidRPr="0036708C">
              <w:rPr>
                <w:rFonts w:eastAsia="Calibri"/>
                <w:i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ôn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tập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trò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chơi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Cách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tiến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hành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noProof/>
              </w:rPr>
            </w:pP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</w:rPr>
            </w:pP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Giáo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viên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yêu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cầu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thực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hiện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trò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chơi</w:t>
            </w:r>
            <w:proofErr w:type="spellEnd"/>
            <w:r w:rsidRPr="0036708C">
              <w:rPr>
                <w:rFonts w:eastAsia="Calibri"/>
              </w:rPr>
              <w:t xml:space="preserve"> “</w:t>
            </w:r>
            <w:proofErr w:type="spellStart"/>
            <w:r w:rsidRPr="0036708C">
              <w:rPr>
                <w:rFonts w:eastAsia="Calibri"/>
              </w:rPr>
              <w:t>Phản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ứng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nhanh</w:t>
            </w:r>
            <w:proofErr w:type="spellEnd"/>
            <w:r w:rsidRPr="0036708C">
              <w:rPr>
                <w:rFonts w:eastAsia="Calibri"/>
              </w:rPr>
              <w:t>”.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 (</w:t>
            </w:r>
            <w:proofErr w:type="spellStart"/>
            <w:r w:rsidRPr="0036708C">
              <w:rPr>
                <w:rFonts w:eastAsia="Calibri"/>
              </w:rPr>
              <w:t>xuôi</w:t>
            </w:r>
            <w:proofErr w:type="spellEnd"/>
            <w:r w:rsidRPr="0036708C">
              <w:rPr>
                <w:rFonts w:eastAsia="Calibri"/>
              </w:rPr>
              <w:t xml:space="preserve"> - </w:t>
            </w:r>
            <w:proofErr w:type="spellStart"/>
            <w:r w:rsidRPr="0036708C">
              <w:rPr>
                <w:rFonts w:eastAsia="Calibri"/>
              </w:rPr>
              <w:t>ngược</w:t>
            </w:r>
            <w:proofErr w:type="spellEnd"/>
            <w:r w:rsidRPr="0036708C">
              <w:rPr>
                <w:rFonts w:eastAsia="Calibri"/>
              </w:rPr>
              <w:t xml:space="preserve">)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1 </w:t>
            </w:r>
            <w:proofErr w:type="spellStart"/>
            <w:r w:rsidRPr="0036708C">
              <w:rPr>
                <w:rFonts w:eastAsia="Calibri"/>
              </w:rPr>
              <w:t>đến</w:t>
            </w:r>
            <w:proofErr w:type="spellEnd"/>
            <w:r w:rsidRPr="0036708C">
              <w:rPr>
                <w:rFonts w:eastAsia="Calibri"/>
              </w:rPr>
              <w:t xml:space="preserve"> 100,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tới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chỗ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nào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đó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chỉ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định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bạn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khác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tiếp</w:t>
            </w:r>
            <w:proofErr w:type="spellEnd"/>
            <w:r w:rsidRPr="0036708C">
              <w:rPr>
                <w:rFonts w:eastAsia="Calibri"/>
              </w:rPr>
              <w:t>.</w:t>
            </w: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36708C">
              <w:rPr>
                <w:rFonts w:eastAsia="Calibri"/>
                <w:b/>
              </w:rPr>
              <w:t xml:space="preserve">* </w:t>
            </w:r>
            <w:proofErr w:type="spellStart"/>
            <w:r w:rsidRPr="0036708C">
              <w:rPr>
                <w:rFonts w:eastAsia="Calibri"/>
                <w:b/>
              </w:rPr>
              <w:t>Hoạt</w:t>
            </w:r>
            <w:proofErr w:type="spellEnd"/>
            <w:r w:rsidRPr="0036708C">
              <w:rPr>
                <w:rFonts w:eastAsia="Calibri"/>
                <w:b/>
              </w:rPr>
              <w:t xml:space="preserve"> </w:t>
            </w:r>
            <w:proofErr w:type="spellStart"/>
            <w:r w:rsidRPr="0036708C">
              <w:rPr>
                <w:rFonts w:eastAsia="Calibri"/>
                <w:b/>
              </w:rPr>
              <w:t>động</w:t>
            </w:r>
            <w:proofErr w:type="spellEnd"/>
            <w:r w:rsidRPr="0036708C">
              <w:rPr>
                <w:rFonts w:eastAsia="Calibri"/>
                <w:b/>
              </w:rPr>
              <w:t xml:space="preserve"> ở </w:t>
            </w:r>
            <w:proofErr w:type="spellStart"/>
            <w:r w:rsidRPr="0036708C">
              <w:rPr>
                <w:rFonts w:eastAsia="Calibri"/>
                <w:b/>
              </w:rPr>
              <w:t>nhà</w:t>
            </w:r>
            <w:proofErr w:type="spellEnd"/>
            <w:r w:rsidRPr="0036708C">
              <w:rPr>
                <w:rFonts w:eastAsia="Calibri"/>
                <w:b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Mục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tiêu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Tạo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điều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kiện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để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phụ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huynh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kết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nối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việc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tập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của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ở </w:t>
            </w:r>
            <w:proofErr w:type="spellStart"/>
            <w:r w:rsidRPr="0036708C">
              <w:rPr>
                <w:rFonts w:eastAsia="Calibri"/>
              </w:rPr>
              <w:t>trường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và</w:t>
            </w:r>
            <w:proofErr w:type="spellEnd"/>
            <w:r w:rsidRPr="0036708C">
              <w:rPr>
                <w:rFonts w:eastAsia="Calibri"/>
              </w:rPr>
              <w:t xml:space="preserve"> ở </w:t>
            </w:r>
            <w:proofErr w:type="spellStart"/>
            <w:r w:rsidRPr="0036708C">
              <w:rPr>
                <w:rFonts w:eastAsia="Calibri"/>
              </w:rPr>
              <w:t>nhà</w:t>
            </w:r>
            <w:proofErr w:type="spellEnd"/>
            <w:r w:rsidRPr="0036708C">
              <w:rPr>
                <w:rFonts w:eastAsia="Calibri"/>
              </w:rPr>
              <w:t xml:space="preserve">, </w:t>
            </w:r>
            <w:proofErr w:type="spellStart"/>
            <w:r w:rsidRPr="0036708C">
              <w:rPr>
                <w:rFonts w:eastAsia="Calibri"/>
              </w:rPr>
              <w:t>giúp</w:t>
            </w:r>
            <w:proofErr w:type="spellEnd"/>
            <w:r w:rsidRPr="0036708C">
              <w:rPr>
                <w:rFonts w:eastAsia="Calibri"/>
              </w:rPr>
              <w:t xml:space="preserve"> cha </w:t>
            </w:r>
            <w:proofErr w:type="spellStart"/>
            <w:r w:rsidRPr="0036708C">
              <w:rPr>
                <w:rFonts w:eastAsia="Calibri"/>
              </w:rPr>
              <w:t>mẹ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hiểu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thêm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về</w:t>
            </w:r>
            <w:proofErr w:type="spellEnd"/>
            <w:r w:rsidRPr="0036708C">
              <w:rPr>
                <w:rFonts w:eastAsia="Calibri"/>
              </w:rPr>
              <w:t xml:space="preserve"> con </w:t>
            </w:r>
            <w:proofErr w:type="spellStart"/>
            <w:r w:rsidRPr="0036708C">
              <w:rPr>
                <w:rFonts w:eastAsia="Calibri"/>
              </w:rPr>
              <w:t>em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Phương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pháp</w:t>
            </w:r>
            <w:proofErr w:type="spellEnd"/>
            <w:r w:rsidRPr="0036708C">
              <w:rPr>
                <w:rFonts w:eastAsia="Calibri"/>
                <w:i/>
              </w:rPr>
              <w:t xml:space="preserve">, </w:t>
            </w:r>
            <w:proofErr w:type="spellStart"/>
            <w:r w:rsidRPr="0036708C">
              <w:rPr>
                <w:rFonts w:eastAsia="Calibri"/>
                <w:i/>
              </w:rPr>
              <w:t>hình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thức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tổ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chức</w:t>
            </w:r>
            <w:proofErr w:type="spellEnd"/>
            <w:r w:rsidRPr="0036708C">
              <w:rPr>
                <w:rFonts w:eastAsia="Calibri"/>
                <w:i/>
              </w:rPr>
              <w:t xml:space="preserve">: </w:t>
            </w:r>
            <w:proofErr w:type="spellStart"/>
            <w:r w:rsidRPr="0036708C">
              <w:rPr>
                <w:rFonts w:eastAsia="Calibri"/>
              </w:rPr>
              <w:t>Tự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>.</w:t>
            </w:r>
          </w:p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36708C">
              <w:rPr>
                <w:rFonts w:eastAsia="Calibri"/>
                <w:i/>
              </w:rPr>
              <w:t xml:space="preserve">* </w:t>
            </w:r>
            <w:proofErr w:type="spellStart"/>
            <w:r w:rsidRPr="0036708C">
              <w:rPr>
                <w:rFonts w:eastAsia="Calibri"/>
                <w:i/>
              </w:rPr>
              <w:t>Cách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tiến</w:t>
            </w:r>
            <w:proofErr w:type="spellEnd"/>
            <w:r w:rsidRPr="0036708C">
              <w:rPr>
                <w:rFonts w:eastAsia="Calibri"/>
                <w:i/>
              </w:rPr>
              <w:t xml:space="preserve"> </w:t>
            </w:r>
            <w:proofErr w:type="spellStart"/>
            <w:r w:rsidRPr="0036708C">
              <w:rPr>
                <w:rFonts w:eastAsia="Calibri"/>
                <w:i/>
              </w:rPr>
              <w:t>hành</w:t>
            </w:r>
            <w:proofErr w:type="spellEnd"/>
            <w:r w:rsidRPr="0036708C">
              <w:rPr>
                <w:rFonts w:eastAsia="Calibri"/>
                <w:i/>
              </w:rPr>
              <w:t>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A22229" w:rsidRPr="0036708C" w:rsidTr="00B82E99">
        <w:trPr>
          <w:jc w:val="center"/>
        </w:trPr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về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nhà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đọc</w:t>
            </w:r>
            <w:proofErr w:type="spellEnd"/>
            <w:r w:rsidRPr="0036708C">
              <w:rPr>
                <w:rFonts w:eastAsia="Calibri"/>
              </w:rPr>
              <w:t xml:space="preserve"> (</w:t>
            </w:r>
            <w:proofErr w:type="spellStart"/>
            <w:r w:rsidRPr="0036708C">
              <w:rPr>
                <w:rFonts w:eastAsia="Calibri"/>
              </w:rPr>
              <w:t>xuôi</w:t>
            </w:r>
            <w:proofErr w:type="spellEnd"/>
            <w:r w:rsidRPr="0036708C">
              <w:rPr>
                <w:rFonts w:eastAsia="Calibri"/>
              </w:rPr>
              <w:t xml:space="preserve"> - </w:t>
            </w:r>
            <w:proofErr w:type="spellStart"/>
            <w:r w:rsidRPr="0036708C">
              <w:rPr>
                <w:rFonts w:eastAsia="Calibri"/>
              </w:rPr>
              <w:t>ngược</w:t>
            </w:r>
            <w:proofErr w:type="spellEnd"/>
            <w:r w:rsidRPr="0036708C">
              <w:rPr>
                <w:rFonts w:eastAsia="Calibri"/>
              </w:rPr>
              <w:t xml:space="preserve">) </w:t>
            </w:r>
            <w:proofErr w:type="spellStart"/>
            <w:r w:rsidRPr="0036708C">
              <w:rPr>
                <w:rFonts w:eastAsia="Calibri"/>
              </w:rPr>
              <w:t>các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số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từ</w:t>
            </w:r>
            <w:proofErr w:type="spellEnd"/>
            <w:r w:rsidRPr="0036708C">
              <w:rPr>
                <w:rFonts w:eastAsia="Calibri"/>
              </w:rPr>
              <w:t xml:space="preserve"> 1 </w:t>
            </w:r>
            <w:proofErr w:type="spellStart"/>
            <w:r w:rsidRPr="0036708C">
              <w:rPr>
                <w:rFonts w:eastAsia="Calibri"/>
              </w:rPr>
              <w:t>đến</w:t>
            </w:r>
            <w:proofErr w:type="spellEnd"/>
            <w:r w:rsidRPr="0036708C">
              <w:rPr>
                <w:rFonts w:eastAsia="Calibri"/>
              </w:rPr>
              <w:t xml:space="preserve"> 100 </w:t>
            </w:r>
            <w:proofErr w:type="spellStart"/>
            <w:r w:rsidRPr="0036708C">
              <w:rPr>
                <w:rFonts w:eastAsia="Calibri"/>
              </w:rPr>
              <w:t>cho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người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thân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trong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gia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đình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cùng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nghe</w:t>
            </w:r>
            <w:proofErr w:type="spellEnd"/>
            <w:r w:rsidRPr="0036708C">
              <w:rPr>
                <w:rFonts w:eastAsia="Calibri"/>
              </w:rPr>
              <w:t xml:space="preserve">. </w:t>
            </w:r>
            <w:proofErr w:type="spellStart"/>
            <w:r w:rsidRPr="0036708C">
              <w:rPr>
                <w:rFonts w:eastAsia="Calibri"/>
              </w:rPr>
              <w:t>Chuẩn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bị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bài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tiết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sau</w:t>
            </w:r>
            <w:proofErr w:type="spellEnd"/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A22229" w:rsidRPr="0036708C" w:rsidRDefault="00A22229" w:rsidP="00B82E99">
            <w:pPr>
              <w:spacing w:line="276" w:lineRule="auto"/>
              <w:jc w:val="both"/>
              <w:rPr>
                <w:rFonts w:eastAsia="Calibri"/>
              </w:rPr>
            </w:pPr>
            <w:r w:rsidRPr="0036708C">
              <w:rPr>
                <w:rFonts w:eastAsia="Calibri"/>
              </w:rPr>
              <w:t xml:space="preserve">- </w:t>
            </w:r>
            <w:proofErr w:type="spellStart"/>
            <w:r w:rsidRPr="0036708C">
              <w:rPr>
                <w:rFonts w:eastAsia="Calibri"/>
              </w:rPr>
              <w:t>Học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sinh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nghe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thực</w:t>
            </w:r>
            <w:proofErr w:type="spellEnd"/>
            <w:r w:rsidRPr="0036708C">
              <w:rPr>
                <w:rFonts w:eastAsia="Calibri"/>
              </w:rPr>
              <w:t xml:space="preserve"> </w:t>
            </w:r>
            <w:proofErr w:type="spellStart"/>
            <w:r w:rsidRPr="0036708C">
              <w:rPr>
                <w:rFonts w:eastAsia="Calibri"/>
              </w:rPr>
              <w:t>hiện</w:t>
            </w:r>
            <w:proofErr w:type="spellEnd"/>
            <w:r w:rsidRPr="0036708C">
              <w:rPr>
                <w:rFonts w:eastAsia="Calibri"/>
              </w:rPr>
              <w:t xml:space="preserve"> ở </w:t>
            </w:r>
            <w:proofErr w:type="spellStart"/>
            <w:r w:rsidRPr="0036708C">
              <w:rPr>
                <w:rFonts w:eastAsia="Calibri"/>
              </w:rPr>
              <w:t>nhà</w:t>
            </w:r>
            <w:proofErr w:type="spellEnd"/>
            <w:r w:rsidRPr="0036708C">
              <w:rPr>
                <w:rFonts w:eastAsia="Calibri"/>
              </w:rPr>
              <w:t>.</w:t>
            </w:r>
          </w:p>
        </w:tc>
      </w:tr>
    </w:tbl>
    <w:p w:rsidR="00A22229" w:rsidRPr="0036708C" w:rsidRDefault="00A22229" w:rsidP="00A22229">
      <w:pPr>
        <w:spacing w:after="0" w:line="372" w:lineRule="auto"/>
        <w:jc w:val="both"/>
        <w:rPr>
          <w:rFonts w:eastAsia="Calibri"/>
          <w:b/>
          <w:sz w:val="28"/>
        </w:rPr>
      </w:pPr>
    </w:p>
    <w:p w:rsidR="00A22229" w:rsidRPr="0036708C" w:rsidRDefault="00A22229" w:rsidP="00A22229">
      <w:pPr>
        <w:jc w:val="center"/>
        <w:rPr>
          <w:b/>
          <w:sz w:val="28"/>
          <w:lang w:val="nl-NL"/>
        </w:rPr>
      </w:pPr>
      <w:r w:rsidRPr="0036708C">
        <w:rPr>
          <w:b/>
          <w:sz w:val="28"/>
          <w:lang w:val="nl-NL"/>
        </w:rPr>
        <w:t>Điều chỉnh sau bài dạy</w:t>
      </w:r>
    </w:p>
    <w:p w:rsidR="00A22229" w:rsidRPr="0036708C" w:rsidRDefault="00A22229" w:rsidP="00A22229">
      <w:pPr>
        <w:spacing w:after="0" w:line="281" w:lineRule="auto"/>
        <w:jc w:val="both"/>
        <w:rPr>
          <w:b/>
          <w:sz w:val="28"/>
        </w:rPr>
      </w:pPr>
    </w:p>
    <w:p w:rsidR="00A22229" w:rsidRPr="0036708C" w:rsidRDefault="00A22229" w:rsidP="00A22229">
      <w:pPr>
        <w:spacing w:after="0" w:line="372" w:lineRule="auto"/>
        <w:jc w:val="both"/>
        <w:rPr>
          <w:rFonts w:eastAsia="Calibri"/>
          <w:b/>
          <w:sz w:val="28"/>
        </w:rPr>
      </w:pPr>
    </w:p>
    <w:p w:rsidR="000B5448" w:rsidRDefault="000B5448">
      <w:bookmarkStart w:id="3" w:name="_GoBack"/>
      <w:bookmarkEnd w:id="3"/>
    </w:p>
    <w:sectPr w:rsidR="000B5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29"/>
    <w:rsid w:val="000B5448"/>
    <w:rsid w:val="00A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29"/>
    <w:pPr>
      <w:spacing w:after="160" w:line="259" w:lineRule="auto"/>
    </w:pPr>
    <w:rPr>
      <w:rFonts w:ascii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22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29"/>
    <w:pPr>
      <w:spacing w:after="160" w:line="259" w:lineRule="auto"/>
    </w:pPr>
    <w:rPr>
      <w:rFonts w:ascii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22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2025-03-23T09:26:00Z</dcterms:created>
  <dcterms:modified xsi:type="dcterms:W3CDTF">2025-03-23T09:27:00Z</dcterms:modified>
</cp:coreProperties>
</file>