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60E6" w:rsidRPr="00266D16" w:rsidRDefault="008660E6" w:rsidP="008660E6">
      <w:pPr>
        <w:spacing w:after="0" w:line="240" w:lineRule="auto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  <w:u w:val="single"/>
        </w:rPr>
        <w:t>TUẦN: 23</w:t>
      </w:r>
      <w:r w:rsidRPr="00266D16">
        <w:rPr>
          <w:b/>
          <w:bCs/>
          <w:sz w:val="28"/>
          <w:szCs w:val="28"/>
        </w:rPr>
        <w:t xml:space="preserve">                                          </w:t>
      </w:r>
      <w:r w:rsidRPr="00266D16">
        <w:rPr>
          <w:b/>
          <w:bCs/>
          <w:sz w:val="28"/>
          <w:szCs w:val="28"/>
          <w:u w:val="single"/>
        </w:rPr>
        <w:t>KHOA HỌC</w:t>
      </w:r>
    </w:p>
    <w:p w:rsidR="008660E6" w:rsidRPr="00266D16" w:rsidRDefault="008660E6" w:rsidP="008660E6">
      <w:pPr>
        <w:spacing w:after="0" w:line="240" w:lineRule="auto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                      </w:t>
      </w:r>
      <w:r w:rsidRPr="00266D16">
        <w:rPr>
          <w:b/>
          <w:bCs/>
          <w:sz w:val="28"/>
          <w:szCs w:val="28"/>
          <w:u w:val="single"/>
        </w:rPr>
        <w:t>TIẾT 46</w:t>
      </w:r>
      <w:r w:rsidRPr="00266D16">
        <w:rPr>
          <w:b/>
          <w:bCs/>
          <w:sz w:val="28"/>
          <w:szCs w:val="28"/>
        </w:rPr>
        <w:t xml:space="preserve">    BÀI 23: SỰ SINH SẢN Ở NGƯỜI (</w:t>
      </w:r>
      <w:proofErr w:type="spellStart"/>
      <w:r w:rsidRPr="00266D16">
        <w:rPr>
          <w:b/>
          <w:bCs/>
          <w:sz w:val="28"/>
          <w:szCs w:val="28"/>
        </w:rPr>
        <w:t>Tiết</w:t>
      </w:r>
      <w:proofErr w:type="spellEnd"/>
      <w:r w:rsidRPr="00266D16">
        <w:rPr>
          <w:b/>
          <w:bCs/>
          <w:sz w:val="28"/>
          <w:szCs w:val="28"/>
        </w:rPr>
        <w:t xml:space="preserve"> 1)</w:t>
      </w:r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266D16">
        <w:rPr>
          <w:b/>
          <w:bCs/>
          <w:sz w:val="28"/>
          <w:szCs w:val="28"/>
        </w:rPr>
        <w:t>I.Yêu</w:t>
      </w:r>
      <w:proofErr w:type="spellEnd"/>
      <w:r w:rsidRPr="00266D16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cầu</w:t>
      </w:r>
      <w:proofErr w:type="spellEnd"/>
      <w:r w:rsidRPr="00266D16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cần</w:t>
      </w:r>
      <w:proofErr w:type="spellEnd"/>
      <w:r w:rsidRPr="00266D16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5"/>
          <w:sz w:val="28"/>
          <w:szCs w:val="28"/>
        </w:rPr>
        <w:t>đạt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Năng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lực</w:t>
      </w:r>
      <w:proofErr w:type="spellEnd"/>
      <w:r w:rsidRPr="00266D16">
        <w:rPr>
          <w:b/>
          <w:bCs/>
          <w:sz w:val="28"/>
          <w:szCs w:val="28"/>
        </w:rPr>
        <w:t xml:space="preserve"> khoa </w:t>
      </w:r>
      <w:proofErr w:type="spellStart"/>
      <w:r w:rsidRPr="00266D16">
        <w:rPr>
          <w:b/>
          <w:bCs/>
          <w:sz w:val="28"/>
          <w:szCs w:val="28"/>
        </w:rPr>
        <w:t>học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tự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2"/>
          <w:sz w:val="28"/>
          <w:szCs w:val="28"/>
        </w:rPr>
        <w:t>nhiên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−</w:t>
      </w:r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Sử</w:t>
      </w:r>
      <w:proofErr w:type="spellEnd"/>
      <w:r w:rsidRPr="00266D16">
        <w:rPr>
          <w:spacing w:val="-6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dụng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được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sơ</w:t>
      </w:r>
      <w:proofErr w:type="spellEnd"/>
      <w:r w:rsidRPr="00266D16">
        <w:rPr>
          <w:spacing w:val="-6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đồ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>̀</w:t>
      </w:r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một</w:t>
      </w:r>
      <w:proofErr w:type="spellEnd"/>
      <w:r w:rsidRPr="00266D16">
        <w:rPr>
          <w:spacing w:val="-6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</w:t>
      </w:r>
      <w:proofErr w:type="spellEnd"/>
      <w:r w:rsidRPr="00266D16">
        <w:rPr>
          <w:spacing w:val="-6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thuật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ngữ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r w:rsidRPr="00266D16">
        <w:rPr>
          <w:sz w:val="28"/>
          <w:szCs w:val="28"/>
        </w:rPr>
        <w:t>(</w:t>
      </w:r>
      <w:proofErr w:type="spellStart"/>
      <w:r w:rsidRPr="00266D16">
        <w:rPr>
          <w:sz w:val="28"/>
          <w:szCs w:val="28"/>
        </w:rPr>
        <w:t>trứng</w:t>
      </w:r>
      <w:proofErr w:type="spellEnd"/>
      <w:r w:rsidRPr="00266D16">
        <w:rPr>
          <w:sz w:val="28"/>
          <w:szCs w:val="28"/>
        </w:rPr>
        <w:t>,</w:t>
      </w:r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tinh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trùng</w:t>
      </w:r>
      <w:proofErr w:type="spellEnd"/>
      <w:r w:rsidRPr="00266D16">
        <w:rPr>
          <w:sz w:val="28"/>
          <w:szCs w:val="28"/>
        </w:rPr>
        <w:t>,</w:t>
      </w:r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sư</w:t>
      </w:r>
      <w:proofErr w:type="spellEnd"/>
      <w:r w:rsidRPr="00266D16">
        <w:rPr>
          <w:sz w:val="28"/>
          <w:szCs w:val="28"/>
        </w:rPr>
        <w:t>̣</w:t>
      </w:r>
      <w:r w:rsidRPr="00266D16">
        <w:rPr>
          <w:spacing w:val="-6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thụ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266D16">
        <w:rPr>
          <w:sz w:val="28"/>
          <w:szCs w:val="28"/>
        </w:rPr>
        <w:t>tinh</w:t>
      </w:r>
      <w:proofErr w:type="spellEnd"/>
      <w:r w:rsidRPr="00266D16">
        <w:rPr>
          <w:sz w:val="28"/>
          <w:szCs w:val="28"/>
        </w:rPr>
        <w:t>,...</w:t>
      </w:r>
      <w:proofErr w:type="gramEnd"/>
      <w:r w:rsidRPr="00266D16">
        <w:rPr>
          <w:sz w:val="28"/>
          <w:szCs w:val="28"/>
        </w:rPr>
        <w:t>)</w:t>
      </w:r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để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trình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bày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quá</w:t>
      </w:r>
      <w:proofErr w:type="spellEnd"/>
      <w:r w:rsidRPr="00266D16">
        <w:rPr>
          <w:spacing w:val="-7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hình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thành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cơ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thể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người</w:t>
      </w:r>
      <w:proofErr w:type="spellEnd"/>
      <w:r w:rsidRPr="00266D16">
        <w:rPr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−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Nêu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được</w:t>
      </w:r>
      <w:proofErr w:type="spellEnd"/>
      <w:r w:rsidRPr="00266D16">
        <w:rPr>
          <w:sz w:val="28"/>
          <w:szCs w:val="28"/>
        </w:rPr>
        <w:t xml:space="preserve"> ý </w:t>
      </w:r>
      <w:proofErr w:type="spellStart"/>
      <w:r w:rsidRPr="00266D16">
        <w:rPr>
          <w:sz w:val="28"/>
          <w:szCs w:val="28"/>
        </w:rPr>
        <w:t>nghĩa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của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sư</w:t>
      </w:r>
      <w:proofErr w:type="spellEnd"/>
      <w:r w:rsidRPr="00266D16">
        <w:rPr>
          <w:sz w:val="28"/>
          <w:szCs w:val="28"/>
        </w:rPr>
        <w:t xml:space="preserve">̣ </w:t>
      </w:r>
      <w:proofErr w:type="spellStart"/>
      <w:r w:rsidRPr="00266D16">
        <w:rPr>
          <w:sz w:val="28"/>
          <w:szCs w:val="28"/>
        </w:rPr>
        <w:t>sinh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sản</w:t>
      </w:r>
      <w:proofErr w:type="spellEnd"/>
      <w:r w:rsidRPr="00266D16">
        <w:rPr>
          <w:sz w:val="28"/>
          <w:szCs w:val="28"/>
        </w:rPr>
        <w:t xml:space="preserve"> ở </w:t>
      </w:r>
      <w:proofErr w:type="spellStart"/>
      <w:r w:rsidRPr="00266D16">
        <w:rPr>
          <w:spacing w:val="-2"/>
          <w:sz w:val="28"/>
          <w:szCs w:val="28"/>
        </w:rPr>
        <w:t>người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Năng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lực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2"/>
          <w:sz w:val="28"/>
          <w:szCs w:val="28"/>
        </w:rPr>
        <w:t>chung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Năng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lực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giao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tiếp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hợp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tác</w:t>
      </w:r>
      <w:proofErr w:type="spellEnd"/>
      <w:r w:rsidRPr="00266D16">
        <w:rPr>
          <w:sz w:val="28"/>
          <w:szCs w:val="28"/>
        </w:rPr>
        <w:t xml:space="preserve">, </w:t>
      </w:r>
      <w:proofErr w:type="spellStart"/>
      <w:r w:rsidRPr="00266D16">
        <w:rPr>
          <w:sz w:val="28"/>
          <w:szCs w:val="28"/>
        </w:rPr>
        <w:t>sáng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tạo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thảo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luận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để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tìm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ra</w:t>
      </w:r>
      <w:proofErr w:type="spellEnd"/>
      <w:r w:rsidRPr="00266D16">
        <w:rPr>
          <w:sz w:val="28"/>
          <w:szCs w:val="28"/>
        </w:rPr>
        <w:t xml:space="preserve"> ý </w:t>
      </w:r>
      <w:proofErr w:type="spellStart"/>
      <w:r w:rsidRPr="00266D16">
        <w:rPr>
          <w:sz w:val="28"/>
          <w:szCs w:val="28"/>
        </w:rPr>
        <w:t>nghĩa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của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sư</w:t>
      </w:r>
      <w:proofErr w:type="spellEnd"/>
      <w:r w:rsidRPr="00266D16">
        <w:rPr>
          <w:sz w:val="28"/>
          <w:szCs w:val="28"/>
        </w:rPr>
        <w:t xml:space="preserve">̣ </w:t>
      </w:r>
      <w:proofErr w:type="spellStart"/>
      <w:r w:rsidRPr="00266D16">
        <w:rPr>
          <w:sz w:val="28"/>
          <w:szCs w:val="28"/>
        </w:rPr>
        <w:t>sinh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sản</w:t>
      </w:r>
      <w:proofErr w:type="spellEnd"/>
      <w:r w:rsidRPr="00266D16">
        <w:rPr>
          <w:spacing w:val="-4"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Phẩm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chất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Chăm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chỉ</w:t>
      </w:r>
      <w:proofErr w:type="spellEnd"/>
      <w:r w:rsidRPr="00266D16">
        <w:rPr>
          <w:sz w:val="28"/>
          <w:szCs w:val="28"/>
        </w:rPr>
        <w:t>:</w:t>
      </w:r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Ham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hiểu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biết</w:t>
      </w:r>
      <w:proofErr w:type="spellEnd"/>
      <w:r w:rsidRPr="00266D16">
        <w:rPr>
          <w:sz w:val="28"/>
          <w:szCs w:val="28"/>
        </w:rPr>
        <w:t>,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tìm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hiểu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vê</w:t>
      </w:r>
      <w:proofErr w:type="spellEnd"/>
      <w:r w:rsidRPr="00266D16">
        <w:rPr>
          <w:sz w:val="28"/>
          <w:szCs w:val="28"/>
        </w:rPr>
        <w:t>̀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quá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trình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hình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thành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cơ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thể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người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>̀</w:t>
      </w:r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ý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nghĩa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của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sư</w:t>
      </w:r>
      <w:proofErr w:type="spellEnd"/>
      <w:r w:rsidRPr="00266D16">
        <w:rPr>
          <w:sz w:val="28"/>
          <w:szCs w:val="28"/>
        </w:rPr>
        <w:t>̣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sinh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sản</w:t>
      </w:r>
      <w:proofErr w:type="spellEnd"/>
      <w:r w:rsidRPr="00266D16">
        <w:rPr>
          <w:sz w:val="28"/>
          <w:szCs w:val="28"/>
        </w:rPr>
        <w:t xml:space="preserve"> ở </w:t>
      </w:r>
      <w:proofErr w:type="spellStart"/>
      <w:r w:rsidRPr="00266D16">
        <w:rPr>
          <w:sz w:val="28"/>
          <w:szCs w:val="28"/>
        </w:rPr>
        <w:t>người</w:t>
      </w:r>
      <w:proofErr w:type="spellEnd"/>
      <w:r w:rsidRPr="00266D16">
        <w:rPr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−</w:t>
      </w:r>
      <w:r w:rsidRPr="00266D16">
        <w:rPr>
          <w:spacing w:val="-5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Trách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nhiệm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việc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 xml:space="preserve">chia </w:t>
      </w:r>
      <w:proofErr w:type="spellStart"/>
      <w:r w:rsidRPr="00266D16">
        <w:rPr>
          <w:sz w:val="28"/>
          <w:szCs w:val="28"/>
        </w:rPr>
        <w:t>sẻ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những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đóng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góp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hoạt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động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nhóm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pacing w:val="-2"/>
          <w:sz w:val="28"/>
          <w:szCs w:val="28"/>
        </w:rPr>
      </w:pPr>
      <w:r w:rsidRPr="00266D16">
        <w:rPr>
          <w:sz w:val="28"/>
          <w:szCs w:val="28"/>
        </w:rPr>
        <w:t>−</w:t>
      </w:r>
      <w:r w:rsidRPr="00266D16">
        <w:rPr>
          <w:spacing w:val="-5"/>
          <w:sz w:val="28"/>
          <w:szCs w:val="28"/>
        </w:rPr>
        <w:t xml:space="preserve"> </w:t>
      </w:r>
      <w:r w:rsidRPr="00266D16">
        <w:rPr>
          <w:sz w:val="28"/>
          <w:szCs w:val="28"/>
        </w:rPr>
        <w:t>Trung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thực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thảo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luận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>̀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báo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kết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quả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thảo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luận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 xml:space="preserve">*HSKT: </w:t>
      </w:r>
      <w:proofErr w:type="spellStart"/>
      <w:r w:rsidRPr="00266D16">
        <w:rPr>
          <w:sz w:val="28"/>
          <w:szCs w:val="28"/>
        </w:rPr>
        <w:t>Biết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hợp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nhóm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cùng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bạn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266D16">
        <w:rPr>
          <w:b/>
          <w:bCs/>
          <w:sz w:val="28"/>
          <w:szCs w:val="28"/>
        </w:rPr>
        <w:t>II.Đồ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dùng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dạy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5"/>
          <w:sz w:val="28"/>
          <w:szCs w:val="28"/>
        </w:rPr>
        <w:t>học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1.Giáo </w:t>
      </w:r>
      <w:proofErr w:type="spellStart"/>
      <w:r w:rsidRPr="00266D16">
        <w:rPr>
          <w:b/>
          <w:bCs/>
          <w:sz w:val="28"/>
          <w:szCs w:val="28"/>
        </w:rPr>
        <w:t>viên</w:t>
      </w:r>
      <w:proofErr w:type="spellEnd"/>
      <w:r w:rsidRPr="00266D16">
        <w:rPr>
          <w:b/>
          <w:bCs/>
          <w:sz w:val="28"/>
          <w:szCs w:val="28"/>
        </w:rPr>
        <w:t>: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Câu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hỏi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khởi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động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Hình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1</w:t>
      </w:r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(SGK</w:t>
      </w:r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trang</w:t>
      </w:r>
      <w:proofErr w:type="spellEnd"/>
      <w:r w:rsidRPr="00266D16">
        <w:rPr>
          <w:sz w:val="28"/>
          <w:szCs w:val="28"/>
        </w:rPr>
        <w:t xml:space="preserve"> </w:t>
      </w:r>
      <w:r w:rsidRPr="00266D16">
        <w:rPr>
          <w:spacing w:val="-4"/>
          <w:sz w:val="28"/>
          <w:szCs w:val="28"/>
        </w:rPr>
        <w:t>79).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Hình</w:t>
      </w:r>
      <w:proofErr w:type="spellEnd"/>
      <w:r w:rsidRPr="00266D16">
        <w:rPr>
          <w:spacing w:val="38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sơ</w:t>
      </w:r>
      <w:proofErr w:type="spellEnd"/>
      <w:r w:rsidRPr="00266D16">
        <w:rPr>
          <w:spacing w:val="38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đồ</w:t>
      </w:r>
      <w:proofErr w:type="spellEnd"/>
      <w:r w:rsidRPr="00266D16">
        <w:rPr>
          <w:spacing w:val="38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gợi</w:t>
      </w:r>
      <w:proofErr w:type="spellEnd"/>
      <w:r w:rsidRPr="00266D16">
        <w:rPr>
          <w:spacing w:val="38"/>
          <w:sz w:val="28"/>
          <w:szCs w:val="28"/>
        </w:rPr>
        <w:t xml:space="preserve"> </w:t>
      </w:r>
      <w:r w:rsidRPr="00266D16">
        <w:rPr>
          <w:sz w:val="28"/>
          <w:szCs w:val="28"/>
        </w:rPr>
        <w:t>ý</w:t>
      </w:r>
      <w:r w:rsidRPr="00266D16">
        <w:rPr>
          <w:spacing w:val="38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pacing w:val="38"/>
          <w:sz w:val="28"/>
          <w:szCs w:val="28"/>
        </w:rPr>
        <w:t xml:space="preserve"> </w:t>
      </w:r>
      <w:r w:rsidRPr="00266D16">
        <w:rPr>
          <w:sz w:val="28"/>
          <w:szCs w:val="28"/>
        </w:rPr>
        <w:t xml:space="preserve">SGK </w:t>
      </w:r>
      <w:proofErr w:type="spellStart"/>
      <w:r w:rsidRPr="00266D16">
        <w:rPr>
          <w:sz w:val="28"/>
          <w:szCs w:val="28"/>
        </w:rPr>
        <w:t>trang</w:t>
      </w:r>
      <w:proofErr w:type="spellEnd"/>
      <w:r w:rsidRPr="00266D16">
        <w:rPr>
          <w:sz w:val="28"/>
          <w:szCs w:val="28"/>
        </w:rPr>
        <w:t xml:space="preserve"> 80.</w:t>
      </w:r>
    </w:p>
    <w:p w:rsidR="008660E6" w:rsidRPr="00266D16" w:rsidRDefault="008660E6" w:rsidP="008660E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2.Học </w:t>
      </w:r>
      <w:proofErr w:type="spellStart"/>
      <w:r w:rsidRPr="00266D16">
        <w:rPr>
          <w:b/>
          <w:bCs/>
          <w:sz w:val="28"/>
          <w:szCs w:val="28"/>
        </w:rPr>
        <w:t>sinh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 xml:space="preserve">-SGK </w:t>
      </w:r>
      <w:proofErr w:type="spellStart"/>
      <w:r w:rsidRPr="00266D16">
        <w:rPr>
          <w:sz w:val="28"/>
          <w:szCs w:val="28"/>
        </w:rPr>
        <w:t>trang</w:t>
      </w:r>
      <w:proofErr w:type="spellEnd"/>
      <w:r w:rsidRPr="00266D16">
        <w:rPr>
          <w:sz w:val="28"/>
          <w:szCs w:val="28"/>
        </w:rPr>
        <w:t xml:space="preserve"> 79,80</w:t>
      </w:r>
    </w:p>
    <w:p w:rsidR="008660E6" w:rsidRPr="00266D16" w:rsidRDefault="008660E6" w:rsidP="008660E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266D16">
        <w:rPr>
          <w:b/>
          <w:sz w:val="28"/>
          <w:szCs w:val="28"/>
        </w:rPr>
        <w:t>III.Các</w:t>
      </w:r>
      <w:proofErr w:type="spellEnd"/>
      <w:r w:rsidRPr="00266D16">
        <w:rPr>
          <w:b/>
          <w:sz w:val="28"/>
          <w:szCs w:val="28"/>
        </w:rPr>
        <w:t xml:space="preserve"> </w:t>
      </w:r>
      <w:proofErr w:type="spellStart"/>
      <w:r w:rsidRPr="00266D16">
        <w:rPr>
          <w:b/>
          <w:sz w:val="28"/>
          <w:szCs w:val="28"/>
        </w:rPr>
        <w:t>hoạt</w:t>
      </w:r>
      <w:proofErr w:type="spellEnd"/>
      <w:r w:rsidRPr="00266D16">
        <w:rPr>
          <w:b/>
          <w:sz w:val="28"/>
          <w:szCs w:val="28"/>
        </w:rPr>
        <w:t xml:space="preserve"> </w:t>
      </w:r>
      <w:proofErr w:type="spellStart"/>
      <w:r w:rsidRPr="00266D16">
        <w:rPr>
          <w:b/>
          <w:sz w:val="28"/>
          <w:szCs w:val="28"/>
        </w:rPr>
        <w:t>động</w:t>
      </w:r>
      <w:proofErr w:type="spellEnd"/>
      <w:r w:rsidRPr="00266D16">
        <w:rPr>
          <w:b/>
          <w:sz w:val="28"/>
          <w:szCs w:val="28"/>
        </w:rPr>
        <w:t xml:space="preserve"> </w:t>
      </w:r>
      <w:proofErr w:type="spellStart"/>
      <w:r w:rsidRPr="00266D16">
        <w:rPr>
          <w:b/>
          <w:sz w:val="28"/>
          <w:szCs w:val="28"/>
        </w:rPr>
        <w:t>dạy</w:t>
      </w:r>
      <w:proofErr w:type="spellEnd"/>
      <w:r w:rsidRPr="00266D16">
        <w:rPr>
          <w:b/>
          <w:sz w:val="28"/>
          <w:szCs w:val="28"/>
        </w:rPr>
        <w:t xml:space="preserve"> </w:t>
      </w:r>
      <w:proofErr w:type="spellStart"/>
      <w:r w:rsidRPr="00266D16">
        <w:rPr>
          <w:b/>
          <w:sz w:val="28"/>
          <w:szCs w:val="28"/>
        </w:rPr>
        <w:t>học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8660E6" w:rsidRPr="00266D16" w:rsidTr="00C92EBE">
        <w:tc>
          <w:tcPr>
            <w:tcW w:w="4814" w:type="dxa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b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b/>
                <w:spacing w:val="-5"/>
                <w:sz w:val="28"/>
                <w:szCs w:val="28"/>
              </w:rPr>
              <w:t>HS</w:t>
            </w:r>
          </w:p>
        </w:tc>
      </w:tr>
      <w:tr w:rsidR="008660E6" w:rsidRPr="00266D16" w:rsidTr="00C92EBE">
        <w:tc>
          <w:tcPr>
            <w:tcW w:w="9628" w:type="dxa"/>
            <w:gridSpan w:val="2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A.Hoạt</w:t>
            </w:r>
            <w:proofErr w:type="spellEnd"/>
            <w:proofErr w:type="gram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khởi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(5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phút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)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thú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8660E6" w:rsidRPr="00266D16" w:rsidTr="00C92EBE">
        <w:tc>
          <w:tcPr>
            <w:tcW w:w="4814" w:type="dxa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‒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gương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?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còn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‒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GV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dưới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dạng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: “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”, “Ai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mắt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?</w:t>
            </w:r>
            <w:proofErr w:type="gramStart"/>
            <w:r w:rsidRPr="00266D16">
              <w:rPr>
                <w:rFonts w:eastAsia="Calibri"/>
                <w:sz w:val="28"/>
                <w:szCs w:val="28"/>
              </w:rPr>
              <w:t>”,…</w:t>
            </w:r>
            <w:proofErr w:type="gramEnd"/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‒ 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Các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nhờ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đâu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mà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chúng</w:t>
            </w:r>
            <w:proofErr w:type="spellEnd"/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ta</w:t>
            </w:r>
            <w:r w:rsidRPr="00266D16">
              <w:rPr>
                <w:rFonts w:eastAsia="Calibri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không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?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‒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GV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bài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“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̣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ở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”.</w:t>
            </w:r>
          </w:p>
        </w:tc>
        <w:tc>
          <w:tcPr>
            <w:tcW w:w="4814" w:type="dxa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−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 xml:space="preserve">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đáp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5"/>
                <w:sz w:val="28"/>
                <w:szCs w:val="28"/>
              </w:rPr>
              <w:t>dụ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>: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A</w:t>
            </w:r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gương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?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+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B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: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Mình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khuôn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đôi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6D16">
              <w:rPr>
                <w:rFonts w:eastAsia="Calibri"/>
                <w:spacing w:val="-2"/>
                <w:sz w:val="28"/>
                <w:szCs w:val="28"/>
              </w:rPr>
              <w:t>mắt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,…</w:t>
            </w:r>
            <w:proofErr w:type="gramEnd"/>
            <w:r w:rsidRPr="00266D16">
              <w:rPr>
                <w:rFonts w:eastAsia="Calibri"/>
                <w:spacing w:val="-2"/>
                <w:sz w:val="28"/>
                <w:szCs w:val="28"/>
              </w:rPr>
              <w:t>;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mình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đôi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>tai,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giống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,…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−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pacing w:val="-4"/>
                <w:sz w:val="28"/>
                <w:szCs w:val="28"/>
              </w:rPr>
              <w:t>GV.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−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khả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bản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−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8660E6" w:rsidRPr="00266D16" w:rsidTr="00C92EBE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66D16">
              <w:rPr>
                <w:rFonts w:eastAsia="Calibri"/>
                <w:b/>
                <w:bCs/>
                <w:sz w:val="28"/>
                <w:szCs w:val="28"/>
              </w:rPr>
              <w:lastRenderedPageBreak/>
              <w:t>B.Hoạt</w:t>
            </w:r>
            <w:proofErr w:type="spellEnd"/>
            <w:proofErr w:type="gram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khám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phá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về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thành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: </w:t>
            </w:r>
            <w:r w:rsidRPr="00266D16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mỗi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giữa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8660E6" w:rsidRPr="00266D16" w:rsidTr="00C92EBE">
        <w:tc>
          <w:tcPr>
            <w:tcW w:w="4814" w:type="dxa"/>
            <w:tcBorders>
              <w:bottom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– GV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1a, 1b, 1c, 1d (SGK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79),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hộp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thông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tin,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nhiệm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Nói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−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thông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tin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660E6" w:rsidRPr="00266D16" w:rsidTr="00C92EBE">
        <w:tc>
          <w:tcPr>
            <w:tcW w:w="4814" w:type="dxa"/>
            <w:tcBorders>
              <w:top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nói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đúng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sung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chỉnh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sửa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chưa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chính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−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1a: Tinh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di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gặp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 xml:space="preserve">Thường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thụ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1b: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di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dần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phôi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1c: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Phôi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nhi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+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1d: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Em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bé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khoảng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9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nhau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thụ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diễn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dục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thụ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xảy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trứng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phôi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phôi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. Sau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khoảng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9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bé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ra.</w:t>
            </w:r>
            <w:proofErr w:type="spellEnd"/>
          </w:p>
        </w:tc>
      </w:tr>
      <w:tr w:rsidR="008660E6" w:rsidRPr="00266D16" w:rsidTr="00C92EBE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C.Hoạt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luyện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tập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b/>
                <w:bCs/>
                <w:sz w:val="28"/>
                <w:szCs w:val="28"/>
              </w:rPr>
              <w:t>Hoàn</w:t>
            </w:r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thành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mô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tả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thành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8660E6" w:rsidRPr="00266D16" w:rsidTr="00C92EBE">
        <w:tc>
          <w:tcPr>
            <w:tcW w:w="4814" w:type="dxa"/>
            <w:tcBorders>
              <w:bottom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– GV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80,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nhiệm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Lựa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chọn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ô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phù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lastRenderedPageBreak/>
              <w:t>hợp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hoàn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giấy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 A3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A4.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Lưu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ý: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GV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khuyến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khích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vẽ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này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huy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vẽ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HS.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lastRenderedPageBreak/>
              <w:t xml:space="preserve">− HS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lựa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chọn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ô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hoàn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GV.</w:t>
            </w:r>
          </w:p>
        </w:tc>
      </w:tr>
      <w:tr w:rsidR="008660E6" w:rsidRPr="00266D16" w:rsidTr="00C92EBE">
        <w:tc>
          <w:tcPr>
            <w:tcW w:w="4814" w:type="dxa"/>
            <w:tcBorders>
              <w:top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ngợi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đúng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loát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tưởng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khuyến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khích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Em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rõ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hơn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giai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đoạn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 xml:space="preserve">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mình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660E6" w:rsidRPr="00266D16" w:rsidTr="00C92EBE">
        <w:tc>
          <w:tcPr>
            <w:tcW w:w="4814" w:type="dxa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D.Hoạt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nối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tiếp</w:t>
            </w:r>
            <w:proofErr w:type="spellEnd"/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giờ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15"/>
                <w:sz w:val="28"/>
                <w:szCs w:val="28"/>
              </w:rPr>
              <w:t>dặn</w:t>
            </w:r>
            <w:proofErr w:type="spellEnd"/>
            <w:r w:rsidRPr="00266D16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15"/>
                <w:sz w:val="28"/>
                <w:szCs w:val="28"/>
              </w:rPr>
              <w:t>dò</w:t>
            </w:r>
            <w:proofErr w:type="spellEnd"/>
            <w:r w:rsidRPr="00266D16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hoàn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thiện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góc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vở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8660E6" w:rsidRPr="00266D16" w:rsidRDefault="008660E6" w:rsidP="00C92EB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</w:tbl>
    <w:p w:rsidR="008660E6" w:rsidRPr="00266D16" w:rsidRDefault="008660E6" w:rsidP="008660E6">
      <w:pPr>
        <w:spacing w:after="0" w:line="240" w:lineRule="auto"/>
        <w:jc w:val="both"/>
        <w:rPr>
          <w:b/>
          <w:sz w:val="28"/>
          <w:szCs w:val="28"/>
        </w:rPr>
      </w:pPr>
      <w:r w:rsidRPr="00266D16">
        <w:rPr>
          <w:b/>
          <w:sz w:val="28"/>
          <w:szCs w:val="28"/>
        </w:rPr>
        <w:t>IV.ĐIỀU CHỈNH SAU TIẾT DẠY</w:t>
      </w:r>
    </w:p>
    <w:p w:rsidR="008660E6" w:rsidRPr="00266D16" w:rsidRDefault="008660E6" w:rsidP="008660E6">
      <w:pPr>
        <w:spacing w:after="0" w:line="240" w:lineRule="auto"/>
        <w:jc w:val="both"/>
        <w:rPr>
          <w:bCs/>
          <w:sz w:val="28"/>
          <w:szCs w:val="28"/>
        </w:rPr>
      </w:pPr>
      <w:r w:rsidRPr="00266D16">
        <w:rPr>
          <w:bCs/>
          <w:sz w:val="28"/>
          <w:szCs w:val="28"/>
        </w:rPr>
        <w:t>*</w:t>
      </w:r>
      <w:proofErr w:type="spellStart"/>
      <w:r w:rsidRPr="00266D16">
        <w:rPr>
          <w:bCs/>
          <w:sz w:val="28"/>
          <w:szCs w:val="28"/>
        </w:rPr>
        <w:t>Ưu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điểm</w:t>
      </w:r>
      <w:proofErr w:type="spellEnd"/>
      <w:r w:rsidRPr="00266D16">
        <w:rPr>
          <w:bCs/>
          <w:sz w:val="28"/>
          <w:szCs w:val="28"/>
        </w:rPr>
        <w:t xml:space="preserve">: HS </w:t>
      </w:r>
      <w:proofErr w:type="spellStart"/>
      <w:r w:rsidRPr="00266D16">
        <w:rPr>
          <w:bCs/>
          <w:sz w:val="28"/>
          <w:szCs w:val="28"/>
        </w:rPr>
        <w:t>tích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cực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trong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hoạt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động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nhóm</w:t>
      </w:r>
      <w:proofErr w:type="spellEnd"/>
      <w:r w:rsidRPr="00266D16">
        <w:rPr>
          <w:bCs/>
          <w:sz w:val="28"/>
          <w:szCs w:val="28"/>
        </w:rPr>
        <w:t xml:space="preserve">, </w:t>
      </w:r>
      <w:proofErr w:type="spellStart"/>
      <w:r w:rsidRPr="00266D16">
        <w:rPr>
          <w:bCs/>
          <w:sz w:val="28"/>
          <w:szCs w:val="28"/>
        </w:rPr>
        <w:t>Nắm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được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nội</w:t>
      </w:r>
      <w:proofErr w:type="spellEnd"/>
      <w:r w:rsidRPr="00266D16">
        <w:rPr>
          <w:bCs/>
          <w:sz w:val="28"/>
          <w:szCs w:val="28"/>
        </w:rPr>
        <w:t xml:space="preserve"> dung </w:t>
      </w:r>
      <w:proofErr w:type="spellStart"/>
      <w:r w:rsidRPr="00266D16">
        <w:rPr>
          <w:bCs/>
          <w:sz w:val="28"/>
          <w:szCs w:val="28"/>
        </w:rPr>
        <w:t>bài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học</w:t>
      </w:r>
      <w:proofErr w:type="spellEnd"/>
    </w:p>
    <w:p w:rsidR="008660E6" w:rsidRPr="00266D16" w:rsidRDefault="008660E6" w:rsidP="008660E6">
      <w:pPr>
        <w:spacing w:after="0" w:line="240" w:lineRule="auto"/>
        <w:jc w:val="both"/>
        <w:rPr>
          <w:bCs/>
          <w:sz w:val="28"/>
          <w:szCs w:val="28"/>
        </w:rPr>
      </w:pPr>
      <w:r w:rsidRPr="00266D16">
        <w:rPr>
          <w:bCs/>
          <w:sz w:val="28"/>
          <w:szCs w:val="28"/>
        </w:rPr>
        <w:t xml:space="preserve">* </w:t>
      </w:r>
      <w:proofErr w:type="spellStart"/>
      <w:r w:rsidRPr="00266D16">
        <w:rPr>
          <w:bCs/>
          <w:sz w:val="28"/>
          <w:szCs w:val="28"/>
        </w:rPr>
        <w:t>Khuyết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điểm</w:t>
      </w:r>
      <w:proofErr w:type="spellEnd"/>
      <w:r w:rsidRPr="00266D16">
        <w:rPr>
          <w:bCs/>
          <w:sz w:val="28"/>
          <w:szCs w:val="28"/>
        </w:rPr>
        <w:t xml:space="preserve">: </w:t>
      </w:r>
      <w:proofErr w:type="spellStart"/>
      <w:r w:rsidRPr="00266D16">
        <w:rPr>
          <w:bCs/>
          <w:sz w:val="28"/>
          <w:szCs w:val="28"/>
        </w:rPr>
        <w:t>Vài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em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còn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nói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chuyện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riêng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chưa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chú</w:t>
      </w:r>
      <w:proofErr w:type="spellEnd"/>
      <w:r w:rsidRPr="00266D16">
        <w:rPr>
          <w:bCs/>
          <w:sz w:val="28"/>
          <w:szCs w:val="28"/>
        </w:rPr>
        <w:t xml:space="preserve"> ý </w:t>
      </w:r>
      <w:proofErr w:type="spellStart"/>
      <w:r w:rsidRPr="00266D16">
        <w:rPr>
          <w:bCs/>
          <w:sz w:val="28"/>
          <w:szCs w:val="28"/>
        </w:rPr>
        <w:t>trong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giờ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học</w:t>
      </w:r>
      <w:proofErr w:type="spellEnd"/>
      <w:r w:rsidRPr="00266D16">
        <w:rPr>
          <w:bCs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bCs/>
          <w:sz w:val="28"/>
          <w:szCs w:val="28"/>
        </w:rPr>
        <w:t xml:space="preserve">* </w:t>
      </w:r>
      <w:proofErr w:type="spellStart"/>
      <w:r w:rsidRPr="00266D16">
        <w:rPr>
          <w:bCs/>
          <w:sz w:val="28"/>
          <w:szCs w:val="28"/>
        </w:rPr>
        <w:t>Biện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pháp</w:t>
      </w:r>
      <w:proofErr w:type="spellEnd"/>
      <w:r w:rsidRPr="00266D16">
        <w:rPr>
          <w:bCs/>
          <w:sz w:val="28"/>
          <w:szCs w:val="28"/>
        </w:rPr>
        <w:t xml:space="preserve">: </w:t>
      </w:r>
      <w:proofErr w:type="spellStart"/>
      <w:r w:rsidRPr="00266D16">
        <w:rPr>
          <w:bCs/>
          <w:sz w:val="28"/>
          <w:szCs w:val="28"/>
        </w:rPr>
        <w:t>Gv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nhắc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nhở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để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các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em</w:t>
      </w:r>
      <w:proofErr w:type="spellEnd"/>
      <w:r w:rsidRPr="00266D16">
        <w:rPr>
          <w:bCs/>
          <w:sz w:val="28"/>
          <w:szCs w:val="28"/>
        </w:rPr>
        <w:t xml:space="preserve"> </w:t>
      </w:r>
      <w:proofErr w:type="spellStart"/>
      <w:r w:rsidRPr="00266D16">
        <w:rPr>
          <w:bCs/>
          <w:sz w:val="28"/>
          <w:szCs w:val="28"/>
        </w:rPr>
        <w:t>chú</w:t>
      </w:r>
      <w:proofErr w:type="spellEnd"/>
      <w:r w:rsidRPr="00266D16">
        <w:rPr>
          <w:bCs/>
          <w:sz w:val="28"/>
          <w:szCs w:val="28"/>
        </w:rPr>
        <w:t xml:space="preserve"> ý </w:t>
      </w:r>
      <w:proofErr w:type="spellStart"/>
      <w:r w:rsidRPr="00266D16">
        <w:rPr>
          <w:bCs/>
          <w:sz w:val="28"/>
          <w:szCs w:val="28"/>
        </w:rPr>
        <w:t>hơn</w:t>
      </w:r>
      <w:proofErr w:type="spellEnd"/>
      <w:r w:rsidRPr="00266D16">
        <w:rPr>
          <w:bCs/>
          <w:sz w:val="28"/>
          <w:szCs w:val="28"/>
        </w:rPr>
        <w:t>.</w:t>
      </w: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</w:p>
    <w:p w:rsidR="008660E6" w:rsidRPr="00266D16" w:rsidRDefault="008660E6" w:rsidP="008660E6">
      <w:pPr>
        <w:spacing w:after="0" w:line="240" w:lineRule="auto"/>
        <w:jc w:val="both"/>
        <w:rPr>
          <w:sz w:val="28"/>
          <w:szCs w:val="28"/>
        </w:rPr>
      </w:pPr>
    </w:p>
    <w:p w:rsidR="008660E6" w:rsidRPr="00266D16" w:rsidRDefault="008660E6" w:rsidP="008660E6">
      <w:pPr>
        <w:spacing w:after="0" w:line="240" w:lineRule="auto"/>
        <w:rPr>
          <w:sz w:val="28"/>
          <w:szCs w:val="28"/>
        </w:rPr>
      </w:pPr>
    </w:p>
    <w:p w:rsidR="0083169C" w:rsidRPr="00AB1758" w:rsidRDefault="0083169C" w:rsidP="00AB1758"/>
    <w:sectPr w:rsidR="0083169C" w:rsidRPr="00AB1758" w:rsidSect="0086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F7B98"/>
    <w:multiLevelType w:val="hybridMultilevel"/>
    <w:tmpl w:val="8FCC20DE"/>
    <w:lvl w:ilvl="0" w:tplc="4B3A6B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875"/>
    <w:multiLevelType w:val="hybridMultilevel"/>
    <w:tmpl w:val="F1AE6150"/>
    <w:lvl w:ilvl="0" w:tplc="A1D04546">
      <w:start w:val="1"/>
      <w:numFmt w:val="decimal"/>
      <w:lvlText w:val="%1."/>
      <w:lvlJc w:val="left"/>
      <w:pPr>
        <w:ind w:left="1509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6125352">
      <w:numFmt w:val="bullet"/>
      <w:lvlText w:val="•"/>
      <w:lvlJc w:val="left"/>
      <w:pPr>
        <w:ind w:left="2444" w:hanging="206"/>
      </w:pPr>
      <w:rPr>
        <w:rFonts w:hint="default"/>
        <w:lang w:val="vi" w:eastAsia="en-US" w:bidi="ar-SA"/>
      </w:rPr>
    </w:lvl>
    <w:lvl w:ilvl="2" w:tplc="E9DE66C0">
      <w:numFmt w:val="bullet"/>
      <w:lvlText w:val="•"/>
      <w:lvlJc w:val="left"/>
      <w:pPr>
        <w:ind w:left="3388" w:hanging="206"/>
      </w:pPr>
      <w:rPr>
        <w:rFonts w:hint="default"/>
        <w:lang w:val="vi" w:eastAsia="en-US" w:bidi="ar-SA"/>
      </w:rPr>
    </w:lvl>
    <w:lvl w:ilvl="3" w:tplc="4EB62FB4">
      <w:numFmt w:val="bullet"/>
      <w:lvlText w:val="•"/>
      <w:lvlJc w:val="left"/>
      <w:pPr>
        <w:ind w:left="4332" w:hanging="206"/>
      </w:pPr>
      <w:rPr>
        <w:rFonts w:hint="default"/>
        <w:lang w:val="vi" w:eastAsia="en-US" w:bidi="ar-SA"/>
      </w:rPr>
    </w:lvl>
    <w:lvl w:ilvl="4" w:tplc="95E4B018">
      <w:numFmt w:val="bullet"/>
      <w:lvlText w:val="•"/>
      <w:lvlJc w:val="left"/>
      <w:pPr>
        <w:ind w:left="5276" w:hanging="206"/>
      </w:pPr>
      <w:rPr>
        <w:rFonts w:hint="default"/>
        <w:lang w:val="vi" w:eastAsia="en-US" w:bidi="ar-SA"/>
      </w:rPr>
    </w:lvl>
    <w:lvl w:ilvl="5" w:tplc="FE0EEE18">
      <w:numFmt w:val="bullet"/>
      <w:lvlText w:val="•"/>
      <w:lvlJc w:val="left"/>
      <w:pPr>
        <w:ind w:left="6220" w:hanging="206"/>
      </w:pPr>
      <w:rPr>
        <w:rFonts w:hint="default"/>
        <w:lang w:val="vi" w:eastAsia="en-US" w:bidi="ar-SA"/>
      </w:rPr>
    </w:lvl>
    <w:lvl w:ilvl="6" w:tplc="B0BC9DE4">
      <w:numFmt w:val="bullet"/>
      <w:lvlText w:val="•"/>
      <w:lvlJc w:val="left"/>
      <w:pPr>
        <w:ind w:left="7165" w:hanging="206"/>
      </w:pPr>
      <w:rPr>
        <w:rFonts w:hint="default"/>
        <w:lang w:val="vi" w:eastAsia="en-US" w:bidi="ar-SA"/>
      </w:rPr>
    </w:lvl>
    <w:lvl w:ilvl="7" w:tplc="C92C2D6C">
      <w:numFmt w:val="bullet"/>
      <w:lvlText w:val="•"/>
      <w:lvlJc w:val="left"/>
      <w:pPr>
        <w:ind w:left="8109" w:hanging="206"/>
      </w:pPr>
      <w:rPr>
        <w:rFonts w:hint="default"/>
        <w:lang w:val="vi" w:eastAsia="en-US" w:bidi="ar-SA"/>
      </w:rPr>
    </w:lvl>
    <w:lvl w:ilvl="8" w:tplc="EC1CA2CA">
      <w:numFmt w:val="bullet"/>
      <w:lvlText w:val="•"/>
      <w:lvlJc w:val="left"/>
      <w:pPr>
        <w:ind w:left="9053" w:hanging="206"/>
      </w:pPr>
      <w:rPr>
        <w:rFonts w:hint="default"/>
        <w:lang w:val="vi" w:eastAsia="en-US" w:bidi="ar-SA"/>
      </w:rPr>
    </w:lvl>
  </w:abstractNum>
  <w:abstractNum w:abstractNumId="2" w15:restartNumberingAfterBreak="0">
    <w:nsid w:val="25B842F9"/>
    <w:multiLevelType w:val="hybridMultilevel"/>
    <w:tmpl w:val="123E2E84"/>
    <w:lvl w:ilvl="0" w:tplc="C99E544E">
      <w:numFmt w:val="bullet"/>
      <w:lvlText w:val="–"/>
      <w:lvlJc w:val="left"/>
      <w:pPr>
        <w:ind w:left="1292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5D45F6C">
      <w:numFmt w:val="bullet"/>
      <w:lvlText w:val=""/>
      <w:lvlJc w:val="left"/>
      <w:pPr>
        <w:ind w:left="16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2562934C">
      <w:numFmt w:val="bullet"/>
      <w:lvlText w:val="•"/>
      <w:lvlJc w:val="left"/>
      <w:pPr>
        <w:ind w:left="2715" w:hanging="284"/>
      </w:pPr>
      <w:rPr>
        <w:rFonts w:hint="default"/>
        <w:lang w:val="vi" w:eastAsia="en-US" w:bidi="ar-SA"/>
      </w:rPr>
    </w:lvl>
    <w:lvl w:ilvl="3" w:tplc="4962B062">
      <w:numFmt w:val="bullet"/>
      <w:lvlText w:val="•"/>
      <w:lvlJc w:val="left"/>
      <w:pPr>
        <w:ind w:left="3742" w:hanging="284"/>
      </w:pPr>
      <w:rPr>
        <w:rFonts w:hint="default"/>
        <w:lang w:val="vi" w:eastAsia="en-US" w:bidi="ar-SA"/>
      </w:rPr>
    </w:lvl>
    <w:lvl w:ilvl="4" w:tplc="32AC6944">
      <w:numFmt w:val="bullet"/>
      <w:lvlText w:val="•"/>
      <w:lvlJc w:val="left"/>
      <w:pPr>
        <w:ind w:left="4769" w:hanging="284"/>
      </w:pPr>
      <w:rPr>
        <w:rFonts w:hint="default"/>
        <w:lang w:val="vi" w:eastAsia="en-US" w:bidi="ar-SA"/>
      </w:rPr>
    </w:lvl>
    <w:lvl w:ilvl="5" w:tplc="D05A8BBC">
      <w:numFmt w:val="bullet"/>
      <w:lvlText w:val="•"/>
      <w:lvlJc w:val="left"/>
      <w:pPr>
        <w:ind w:left="5796" w:hanging="284"/>
      </w:pPr>
      <w:rPr>
        <w:rFonts w:hint="default"/>
        <w:lang w:val="vi" w:eastAsia="en-US" w:bidi="ar-SA"/>
      </w:rPr>
    </w:lvl>
    <w:lvl w:ilvl="6" w:tplc="2B5CEF96">
      <w:numFmt w:val="bullet"/>
      <w:lvlText w:val="•"/>
      <w:lvlJc w:val="left"/>
      <w:pPr>
        <w:ind w:left="6823" w:hanging="284"/>
      </w:pPr>
      <w:rPr>
        <w:rFonts w:hint="default"/>
        <w:lang w:val="vi" w:eastAsia="en-US" w:bidi="ar-SA"/>
      </w:rPr>
    </w:lvl>
    <w:lvl w:ilvl="7" w:tplc="F044E2CE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B0121052">
      <w:numFmt w:val="bullet"/>
      <w:lvlText w:val="•"/>
      <w:lvlJc w:val="left"/>
      <w:pPr>
        <w:ind w:left="8877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6887191"/>
    <w:multiLevelType w:val="hybridMultilevel"/>
    <w:tmpl w:val="F88CD996"/>
    <w:lvl w:ilvl="0" w:tplc="C89C99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CD9"/>
    <w:multiLevelType w:val="hybridMultilevel"/>
    <w:tmpl w:val="E72281DC"/>
    <w:lvl w:ilvl="0" w:tplc="7416DDB6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5D8CAAC">
      <w:numFmt w:val="bullet"/>
      <w:lvlText w:val="•"/>
      <w:lvlJc w:val="left"/>
      <w:pPr>
        <w:ind w:left="2120" w:hanging="157"/>
      </w:pPr>
      <w:rPr>
        <w:rFonts w:hint="default"/>
        <w:lang w:val="vi" w:eastAsia="en-US" w:bidi="ar-SA"/>
      </w:rPr>
    </w:lvl>
    <w:lvl w:ilvl="2" w:tplc="BDD414C6">
      <w:numFmt w:val="bullet"/>
      <w:lvlText w:val="•"/>
      <w:lvlJc w:val="left"/>
      <w:pPr>
        <w:ind w:left="3100" w:hanging="157"/>
      </w:pPr>
      <w:rPr>
        <w:rFonts w:hint="default"/>
        <w:lang w:val="vi" w:eastAsia="en-US" w:bidi="ar-SA"/>
      </w:rPr>
    </w:lvl>
    <w:lvl w:ilvl="3" w:tplc="66D446B2">
      <w:numFmt w:val="bullet"/>
      <w:lvlText w:val="•"/>
      <w:lvlJc w:val="left"/>
      <w:pPr>
        <w:ind w:left="4080" w:hanging="157"/>
      </w:pPr>
      <w:rPr>
        <w:rFonts w:hint="default"/>
        <w:lang w:val="vi" w:eastAsia="en-US" w:bidi="ar-SA"/>
      </w:rPr>
    </w:lvl>
    <w:lvl w:ilvl="4" w:tplc="99722812">
      <w:numFmt w:val="bullet"/>
      <w:lvlText w:val="•"/>
      <w:lvlJc w:val="left"/>
      <w:pPr>
        <w:ind w:left="5060" w:hanging="157"/>
      </w:pPr>
      <w:rPr>
        <w:rFonts w:hint="default"/>
        <w:lang w:val="vi" w:eastAsia="en-US" w:bidi="ar-SA"/>
      </w:rPr>
    </w:lvl>
    <w:lvl w:ilvl="5" w:tplc="B908183C">
      <w:numFmt w:val="bullet"/>
      <w:lvlText w:val="•"/>
      <w:lvlJc w:val="left"/>
      <w:pPr>
        <w:ind w:left="6040" w:hanging="157"/>
      </w:pPr>
      <w:rPr>
        <w:rFonts w:hint="default"/>
        <w:lang w:val="vi" w:eastAsia="en-US" w:bidi="ar-SA"/>
      </w:rPr>
    </w:lvl>
    <w:lvl w:ilvl="6" w:tplc="0BCA9CE8">
      <w:numFmt w:val="bullet"/>
      <w:lvlText w:val="•"/>
      <w:lvlJc w:val="left"/>
      <w:pPr>
        <w:ind w:left="7021" w:hanging="157"/>
      </w:pPr>
      <w:rPr>
        <w:rFonts w:hint="default"/>
        <w:lang w:val="vi" w:eastAsia="en-US" w:bidi="ar-SA"/>
      </w:rPr>
    </w:lvl>
    <w:lvl w:ilvl="7" w:tplc="DC20475E">
      <w:numFmt w:val="bullet"/>
      <w:lvlText w:val="•"/>
      <w:lvlJc w:val="left"/>
      <w:pPr>
        <w:ind w:left="8001" w:hanging="157"/>
      </w:pPr>
      <w:rPr>
        <w:rFonts w:hint="default"/>
        <w:lang w:val="vi" w:eastAsia="en-US" w:bidi="ar-SA"/>
      </w:rPr>
    </w:lvl>
    <w:lvl w:ilvl="8" w:tplc="453ECBCA">
      <w:numFmt w:val="bullet"/>
      <w:lvlText w:val="•"/>
      <w:lvlJc w:val="left"/>
      <w:pPr>
        <w:ind w:left="8981" w:hanging="157"/>
      </w:pPr>
      <w:rPr>
        <w:rFonts w:hint="default"/>
        <w:lang w:val="vi" w:eastAsia="en-US" w:bidi="ar-SA"/>
      </w:rPr>
    </w:lvl>
  </w:abstractNum>
  <w:abstractNum w:abstractNumId="5" w15:restartNumberingAfterBreak="0">
    <w:nsid w:val="3A994B40"/>
    <w:multiLevelType w:val="hybridMultilevel"/>
    <w:tmpl w:val="21005744"/>
    <w:lvl w:ilvl="0" w:tplc="46D276C2">
      <w:start w:val="1"/>
      <w:numFmt w:val="upperRoman"/>
      <w:lvlText w:val="%1."/>
      <w:lvlJc w:val="left"/>
      <w:pPr>
        <w:ind w:left="1328" w:hanging="195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DE23E5C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DDB60B86">
      <w:numFmt w:val="bullet"/>
      <w:lvlText w:val="•"/>
      <w:lvlJc w:val="left"/>
      <w:pPr>
        <w:ind w:left="2620" w:hanging="157"/>
      </w:pPr>
      <w:rPr>
        <w:rFonts w:hint="default"/>
        <w:lang w:val="vi" w:eastAsia="en-US" w:bidi="ar-SA"/>
      </w:rPr>
    </w:lvl>
    <w:lvl w:ilvl="3" w:tplc="8C9CB61E">
      <w:numFmt w:val="bullet"/>
      <w:lvlText w:val="•"/>
      <w:lvlJc w:val="left"/>
      <w:pPr>
        <w:ind w:left="3660" w:hanging="157"/>
      </w:pPr>
      <w:rPr>
        <w:rFonts w:hint="default"/>
        <w:lang w:val="vi" w:eastAsia="en-US" w:bidi="ar-SA"/>
      </w:rPr>
    </w:lvl>
    <w:lvl w:ilvl="4" w:tplc="41002DE8">
      <w:numFmt w:val="bullet"/>
      <w:lvlText w:val="•"/>
      <w:lvlJc w:val="left"/>
      <w:pPr>
        <w:ind w:left="4700" w:hanging="157"/>
      </w:pPr>
      <w:rPr>
        <w:rFonts w:hint="default"/>
        <w:lang w:val="vi" w:eastAsia="en-US" w:bidi="ar-SA"/>
      </w:rPr>
    </w:lvl>
    <w:lvl w:ilvl="5" w:tplc="913888E6">
      <w:numFmt w:val="bullet"/>
      <w:lvlText w:val="•"/>
      <w:lvlJc w:val="left"/>
      <w:pPr>
        <w:ind w:left="5740" w:hanging="157"/>
      </w:pPr>
      <w:rPr>
        <w:rFonts w:hint="default"/>
        <w:lang w:val="vi" w:eastAsia="en-US" w:bidi="ar-SA"/>
      </w:rPr>
    </w:lvl>
    <w:lvl w:ilvl="6" w:tplc="59BC1C7A">
      <w:numFmt w:val="bullet"/>
      <w:lvlText w:val="•"/>
      <w:lvlJc w:val="left"/>
      <w:pPr>
        <w:ind w:left="6780" w:hanging="157"/>
      </w:pPr>
      <w:rPr>
        <w:rFonts w:hint="default"/>
        <w:lang w:val="vi" w:eastAsia="en-US" w:bidi="ar-SA"/>
      </w:rPr>
    </w:lvl>
    <w:lvl w:ilvl="7" w:tplc="E52A37C4">
      <w:numFmt w:val="bullet"/>
      <w:lvlText w:val="•"/>
      <w:lvlJc w:val="left"/>
      <w:pPr>
        <w:ind w:left="7821" w:hanging="157"/>
      </w:pPr>
      <w:rPr>
        <w:rFonts w:hint="default"/>
        <w:lang w:val="vi" w:eastAsia="en-US" w:bidi="ar-SA"/>
      </w:rPr>
    </w:lvl>
    <w:lvl w:ilvl="8" w:tplc="AB6253F8">
      <w:numFmt w:val="bullet"/>
      <w:lvlText w:val="•"/>
      <w:lvlJc w:val="left"/>
      <w:pPr>
        <w:ind w:left="8861" w:hanging="157"/>
      </w:pPr>
      <w:rPr>
        <w:rFonts w:hint="default"/>
        <w:lang w:val="vi" w:eastAsia="en-US" w:bidi="ar-SA"/>
      </w:rPr>
    </w:lvl>
  </w:abstractNum>
  <w:abstractNum w:abstractNumId="6" w15:restartNumberingAfterBreak="0">
    <w:nsid w:val="43A432AF"/>
    <w:multiLevelType w:val="hybridMultilevel"/>
    <w:tmpl w:val="33C2E656"/>
    <w:lvl w:ilvl="0" w:tplc="CB88B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464B"/>
    <w:multiLevelType w:val="hybridMultilevel"/>
    <w:tmpl w:val="91A27184"/>
    <w:lvl w:ilvl="0" w:tplc="AD3415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48AE"/>
    <w:multiLevelType w:val="hybridMultilevel"/>
    <w:tmpl w:val="05DE5F3C"/>
    <w:lvl w:ilvl="0" w:tplc="36667618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8673348"/>
    <w:multiLevelType w:val="hybridMultilevel"/>
    <w:tmpl w:val="318E9330"/>
    <w:lvl w:ilvl="0" w:tplc="11B00F0C">
      <w:numFmt w:val="bullet"/>
      <w:lvlText w:val="–"/>
      <w:lvlJc w:val="left"/>
      <w:pPr>
        <w:ind w:left="1133" w:hanging="1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696A330">
      <w:numFmt w:val="bullet"/>
      <w:lvlText w:val="•"/>
      <w:lvlJc w:val="left"/>
      <w:pPr>
        <w:ind w:left="2120" w:hanging="148"/>
      </w:pPr>
      <w:rPr>
        <w:rFonts w:hint="default"/>
        <w:lang w:val="vi" w:eastAsia="en-US" w:bidi="ar-SA"/>
      </w:rPr>
    </w:lvl>
    <w:lvl w:ilvl="2" w:tplc="D3506526">
      <w:numFmt w:val="bullet"/>
      <w:lvlText w:val="•"/>
      <w:lvlJc w:val="left"/>
      <w:pPr>
        <w:ind w:left="3100" w:hanging="148"/>
      </w:pPr>
      <w:rPr>
        <w:rFonts w:hint="default"/>
        <w:lang w:val="vi" w:eastAsia="en-US" w:bidi="ar-SA"/>
      </w:rPr>
    </w:lvl>
    <w:lvl w:ilvl="3" w:tplc="F0325C84">
      <w:numFmt w:val="bullet"/>
      <w:lvlText w:val="•"/>
      <w:lvlJc w:val="left"/>
      <w:pPr>
        <w:ind w:left="4080" w:hanging="148"/>
      </w:pPr>
      <w:rPr>
        <w:rFonts w:hint="default"/>
        <w:lang w:val="vi" w:eastAsia="en-US" w:bidi="ar-SA"/>
      </w:rPr>
    </w:lvl>
    <w:lvl w:ilvl="4" w:tplc="AC301B9A">
      <w:numFmt w:val="bullet"/>
      <w:lvlText w:val="•"/>
      <w:lvlJc w:val="left"/>
      <w:pPr>
        <w:ind w:left="5060" w:hanging="148"/>
      </w:pPr>
      <w:rPr>
        <w:rFonts w:hint="default"/>
        <w:lang w:val="vi" w:eastAsia="en-US" w:bidi="ar-SA"/>
      </w:rPr>
    </w:lvl>
    <w:lvl w:ilvl="5" w:tplc="56849168">
      <w:numFmt w:val="bullet"/>
      <w:lvlText w:val="•"/>
      <w:lvlJc w:val="left"/>
      <w:pPr>
        <w:ind w:left="6040" w:hanging="148"/>
      </w:pPr>
      <w:rPr>
        <w:rFonts w:hint="default"/>
        <w:lang w:val="vi" w:eastAsia="en-US" w:bidi="ar-SA"/>
      </w:rPr>
    </w:lvl>
    <w:lvl w:ilvl="6" w:tplc="DD800B9E">
      <w:numFmt w:val="bullet"/>
      <w:lvlText w:val="•"/>
      <w:lvlJc w:val="left"/>
      <w:pPr>
        <w:ind w:left="7021" w:hanging="148"/>
      </w:pPr>
      <w:rPr>
        <w:rFonts w:hint="default"/>
        <w:lang w:val="vi" w:eastAsia="en-US" w:bidi="ar-SA"/>
      </w:rPr>
    </w:lvl>
    <w:lvl w:ilvl="7" w:tplc="27DECFF6">
      <w:numFmt w:val="bullet"/>
      <w:lvlText w:val="•"/>
      <w:lvlJc w:val="left"/>
      <w:pPr>
        <w:ind w:left="8001" w:hanging="148"/>
      </w:pPr>
      <w:rPr>
        <w:rFonts w:hint="default"/>
        <w:lang w:val="vi" w:eastAsia="en-US" w:bidi="ar-SA"/>
      </w:rPr>
    </w:lvl>
    <w:lvl w:ilvl="8" w:tplc="BD70F52E">
      <w:numFmt w:val="bullet"/>
      <w:lvlText w:val="•"/>
      <w:lvlJc w:val="left"/>
      <w:pPr>
        <w:ind w:left="8981" w:hanging="148"/>
      </w:pPr>
      <w:rPr>
        <w:rFonts w:hint="default"/>
        <w:lang w:val="vi" w:eastAsia="en-US" w:bidi="ar-SA"/>
      </w:rPr>
    </w:lvl>
  </w:abstractNum>
  <w:abstractNum w:abstractNumId="10" w15:restartNumberingAfterBreak="0">
    <w:nsid w:val="58F44A8A"/>
    <w:multiLevelType w:val="hybridMultilevel"/>
    <w:tmpl w:val="F31E757A"/>
    <w:lvl w:ilvl="0" w:tplc="87C2B47E">
      <w:start w:val="3"/>
      <w:numFmt w:val="bullet"/>
      <w:lvlText w:val=""/>
      <w:lvlJc w:val="left"/>
      <w:pPr>
        <w:ind w:left="35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1" w15:restartNumberingAfterBreak="0">
    <w:nsid w:val="666929B6"/>
    <w:multiLevelType w:val="hybridMultilevel"/>
    <w:tmpl w:val="9940CE14"/>
    <w:lvl w:ilvl="0" w:tplc="8F4CE2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A66"/>
    <w:multiLevelType w:val="hybridMultilevel"/>
    <w:tmpl w:val="59AEC758"/>
    <w:lvl w:ilvl="0" w:tplc="81064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C4780"/>
    <w:multiLevelType w:val="hybridMultilevel"/>
    <w:tmpl w:val="490A63D4"/>
    <w:lvl w:ilvl="0" w:tplc="1BE457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7E41"/>
    <w:multiLevelType w:val="hybridMultilevel"/>
    <w:tmpl w:val="C8ACF00C"/>
    <w:lvl w:ilvl="0" w:tplc="BD8C412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32747E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732E3E1A">
      <w:numFmt w:val="bullet"/>
      <w:lvlText w:val=""/>
      <w:lvlJc w:val="left"/>
      <w:pPr>
        <w:ind w:left="18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CEE0E352">
      <w:numFmt w:val="bullet"/>
      <w:lvlText w:val="•"/>
      <w:lvlJc w:val="left"/>
      <w:pPr>
        <w:ind w:left="2995" w:hanging="252"/>
      </w:pPr>
      <w:rPr>
        <w:rFonts w:hint="default"/>
        <w:lang w:val="vi" w:eastAsia="en-US" w:bidi="ar-SA"/>
      </w:rPr>
    </w:lvl>
    <w:lvl w:ilvl="4" w:tplc="3F24BE92">
      <w:numFmt w:val="bullet"/>
      <w:lvlText w:val="•"/>
      <w:lvlJc w:val="left"/>
      <w:pPr>
        <w:ind w:left="4130" w:hanging="252"/>
      </w:pPr>
      <w:rPr>
        <w:rFonts w:hint="default"/>
        <w:lang w:val="vi" w:eastAsia="en-US" w:bidi="ar-SA"/>
      </w:rPr>
    </w:lvl>
    <w:lvl w:ilvl="5" w:tplc="6C824764">
      <w:numFmt w:val="bullet"/>
      <w:lvlText w:val="•"/>
      <w:lvlJc w:val="left"/>
      <w:pPr>
        <w:ind w:left="5265" w:hanging="252"/>
      </w:pPr>
      <w:rPr>
        <w:rFonts w:hint="default"/>
        <w:lang w:val="vi" w:eastAsia="en-US" w:bidi="ar-SA"/>
      </w:rPr>
    </w:lvl>
    <w:lvl w:ilvl="6" w:tplc="3CC0FAD0">
      <w:numFmt w:val="bullet"/>
      <w:lvlText w:val="•"/>
      <w:lvlJc w:val="left"/>
      <w:pPr>
        <w:ind w:left="6400" w:hanging="252"/>
      </w:pPr>
      <w:rPr>
        <w:rFonts w:hint="default"/>
        <w:lang w:val="vi" w:eastAsia="en-US" w:bidi="ar-SA"/>
      </w:rPr>
    </w:lvl>
    <w:lvl w:ilvl="7" w:tplc="B2308C36">
      <w:numFmt w:val="bullet"/>
      <w:lvlText w:val="•"/>
      <w:lvlJc w:val="left"/>
      <w:pPr>
        <w:ind w:left="7536" w:hanging="252"/>
      </w:pPr>
      <w:rPr>
        <w:rFonts w:hint="default"/>
        <w:lang w:val="vi" w:eastAsia="en-US" w:bidi="ar-SA"/>
      </w:rPr>
    </w:lvl>
    <w:lvl w:ilvl="8" w:tplc="9B9C56B8">
      <w:numFmt w:val="bullet"/>
      <w:lvlText w:val="•"/>
      <w:lvlJc w:val="left"/>
      <w:pPr>
        <w:ind w:left="8671" w:hanging="252"/>
      </w:pPr>
      <w:rPr>
        <w:rFonts w:hint="default"/>
        <w:lang w:val="vi" w:eastAsia="en-US" w:bidi="ar-SA"/>
      </w:rPr>
    </w:lvl>
  </w:abstractNum>
  <w:abstractNum w:abstractNumId="16" w15:restartNumberingAfterBreak="0">
    <w:nsid w:val="718C6055"/>
    <w:multiLevelType w:val="hybridMultilevel"/>
    <w:tmpl w:val="C5AC146C"/>
    <w:lvl w:ilvl="0" w:tplc="E2A45668">
      <w:start w:val="1"/>
      <w:numFmt w:val="upperRoman"/>
      <w:lvlText w:val="%1."/>
      <w:lvlJc w:val="left"/>
      <w:pPr>
        <w:ind w:left="1328" w:hanging="19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C08874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3EF8FF86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76122628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4D843CD4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14126786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E4867D7E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CBD89B54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6FD0F416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abstractNum w:abstractNumId="17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645F8"/>
    <w:multiLevelType w:val="hybridMultilevel"/>
    <w:tmpl w:val="1F78BF0E"/>
    <w:lvl w:ilvl="0" w:tplc="2C40ED4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0FE245C">
      <w:numFmt w:val="bullet"/>
      <w:lvlText w:val="–"/>
      <w:lvlJc w:val="left"/>
      <w:pPr>
        <w:ind w:left="29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38903F86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553A04EC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5066B6BA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B46890F6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A4EA4842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719E3688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473AD042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num w:numId="1" w16cid:durableId="764109952">
    <w:abstractNumId w:val="11"/>
  </w:num>
  <w:num w:numId="2" w16cid:durableId="594706215">
    <w:abstractNumId w:val="7"/>
  </w:num>
  <w:num w:numId="3" w16cid:durableId="362705961">
    <w:abstractNumId w:val="13"/>
  </w:num>
  <w:num w:numId="4" w16cid:durableId="440031888">
    <w:abstractNumId w:val="16"/>
  </w:num>
  <w:num w:numId="5" w16cid:durableId="2133667391">
    <w:abstractNumId w:val="14"/>
  </w:num>
  <w:num w:numId="6" w16cid:durableId="1877699860">
    <w:abstractNumId w:val="10"/>
  </w:num>
  <w:num w:numId="7" w16cid:durableId="1471051532">
    <w:abstractNumId w:val="12"/>
  </w:num>
  <w:num w:numId="8" w16cid:durableId="1389919920">
    <w:abstractNumId w:val="17"/>
  </w:num>
  <w:num w:numId="9" w16cid:durableId="2030136757">
    <w:abstractNumId w:val="3"/>
  </w:num>
  <w:num w:numId="10" w16cid:durableId="2035298818">
    <w:abstractNumId w:val="9"/>
  </w:num>
  <w:num w:numId="11" w16cid:durableId="907181317">
    <w:abstractNumId w:val="6"/>
  </w:num>
  <w:num w:numId="12" w16cid:durableId="24789822">
    <w:abstractNumId w:val="5"/>
  </w:num>
  <w:num w:numId="13" w16cid:durableId="1554148639">
    <w:abstractNumId w:val="18"/>
  </w:num>
  <w:num w:numId="14" w16cid:durableId="2067533097">
    <w:abstractNumId w:val="15"/>
  </w:num>
  <w:num w:numId="15" w16cid:durableId="493911162">
    <w:abstractNumId w:val="4"/>
  </w:num>
  <w:num w:numId="16" w16cid:durableId="786974948">
    <w:abstractNumId w:val="2"/>
  </w:num>
  <w:num w:numId="17" w16cid:durableId="165555211">
    <w:abstractNumId w:val="1"/>
  </w:num>
  <w:num w:numId="18" w16cid:durableId="1282225385">
    <w:abstractNumId w:val="0"/>
  </w:num>
  <w:num w:numId="19" w16cid:durableId="386995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EE"/>
    <w:rsid w:val="00142B4B"/>
    <w:rsid w:val="001E1F3F"/>
    <w:rsid w:val="002368F4"/>
    <w:rsid w:val="00273930"/>
    <w:rsid w:val="002F28D4"/>
    <w:rsid w:val="00364F11"/>
    <w:rsid w:val="00496DC2"/>
    <w:rsid w:val="00546C13"/>
    <w:rsid w:val="00603EED"/>
    <w:rsid w:val="006D1246"/>
    <w:rsid w:val="0083169C"/>
    <w:rsid w:val="008660E6"/>
    <w:rsid w:val="008671D9"/>
    <w:rsid w:val="008D7B9D"/>
    <w:rsid w:val="009D2AD9"/>
    <w:rsid w:val="00A26F49"/>
    <w:rsid w:val="00AB1758"/>
    <w:rsid w:val="00AD7AF6"/>
    <w:rsid w:val="00C0400E"/>
    <w:rsid w:val="00C55A0A"/>
    <w:rsid w:val="00C607FB"/>
    <w:rsid w:val="00DD6A6C"/>
    <w:rsid w:val="00DF1524"/>
    <w:rsid w:val="00ED69EE"/>
    <w:rsid w:val="00F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6E7B-CCC1-4787-AA24-101DB654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B1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0E6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0B1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603E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60E6"/>
    <w:rPr>
      <w:rFonts w:ascii="Cambria" w:eastAsia="Times New Roman" w:hAnsi="Cambria" w:cs="Times New Roman"/>
      <w:color w:val="365F91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660E6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660E6"/>
    <w:rPr>
      <w:rFonts w:ascii="Myriad Pro" w:eastAsia="Myriad Pro" w:hAnsi="Myriad Pro" w:cs="Myriad Pro"/>
      <w:kern w:val="0"/>
      <w:lang w:val="vi"/>
      <w14:ligatures w14:val="none"/>
    </w:rPr>
  </w:style>
  <w:style w:type="character" w:styleId="Hyperlink">
    <w:name w:val="Hyperlink"/>
    <w:uiPriority w:val="99"/>
    <w:unhideWhenUsed/>
    <w:rsid w:val="008660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8660E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E6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E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60E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660E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60E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660E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character" w:styleId="PlaceholderText">
    <w:name w:val="Placeholder Text"/>
    <w:uiPriority w:val="99"/>
    <w:semiHidden/>
    <w:rsid w:val="008660E6"/>
    <w:rPr>
      <w:color w:val="808080"/>
    </w:rPr>
  </w:style>
  <w:style w:type="character" w:customStyle="1" w:styleId="Style1">
    <w:name w:val="Style1"/>
    <w:uiPriority w:val="1"/>
    <w:rsid w:val="008660E6"/>
    <w:rPr>
      <w:rFonts w:ascii="Times New Roman" w:hAnsi="Times New Roman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60E6"/>
    <w:pPr>
      <w:widowControl w:val="0"/>
      <w:autoSpaceDE w:val="0"/>
      <w:autoSpaceDN w:val="0"/>
      <w:spacing w:after="8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660E6"/>
    <w:rPr>
      <w:rFonts w:ascii="Cambria" w:eastAsia="Times New Roman" w:hAnsi="Cambria" w:cs="Times New Roman"/>
      <w:spacing w:val="-10"/>
      <w:kern w:val="28"/>
      <w:sz w:val="56"/>
      <w:szCs w:val="5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60E6"/>
    <w:pPr>
      <w:widowControl w:val="0"/>
      <w:autoSpaceDE w:val="0"/>
      <w:autoSpaceDN w:val="0"/>
      <w:spacing w:before="64"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customStyle="1" w:styleId="Default">
    <w:name w:val="Default"/>
    <w:rsid w:val="008660E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sz w:val="24"/>
      <w:szCs w:val="24"/>
      <w14:ligatures w14:val="none"/>
    </w:rPr>
  </w:style>
  <w:style w:type="paragraph" w:customStyle="1" w:styleId="Normal1">
    <w:name w:val="Normal1"/>
    <w:qFormat/>
    <w:rsid w:val="008660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8660E6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12</cp:revision>
  <dcterms:created xsi:type="dcterms:W3CDTF">2024-12-09T13:31:00Z</dcterms:created>
  <dcterms:modified xsi:type="dcterms:W3CDTF">2025-03-05T07:45:00Z</dcterms:modified>
</cp:coreProperties>
</file>