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DB" w:rsidRPr="00086DA5" w:rsidRDefault="007B78DB" w:rsidP="007B78DB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086DA5">
        <w:rPr>
          <w:rFonts w:asciiTheme="majorHAnsi" w:hAnsiTheme="majorHAnsi" w:cstheme="majorHAnsi"/>
          <w:b/>
          <w:bCs/>
          <w:color w:val="FF0000"/>
          <w:sz w:val="28"/>
          <w:szCs w:val="28"/>
        </w:rPr>
        <w:t>KẾ HOẠCH BÀI DẠY MÔN TIẾNG VIỆT</w:t>
      </w:r>
    </w:p>
    <w:p w:rsidR="007B78DB" w:rsidRPr="00A40CD7" w:rsidRDefault="007B78DB" w:rsidP="007B78D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40CD7">
        <w:rPr>
          <w:rFonts w:asciiTheme="majorHAnsi" w:hAnsiTheme="majorHAnsi" w:cstheme="majorHAnsi"/>
          <w:b/>
          <w:bCs/>
          <w:sz w:val="26"/>
          <w:szCs w:val="26"/>
          <w:u w:val="single"/>
        </w:rPr>
        <w:t>CHỦ ĐỀ 2</w:t>
      </w: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3</w:t>
      </w:r>
      <w:r w:rsidRPr="00A40CD7">
        <w:rPr>
          <w:rFonts w:asciiTheme="majorHAnsi" w:hAnsiTheme="majorHAnsi" w:cstheme="majorHAnsi"/>
          <w:b/>
          <w:bCs/>
          <w:sz w:val="26"/>
          <w:szCs w:val="26"/>
        </w:rPr>
        <w:t xml:space="preserve">:  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TẾT QUÊ EM  </w:t>
      </w:r>
    </w:p>
    <w:p w:rsidR="007B78DB" w:rsidRPr="00086DA5" w:rsidRDefault="007B78DB" w:rsidP="007B78DB">
      <w:pPr>
        <w:spacing w:before="240"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086DA5">
        <w:rPr>
          <w:rFonts w:asciiTheme="majorHAnsi" w:hAnsiTheme="majorHAnsi" w:cstheme="majorHAnsi"/>
          <w:b/>
          <w:sz w:val="28"/>
          <w:szCs w:val="28"/>
        </w:rPr>
        <w:t xml:space="preserve">TIẾT </w:t>
      </w:r>
      <w:r>
        <w:rPr>
          <w:rFonts w:asciiTheme="majorHAnsi" w:hAnsiTheme="majorHAnsi" w:cstheme="majorHAnsi"/>
          <w:b/>
          <w:sz w:val="28"/>
          <w:szCs w:val="28"/>
        </w:rPr>
        <w:t xml:space="preserve">                        </w:t>
      </w:r>
      <w:r w:rsidRPr="00086DA5">
        <w:rPr>
          <w:rFonts w:asciiTheme="majorHAnsi" w:hAnsiTheme="majorHAnsi" w:cstheme="majorHAnsi"/>
          <w:b/>
          <w:sz w:val="28"/>
          <w:szCs w:val="28"/>
        </w:rPr>
        <w:t xml:space="preserve">BÀI </w:t>
      </w:r>
      <w:r>
        <w:rPr>
          <w:rFonts w:asciiTheme="majorHAnsi" w:hAnsiTheme="majorHAnsi" w:cstheme="majorHAnsi"/>
          <w:b/>
          <w:sz w:val="28"/>
          <w:szCs w:val="28"/>
        </w:rPr>
        <w:t>2</w:t>
      </w:r>
      <w:r w:rsidRPr="00086DA5">
        <w:rPr>
          <w:rFonts w:asciiTheme="majorHAnsi" w:hAnsiTheme="majorHAnsi" w:cstheme="majorHAnsi"/>
          <w:b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sz w:val="28"/>
          <w:szCs w:val="28"/>
        </w:rPr>
        <w:t xml:space="preserve">CHỢ HOA NGÀY TẾT Ở HÀ NỘI           </w:t>
      </w:r>
      <w:r w:rsidRPr="00086DA5">
        <w:rPr>
          <w:rFonts w:asciiTheme="majorHAnsi" w:hAnsiTheme="majorHAnsi" w:cstheme="majorHAnsi"/>
          <w:b/>
          <w:sz w:val="28"/>
          <w:szCs w:val="28"/>
        </w:rPr>
        <w:t>(T1-2)</w:t>
      </w:r>
    </w:p>
    <w:p w:rsidR="007B78DB" w:rsidRPr="008469E4" w:rsidRDefault="007B78DB" w:rsidP="007B78DB">
      <w:pPr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 w:rsidRPr="008469E4">
        <w:rPr>
          <w:rFonts w:asciiTheme="majorHAnsi" w:eastAsia="Times New Roman" w:hAnsiTheme="majorHAnsi" w:cstheme="majorHAnsi"/>
          <w:b/>
          <w:sz w:val="26"/>
          <w:szCs w:val="26"/>
        </w:rPr>
        <w:t>I. YÊU CẦU CẦN ĐẠT</w:t>
      </w:r>
    </w:p>
    <w:p w:rsidR="007B78DB" w:rsidRPr="003E45EB" w:rsidRDefault="007B78DB" w:rsidP="007B78DB">
      <w:pPr>
        <w:pStyle w:val="Heading1"/>
        <w:rPr>
          <w:rFonts w:ascii="Times New Roman" w:hAnsi="Times New Roman"/>
          <w:noProof/>
          <w:position w:val="-1"/>
          <w:sz w:val="28"/>
          <w:szCs w:val="28"/>
        </w:rPr>
      </w:pPr>
      <w:proofErr w:type="gramStart"/>
      <w:r w:rsidRPr="003E45EB">
        <w:rPr>
          <w:rStyle w:val="NoSpacingChar"/>
          <w:rFonts w:ascii="Times New Roman" w:hAnsi="Times New Roman"/>
          <w:sz w:val="28"/>
          <w:szCs w:val="28"/>
        </w:rPr>
        <w:t>1.N</w:t>
      </w:r>
      <w:r w:rsidRPr="003E45EB">
        <w:rPr>
          <w:rFonts w:ascii="Times New Roman" w:hAnsi="Times New Roman"/>
          <w:sz w:val="28"/>
          <w:szCs w:val="28"/>
        </w:rPr>
        <w:t>ăng</w:t>
      </w:r>
      <w:proofErr w:type="gramEnd"/>
      <w:r w:rsidRPr="003E4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45EB">
        <w:rPr>
          <w:rFonts w:ascii="Times New Roman" w:hAnsi="Times New Roman"/>
          <w:sz w:val="28"/>
          <w:szCs w:val="28"/>
        </w:rPr>
        <w:t>lực</w:t>
      </w:r>
      <w:proofErr w:type="spellEnd"/>
      <w:r w:rsidRPr="003E4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45EB">
        <w:rPr>
          <w:rFonts w:ascii="Times New Roman" w:hAnsi="Times New Roman"/>
          <w:sz w:val="28"/>
          <w:szCs w:val="28"/>
        </w:rPr>
        <w:t>đặc</w:t>
      </w:r>
      <w:proofErr w:type="spellEnd"/>
      <w:r w:rsidRPr="003E4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45EB">
        <w:rPr>
          <w:rFonts w:ascii="Times New Roman" w:hAnsi="Times New Roman"/>
          <w:sz w:val="28"/>
          <w:szCs w:val="28"/>
        </w:rPr>
        <w:t>thù</w:t>
      </w:r>
      <w:proofErr w:type="spellEnd"/>
      <w:r w:rsidRPr="003E45EB">
        <w:rPr>
          <w:rFonts w:ascii="Times New Roman" w:hAnsi="Times New Roman"/>
          <w:sz w:val="28"/>
          <w:szCs w:val="28"/>
        </w:rPr>
        <w:t>:</w:t>
      </w:r>
    </w:p>
    <w:p w:rsidR="007B78DB" w:rsidRPr="005F07D2" w:rsidRDefault="007B78DB" w:rsidP="007B78DB">
      <w:pPr>
        <w:pStyle w:val="ListParagraph"/>
        <w:tabs>
          <w:tab w:val="left" w:pos="6585"/>
        </w:tabs>
        <w:ind w:left="0" w:right="-1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</w:t>
      </w:r>
      <w:r w:rsidRPr="005F07D2">
        <w:rPr>
          <w:rFonts w:ascii="Times New Roman" w:hAnsi="Times New Roman" w:cs="Times New Roman"/>
          <w:noProof/>
          <w:sz w:val="26"/>
          <w:szCs w:val="26"/>
        </w:rPr>
        <w:t>Qua bài đọc, hs biết được Quảng An, Quảng Bá là chợ hoa nổi tiếngở HN</w:t>
      </w:r>
      <w:r w:rsidRPr="005F07D2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  <w:r w:rsidRPr="005F07D2">
        <w:rPr>
          <w:rFonts w:ascii="Times New Roman" w:hAnsi="Times New Roman" w:cs="Times New Roman"/>
          <w:noProof/>
          <w:sz w:val="26"/>
          <w:szCs w:val="26"/>
        </w:rPr>
        <w:t>Biết tên nhiều loài hoa: đào, lan, hải đường, đỗ quyên,…</w:t>
      </w:r>
    </w:p>
    <w:p w:rsidR="007B78DB" w:rsidRPr="00FD713E" w:rsidRDefault="007B78DB" w:rsidP="007B78DB">
      <w:pPr>
        <w:tabs>
          <w:tab w:val="right" w:pos="2410"/>
          <w:tab w:val="left" w:pos="6585"/>
        </w:tabs>
        <w:spacing w:after="0"/>
        <w:rPr>
          <w:rFonts w:ascii="Times New Roman" w:hAnsi="Times New Roman"/>
          <w:noProof/>
          <w:sz w:val="26"/>
          <w:szCs w:val="26"/>
          <w:lang w:val="vi-VN"/>
        </w:rPr>
      </w:pPr>
      <w:r w:rsidRPr="00FD713E">
        <w:rPr>
          <w:rFonts w:ascii="Times New Roman" w:hAnsi="Times New Roman"/>
          <w:noProof/>
          <w:sz w:val="26"/>
          <w:szCs w:val="26"/>
        </w:rPr>
        <w:t>-</w:t>
      </w:r>
      <w:r w:rsidRPr="00FD713E">
        <w:rPr>
          <w:rFonts w:ascii="Times New Roman" w:hAnsi="Times New Roman"/>
          <w:noProof/>
          <w:sz w:val="26"/>
          <w:szCs w:val="26"/>
          <w:lang w:val="vi-VN"/>
        </w:rPr>
        <w:t xml:space="preserve"> Đọc trơn bài đọc, bước đầu ngắt nghỉ đúng chỗ có dấu câu.</w:t>
      </w:r>
    </w:p>
    <w:p w:rsidR="007B78DB" w:rsidRPr="005F07D2" w:rsidRDefault="007B78DB" w:rsidP="007B78DB">
      <w:pPr>
        <w:pStyle w:val="ListParagraph"/>
        <w:tabs>
          <w:tab w:val="right" w:pos="2410"/>
          <w:tab w:val="left" w:pos="6585"/>
        </w:tabs>
        <w:ind w:left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5F07D2">
        <w:rPr>
          <w:rFonts w:ascii="Times New Roman" w:hAnsi="Times New Roman" w:cs="Times New Roman"/>
          <w:noProof/>
          <w:sz w:val="26"/>
          <w:szCs w:val="26"/>
        </w:rPr>
        <w:t>-</w:t>
      </w:r>
      <w:r w:rsidRPr="005F07D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Pr="005F07D2">
        <w:rPr>
          <w:rFonts w:ascii="Times New Roman" w:hAnsi="Times New Roman" w:cs="Times New Roman"/>
          <w:noProof/>
          <w:sz w:val="26"/>
          <w:szCs w:val="26"/>
        </w:rPr>
        <w:t>N</w:t>
      </w:r>
      <w:r w:rsidRPr="005F07D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hận diện vần thông qua hoạt động tìm tiếng trong bài và từ ngữ ngoài bài chứa tiếng có vần </w:t>
      </w:r>
      <w:r>
        <w:rPr>
          <w:rFonts w:ascii="Times New Roman" w:hAnsi="Times New Roman" w:cs="Times New Roman"/>
          <w:noProof/>
          <w:sz w:val="26"/>
          <w:szCs w:val="26"/>
        </w:rPr>
        <w:t>ang,anh</w:t>
      </w:r>
      <w:r w:rsidRPr="005F07D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và đặt câu.</w:t>
      </w:r>
    </w:p>
    <w:p w:rsidR="007B78DB" w:rsidRDefault="007B78DB" w:rsidP="007B78DB">
      <w:pPr>
        <w:tabs>
          <w:tab w:val="right" w:pos="2410"/>
          <w:tab w:val="left" w:pos="6585"/>
        </w:tabs>
        <w:spacing w:after="0"/>
        <w:rPr>
          <w:rFonts w:ascii="Times New Roman" w:hAnsi="Times New Roman"/>
          <w:noProof/>
          <w:color w:val="000000"/>
          <w:sz w:val="26"/>
          <w:szCs w:val="26"/>
        </w:rPr>
      </w:pPr>
      <w:r w:rsidRPr="00FD713E">
        <w:rPr>
          <w:rFonts w:ascii="Times New Roman" w:hAnsi="Times New Roman"/>
          <w:noProof/>
          <w:color w:val="000000"/>
          <w:sz w:val="26"/>
          <w:szCs w:val="26"/>
        </w:rPr>
        <w:t>-</w:t>
      </w:r>
      <w:r w:rsidRPr="00FD713E">
        <w:rPr>
          <w:rFonts w:ascii="Times New Roman" w:hAnsi="Times New Roman"/>
          <w:noProof/>
          <w:color w:val="000000"/>
          <w:sz w:val="26"/>
          <w:szCs w:val="26"/>
          <w:lang w:val="vi-VN"/>
        </w:rPr>
        <w:t xml:space="preserve"> </w:t>
      </w:r>
      <w:r w:rsidRPr="00FD713E">
        <w:rPr>
          <w:rFonts w:ascii="Times New Roman" w:hAnsi="Times New Roman"/>
          <w:noProof/>
          <w:color w:val="000000"/>
          <w:sz w:val="26"/>
          <w:szCs w:val="26"/>
        </w:rPr>
        <w:t>Nắm</w:t>
      </w:r>
      <w:r w:rsidRPr="00FD713E">
        <w:rPr>
          <w:rFonts w:ascii="Times New Roman" w:hAnsi="Times New Roman"/>
          <w:noProof/>
          <w:color w:val="000000"/>
          <w:sz w:val="26"/>
          <w:szCs w:val="26"/>
          <w:lang w:val="vi-VN"/>
        </w:rPr>
        <w:t xml:space="preserve"> nội dung chính của bài </w:t>
      </w:r>
      <w:r w:rsidRPr="00FD713E">
        <w:rPr>
          <w:rFonts w:ascii="Times New Roman" w:hAnsi="Times New Roman"/>
          <w:noProof/>
          <w:color w:val="000000"/>
          <w:sz w:val="26"/>
          <w:szCs w:val="26"/>
        </w:rPr>
        <w:t>đọc: Sự nhộn nhịp của chợ hoa tết ở HN</w:t>
      </w:r>
    </w:p>
    <w:p w:rsidR="007B78DB" w:rsidRPr="003E45EB" w:rsidRDefault="007B78DB" w:rsidP="007B78DB">
      <w:pPr>
        <w:suppressAutoHyphens/>
        <w:spacing w:after="0" w:line="240" w:lineRule="auto"/>
        <w:ind w:left="1" w:hanging="3"/>
        <w:rPr>
          <w:rFonts w:ascii="Times New Roman" w:hAnsi="Times New Roman"/>
          <w:noProof/>
          <w:position w:val="-1"/>
          <w:sz w:val="28"/>
          <w:szCs w:val="28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    </w:t>
      </w:r>
      <w:r w:rsidRPr="003E45EB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3E45EB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3E45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45EB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3E45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E45EB">
        <w:rPr>
          <w:rFonts w:ascii="Times New Roman" w:hAnsi="Times New Roman"/>
          <w:b/>
          <w:sz w:val="28"/>
          <w:szCs w:val="28"/>
        </w:rPr>
        <w:t>chung</w:t>
      </w:r>
      <w:proofErr w:type="spellEnd"/>
      <w:proofErr w:type="gramEnd"/>
      <w:r w:rsidRPr="003E45EB">
        <w:rPr>
          <w:rFonts w:ascii="Times New Roman" w:hAnsi="Times New Roman"/>
          <w:b/>
          <w:sz w:val="28"/>
          <w:szCs w:val="28"/>
        </w:rPr>
        <w:t>:</w:t>
      </w:r>
    </w:p>
    <w:p w:rsidR="007B78DB" w:rsidRPr="008469E4" w:rsidRDefault="007B78DB" w:rsidP="007B78DB">
      <w:pPr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-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thói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quen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trao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đổi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giúp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đỡ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;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cùng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theo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sự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hướng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dẫn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giáo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8469E4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.</w:t>
      </w:r>
      <w:proofErr w:type="gramEnd"/>
    </w:p>
    <w:p w:rsidR="007B78DB" w:rsidRDefault="007B78DB" w:rsidP="007B78DB">
      <w:pPr>
        <w:pStyle w:val="ListParagraph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    -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lắng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nghe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nhận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xét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bạn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đọc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>.</w:t>
      </w:r>
    </w:p>
    <w:p w:rsidR="007B78DB" w:rsidRPr="003E45EB" w:rsidRDefault="007B78DB" w:rsidP="007B78DB">
      <w:pPr>
        <w:suppressAutoHyphens/>
        <w:spacing w:after="0" w:line="240" w:lineRule="auto"/>
        <w:ind w:left="1" w:hanging="3"/>
        <w:rPr>
          <w:rFonts w:ascii="Times New Roman" w:hAnsi="Times New Roman"/>
          <w:b/>
          <w:sz w:val="28"/>
          <w:szCs w:val="28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    </w:t>
      </w:r>
      <w:r w:rsidRPr="003E45EB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3E45EB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3E45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45EB">
        <w:rPr>
          <w:rFonts w:ascii="Times New Roman" w:hAnsi="Times New Roman"/>
          <w:b/>
          <w:sz w:val="28"/>
          <w:szCs w:val="28"/>
        </w:rPr>
        <w:t>chất</w:t>
      </w:r>
      <w:proofErr w:type="spellEnd"/>
      <w:r w:rsidRPr="003E45EB">
        <w:rPr>
          <w:rFonts w:ascii="Times New Roman" w:hAnsi="Times New Roman"/>
          <w:b/>
          <w:sz w:val="28"/>
          <w:szCs w:val="28"/>
        </w:rPr>
        <w:t>:</w:t>
      </w:r>
    </w:p>
    <w:p w:rsidR="007B78DB" w:rsidRPr="00086DA5" w:rsidRDefault="007B78DB" w:rsidP="007B78DB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8469E4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trách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tham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tốt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hoạt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động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giao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>.</w:t>
      </w:r>
      <w:proofErr w:type="gramEnd"/>
      <w:r w:rsidRPr="00086DA5">
        <w:rPr>
          <w:rFonts w:ascii="Times New Roman" w:hAnsi="Times New Roman"/>
          <w:sz w:val="26"/>
          <w:szCs w:val="26"/>
        </w:rPr>
        <w:t xml:space="preserve"> </w:t>
      </w:r>
    </w:p>
    <w:p w:rsidR="007B78DB" w:rsidRPr="005F07D2" w:rsidRDefault="007B78DB" w:rsidP="007B78DB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5F07D2">
        <w:rPr>
          <w:rFonts w:ascii="Times New Roman" w:hAnsi="Times New Roman"/>
          <w:b/>
          <w:noProof/>
          <w:sz w:val="26"/>
          <w:szCs w:val="26"/>
        </w:rPr>
        <w:t xml:space="preserve">- </w:t>
      </w:r>
      <w:r w:rsidRPr="005F07D2">
        <w:rPr>
          <w:rFonts w:ascii="Times New Roman" w:hAnsi="Times New Roman"/>
          <w:noProof/>
          <w:sz w:val="26"/>
          <w:szCs w:val="26"/>
        </w:rPr>
        <w:t>Giáo</w:t>
      </w:r>
      <w:r w:rsidRPr="005F07D2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5F07D2">
        <w:rPr>
          <w:rFonts w:ascii="Times New Roman" w:hAnsi="Times New Roman"/>
          <w:noProof/>
          <w:sz w:val="26"/>
          <w:szCs w:val="26"/>
        </w:rPr>
        <w:t>dục</w:t>
      </w:r>
      <w:r w:rsidRPr="005F07D2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5F07D2">
        <w:rPr>
          <w:rFonts w:ascii="Times New Roman" w:hAnsi="Times New Roman"/>
          <w:noProof/>
          <w:sz w:val="26"/>
          <w:szCs w:val="26"/>
        </w:rPr>
        <w:t>tinh thần vui tươi, lạc quan. Biết chia sẻ hỗ trợ bạn trong các hoạt động học.</w:t>
      </w:r>
    </w:p>
    <w:p w:rsidR="007B78DB" w:rsidRPr="008469E4" w:rsidRDefault="007B78DB" w:rsidP="007B78DB">
      <w:pPr>
        <w:tabs>
          <w:tab w:val="right" w:pos="2410"/>
          <w:tab w:val="left" w:pos="6585"/>
        </w:tabs>
        <w:spacing w:after="0" w:line="240" w:lineRule="auto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C85CE3">
        <w:rPr>
          <w:rFonts w:eastAsia="Times New Roman"/>
          <w:b/>
          <w:sz w:val="26"/>
          <w:szCs w:val="26"/>
        </w:rPr>
        <w:t xml:space="preserve"> 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II.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ĐỒ DÙNG DẠY HỌC </w:t>
      </w:r>
    </w:p>
    <w:p w:rsidR="007B78DB" w:rsidRPr="008469E4" w:rsidRDefault="007B78DB" w:rsidP="007B78DB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</w:pP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1.Giáo viên : </w:t>
      </w:r>
      <w:r w:rsidRPr="008469E4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máy tính,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</w:t>
      </w:r>
      <w:r w:rsidRPr="008469E4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SGK</w:t>
      </w:r>
      <w:r w:rsidRPr="008469E4">
        <w:rPr>
          <w:rFonts w:asciiTheme="majorHAnsi" w:hAnsiTheme="majorHAnsi" w:cstheme="majorHAnsi"/>
          <w:noProof/>
          <w:position w:val="-1"/>
          <w:sz w:val="26"/>
          <w:szCs w:val="26"/>
        </w:rPr>
        <w:t xml:space="preserve">  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2. Học sinh </w:t>
      </w:r>
      <w:r w:rsidRPr="008469E4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>: S</w:t>
      </w:r>
      <w:r w:rsidRPr="008469E4">
        <w:rPr>
          <w:rFonts w:asciiTheme="majorHAnsi" w:hAnsiTheme="majorHAnsi" w:cstheme="majorHAnsi"/>
          <w:noProof/>
          <w:position w:val="-1"/>
          <w:sz w:val="26"/>
          <w:szCs w:val="26"/>
        </w:rPr>
        <w:t>GK</w:t>
      </w:r>
      <w:r w:rsidRPr="008469E4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 xml:space="preserve">, </w:t>
      </w:r>
    </w:p>
    <w:p w:rsidR="007B78DB" w:rsidRPr="00974C81" w:rsidRDefault="007B78DB" w:rsidP="007B78DB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III.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CÁC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>HOẠT ĐỘNG DẠY HỌC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CHỦ YẾU </w:t>
      </w:r>
    </w:p>
    <w:tbl>
      <w:tblPr>
        <w:tblW w:w="100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4480"/>
        <w:gridCol w:w="10"/>
      </w:tblGrid>
      <w:tr w:rsidR="007B78DB" w:rsidRPr="00A434FA" w:rsidTr="004A0B39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7B78DB" w:rsidRPr="00A434FA" w:rsidRDefault="007B78DB" w:rsidP="004A0B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 w:rsidRPr="00A434FA">
              <w:rPr>
                <w:b/>
                <w:sz w:val="26"/>
              </w:rPr>
              <w:t>Hoạt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động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của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Giáo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viên</w:t>
            </w:r>
            <w:proofErr w:type="spellEnd"/>
          </w:p>
        </w:tc>
        <w:tc>
          <w:tcPr>
            <w:tcW w:w="4480" w:type="dxa"/>
            <w:shd w:val="clear" w:color="auto" w:fill="auto"/>
          </w:tcPr>
          <w:p w:rsidR="007B78DB" w:rsidRPr="00A434FA" w:rsidRDefault="007B78DB" w:rsidP="004A0B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 w:rsidRPr="00A434FA">
              <w:rPr>
                <w:b/>
                <w:sz w:val="26"/>
              </w:rPr>
              <w:t>Hoạt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động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của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học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sinh</w:t>
            </w:r>
            <w:proofErr w:type="spellEnd"/>
          </w:p>
        </w:tc>
      </w:tr>
      <w:tr w:rsidR="007B78DB" w:rsidRPr="00A434FA" w:rsidTr="004A0B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7B78DB" w:rsidRPr="00A434FA" w:rsidRDefault="007B78DB" w:rsidP="004A0B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Tiết</w:t>
            </w:r>
            <w:proofErr w:type="spellEnd"/>
            <w:r>
              <w:rPr>
                <w:b/>
                <w:sz w:val="26"/>
              </w:rPr>
              <w:t xml:space="preserve"> 1</w:t>
            </w:r>
          </w:p>
        </w:tc>
      </w:tr>
      <w:tr w:rsidR="007B78DB" w:rsidRPr="00A434FA" w:rsidTr="004A0B39">
        <w:tc>
          <w:tcPr>
            <w:tcW w:w="10070" w:type="dxa"/>
            <w:gridSpan w:val="3"/>
            <w:shd w:val="clear" w:color="auto" w:fill="auto"/>
          </w:tcPr>
          <w:p w:rsidR="007B78DB" w:rsidRPr="00A434FA" w:rsidRDefault="007B78DB" w:rsidP="004A0B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</w:p>
          <w:p w:rsidR="007B78DB" w:rsidRPr="00A434FA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7B78DB" w:rsidRPr="00974C81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</w:p>
        </w:tc>
      </w:tr>
      <w:tr w:rsidR="007B78DB" w:rsidRPr="00A434FA" w:rsidTr="004A0B39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7B78DB" w:rsidRPr="005F07D2" w:rsidRDefault="007B78DB" w:rsidP="004A0B39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hỏi HS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</w:rPr>
              <w:t>: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</w:rPr>
              <w:t>Các em biết tên những hoa nào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?</w:t>
            </w:r>
          </w:p>
          <w:p w:rsidR="007B78DB" w:rsidRPr="005F07D2" w:rsidRDefault="007B78DB" w:rsidP="004A0B39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</w:rPr>
              <w:t>? Hoa thường có nhiều vào dịp nào?</w:t>
            </w:r>
          </w:p>
          <w:p w:rsidR="007B78DB" w:rsidRPr="005F07D2" w:rsidRDefault="007B78DB" w:rsidP="004A0B39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GV nhận xét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dẫn dắt vào bài</w:t>
            </w:r>
          </w:p>
          <w:p w:rsidR="007B78DB" w:rsidRPr="00BE6678" w:rsidRDefault="007B78DB" w:rsidP="004A0B39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GV giới thiệu bài mới - ghi tựa bài, gọi HS nhắc lại tên bài</w:t>
            </w:r>
          </w:p>
        </w:tc>
        <w:tc>
          <w:tcPr>
            <w:tcW w:w="4480" w:type="dxa"/>
            <w:shd w:val="clear" w:color="auto" w:fill="auto"/>
          </w:tcPr>
          <w:p w:rsidR="007B78DB" w:rsidRPr="00646897" w:rsidRDefault="007B78DB" w:rsidP="004A0B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HS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>trả lời cá nhân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.</w:t>
            </w:r>
          </w:p>
          <w:p w:rsidR="007B78DB" w:rsidRPr="00646897" w:rsidRDefault="007B78DB" w:rsidP="004A0B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HS nêu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>tự do về những hiểu biết của mình</w:t>
            </w:r>
          </w:p>
          <w:p w:rsidR="007B78DB" w:rsidRPr="00646897" w:rsidRDefault="007B78DB" w:rsidP="004A0B39">
            <w:pPr>
              <w:spacing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nhắc lại tên bài</w:t>
            </w:r>
          </w:p>
          <w:p w:rsidR="007B78DB" w:rsidRPr="00951D07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78DB" w:rsidRPr="00A434FA" w:rsidTr="004A0B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7B78DB" w:rsidRPr="008F22D6" w:rsidRDefault="007B78DB" w:rsidP="004A0B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(30 – 32’)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7B78DB" w:rsidRPr="00764F9E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: *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7B78DB" w:rsidRPr="00A434FA" w:rsidTr="004A0B39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B78DB" w:rsidRPr="00BA4BFE" w:rsidRDefault="007B78DB" w:rsidP="004A0B3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khó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  <w:p w:rsidR="007B78DB" w:rsidRPr="00BA4BFE" w:rsidRDefault="007B78DB" w:rsidP="004A0B3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câu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ấm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sưởi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ấm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78DB" w:rsidRPr="00BA4BFE" w:rsidRDefault="007B78DB" w:rsidP="004A0B3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đoạn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… con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…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7B78DB" w:rsidRPr="00BA4BFE" w:rsidRDefault="007B78DB" w:rsidP="004A0B3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7B78DB" w:rsidRPr="00FC444F" w:rsidRDefault="007B78DB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HS rèn đọc cả bài</w:t>
            </w:r>
          </w:p>
          <w:p w:rsidR="007B78DB" w:rsidRPr="00FC444F" w:rsidRDefault="007B78DB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Lưu ý cách ngắt nghỉ hơi cho HS</w:t>
            </w:r>
          </w:p>
          <w:p w:rsidR="007B78DB" w:rsidRPr="00FC444F" w:rsidRDefault="007B78DB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Gọi HS đọc cả bài</w:t>
            </w:r>
          </w:p>
          <w:p w:rsidR="007B78DB" w:rsidRPr="00FC444F" w:rsidRDefault="007B78DB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Nhận xét, nhắc nhở thêm</w:t>
            </w:r>
          </w:p>
          <w:p w:rsidR="007B78DB" w:rsidRPr="00FC444F" w:rsidRDefault="007B78DB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cả lớp đồng thanh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bài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0" w:type="dxa"/>
            <w:shd w:val="clear" w:color="auto" w:fill="auto"/>
          </w:tcPr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B78DB" w:rsidRDefault="007B78DB" w:rsidP="004A0B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GV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B78DB" w:rsidRPr="00BA4BFE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sz w:val="26"/>
                <w:szCs w:val="26"/>
                <w:lang w:val="vi-VN"/>
              </w:rPr>
              <w:t>- CN rèn đọc theo yêu cầu của GV</w:t>
            </w:r>
          </w:p>
          <w:p w:rsidR="007B78DB" w:rsidRPr="00BA4BFE" w:rsidRDefault="007B78DB" w:rsidP="004A0B3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  <w:p w:rsidR="007B78DB" w:rsidRPr="00BA4BFE" w:rsidRDefault="007B78DB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 1 – 2 HS đọc tốt đọc</w:t>
            </w:r>
          </w:p>
          <w:p w:rsidR="007B78DB" w:rsidRPr="00BA4BFE" w:rsidRDefault="007B78DB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Lớp theo dõi, nhận xét</w:t>
            </w:r>
          </w:p>
          <w:p w:rsidR="007B78DB" w:rsidRPr="00BA4BFE" w:rsidRDefault="007B78DB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Đồng thanh cả bài theo yêu cầu của GV</w:t>
            </w:r>
          </w:p>
          <w:p w:rsidR="007B78DB" w:rsidRPr="00FC444F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78DB" w:rsidRPr="00A434FA" w:rsidTr="004A0B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7B78DB" w:rsidRPr="00E35602" w:rsidRDefault="007B78DB" w:rsidP="004A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Tiết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</w:p>
        </w:tc>
      </w:tr>
      <w:tr w:rsidR="007B78DB" w:rsidRPr="00A434FA" w:rsidTr="004A0B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3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Giới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thiệu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ôn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vần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kết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hợp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mở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rộng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vốn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(14 – 15’)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</w:p>
          <w:p w:rsidR="007B78DB" w:rsidRPr="00946DB2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7B78DB" w:rsidRPr="00E35602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7B78DB" w:rsidRPr="00A434FA" w:rsidTr="004A0B39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7B78DB" w:rsidRPr="00646897" w:rsidRDefault="007B78DB" w:rsidP="004A0B3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GV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yc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 HS đọc thầm lại bài, dùng bút chì gạch chân tiếng trong bài có chứa vần </w:t>
            </w:r>
            <w:r w:rsidRPr="0064689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anh, ang</w:t>
            </w:r>
          </w:p>
          <w:p w:rsidR="007B78DB" w:rsidRPr="00646897" w:rsidRDefault="007B78DB" w:rsidP="004A0B3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</w:t>
            </w:r>
            <w:r w:rsidRPr="0064689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gọi HS nêu tiếng chứa vần </w:t>
            </w:r>
            <w:r w:rsidRPr="0064689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ang, anh</w:t>
            </w:r>
          </w:p>
          <w:p w:rsidR="007B78DB" w:rsidRPr="00646897" w:rsidRDefault="007B78DB" w:rsidP="004A0B3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-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Gv cho hs viết bảng con những tiếng từ chứa vần </w:t>
            </w:r>
            <w:r w:rsidRPr="0064689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 xml:space="preserve">anh, ang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ngoài bài</w:t>
            </w:r>
          </w:p>
          <w:p w:rsidR="007B78DB" w:rsidRPr="00646897" w:rsidRDefault="007B78DB" w:rsidP="004A0B3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GV nhận xét, tuyên dương</w:t>
            </w:r>
          </w:p>
          <w:p w:rsidR="007B78DB" w:rsidRPr="00646897" w:rsidRDefault="007B78DB" w:rsidP="004A0B3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Trò chơi: “Bắn tên”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 để đặt câu với từ vừa tìm được</w:t>
            </w:r>
          </w:p>
          <w:p w:rsidR="007B78DB" w:rsidRPr="00646897" w:rsidRDefault="007B78DB" w:rsidP="004A0B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GV nhận xét, tuyên dương</w:t>
            </w:r>
          </w:p>
          <w:p w:rsidR="007B78DB" w:rsidRPr="006652A6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0" w:type="dxa"/>
            <w:shd w:val="clear" w:color="auto" w:fill="auto"/>
          </w:tcPr>
          <w:p w:rsidR="007B78DB" w:rsidRPr="00646897" w:rsidRDefault="007B78DB" w:rsidP="004A0B39">
            <w:pPr>
              <w:pStyle w:val="ListParagraph"/>
              <w:tabs>
                <w:tab w:val="left" w:pos="1070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t>- HS đọc thầm, tìm và gạch chân các tiếng theo yêu cầu.</w:t>
            </w:r>
          </w:p>
          <w:p w:rsidR="007B78DB" w:rsidRPr="00646897" w:rsidRDefault="007B78DB" w:rsidP="004A0B39">
            <w:pPr>
              <w:pStyle w:val="ListParagraph"/>
              <w:tabs>
                <w:tab w:val="left" w:pos="1070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>- HS nêu cá nhân</w:t>
            </w:r>
          </w:p>
          <w:p w:rsidR="007B78DB" w:rsidRPr="00646897" w:rsidRDefault="007B78DB" w:rsidP="004A0B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lastRenderedPageBreak/>
              <w:t xml:space="preserve">- HS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>viết bảng con</w:t>
            </w:r>
          </w:p>
          <w:p w:rsidR="007B78DB" w:rsidRPr="00646897" w:rsidRDefault="007B78DB" w:rsidP="004A0B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7B78DB" w:rsidRPr="00646897" w:rsidRDefault="007B78DB" w:rsidP="004A0B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Lắng nghe.</w:t>
            </w:r>
          </w:p>
          <w:p w:rsidR="007B78DB" w:rsidRPr="00646897" w:rsidRDefault="007B78DB" w:rsidP="004A0B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tham gia trò chơi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Lắng nghe.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78DB" w:rsidRPr="00A434FA" w:rsidTr="004A0B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Hoạt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4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(9 – 10’)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7B78DB" w:rsidRPr="002E5F0D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7B78DB" w:rsidRPr="00045FA6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Cách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tiến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hành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</w:tc>
      </w:tr>
      <w:tr w:rsidR="007B78DB" w:rsidRPr="00A434FA" w:rsidTr="004A0B39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7B78DB" w:rsidRPr="00646897" w:rsidRDefault="007B78DB" w:rsidP="004A0B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GV gọi 1 HS đọc lại bài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>, TLCH</w:t>
            </w:r>
          </w:p>
          <w:p w:rsidR="007B78DB" w:rsidRPr="005F07D2" w:rsidRDefault="007B78DB" w:rsidP="004A0B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GV gọi 1 HS đọc lại bài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</w:rPr>
              <w:t>, TLCH</w:t>
            </w:r>
          </w:p>
          <w:p w:rsidR="007B78DB" w:rsidRPr="005F07D2" w:rsidRDefault="007B78DB" w:rsidP="004A0B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+ 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</w:rPr>
              <w:t xml:space="preserve">Chợ hoa ngày tết có những thay đổi gì 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?</w:t>
            </w:r>
          </w:p>
          <w:p w:rsidR="007B78DB" w:rsidRPr="005F07D2" w:rsidRDefault="007B78DB" w:rsidP="004A0B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+ 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</w:rPr>
              <w:t xml:space="preserve">Loại hoa nào được bán nhiều vào dịp Tết 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?</w:t>
            </w:r>
          </w:p>
          <w:p w:rsidR="007B78DB" w:rsidRDefault="007B78DB" w:rsidP="004A0B39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GV nhận xét, 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</w:rPr>
              <w:t>chốt ý.</w:t>
            </w:r>
          </w:p>
        </w:tc>
        <w:tc>
          <w:tcPr>
            <w:tcW w:w="4480" w:type="dxa"/>
            <w:shd w:val="clear" w:color="auto" w:fill="auto"/>
          </w:tcPr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B78DB" w:rsidRPr="00A434FA" w:rsidTr="004A0B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5: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(7 – 8’)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B78DB" w:rsidRPr="00946DB2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78DB" w:rsidRPr="00A434FA" w:rsidTr="004A0B39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nhấn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B78DB" w:rsidRPr="00A31694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4480" w:type="dxa"/>
            <w:shd w:val="clear" w:color="auto" w:fill="auto"/>
          </w:tcPr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dãy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78DB" w:rsidRPr="00A434FA" w:rsidTr="004A0B39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7B78DB" w:rsidRPr="001200A5" w:rsidRDefault="007B78DB" w:rsidP="004A0B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7B78DB" w:rsidRPr="00646897" w:rsidRDefault="007B78DB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Nhắc lại nội dung vừa được học (tên bài, tên tác giả, hình ảnh em thích, ....)</w:t>
            </w: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Chuẩn bị cho bài sau.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  <w:tc>
          <w:tcPr>
            <w:tcW w:w="4480" w:type="dxa"/>
            <w:shd w:val="clear" w:color="auto" w:fill="auto"/>
          </w:tcPr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B78DB" w:rsidRDefault="007B78DB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</w:tc>
      </w:tr>
    </w:tbl>
    <w:p w:rsidR="007B78DB" w:rsidRPr="00DA4978" w:rsidRDefault="007B78DB" w:rsidP="007B78DB">
      <w:pPr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DA4978">
        <w:rPr>
          <w:rFonts w:asciiTheme="majorHAnsi" w:hAnsiTheme="majorHAnsi" w:cstheme="majorHAnsi"/>
          <w:b/>
          <w:sz w:val="26"/>
          <w:szCs w:val="26"/>
        </w:rPr>
        <w:t>Điều</w:t>
      </w:r>
      <w:proofErr w:type="spellEnd"/>
      <w:r w:rsidRPr="00DA497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DA4978">
        <w:rPr>
          <w:rFonts w:asciiTheme="majorHAnsi" w:hAnsiTheme="majorHAnsi" w:cstheme="majorHAnsi"/>
          <w:b/>
          <w:sz w:val="26"/>
          <w:szCs w:val="26"/>
        </w:rPr>
        <w:t>chỉnh</w:t>
      </w:r>
      <w:proofErr w:type="spellEnd"/>
      <w:r w:rsidRPr="00DA497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DA4978">
        <w:rPr>
          <w:rFonts w:asciiTheme="majorHAnsi" w:hAnsiTheme="majorHAnsi" w:cstheme="majorHAnsi"/>
          <w:b/>
          <w:sz w:val="26"/>
          <w:szCs w:val="26"/>
        </w:rPr>
        <w:t>sau</w:t>
      </w:r>
      <w:proofErr w:type="spellEnd"/>
      <w:r w:rsidRPr="00DA497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DA4978">
        <w:rPr>
          <w:rFonts w:asciiTheme="majorHAnsi" w:hAnsiTheme="majorHAnsi" w:cstheme="majorHAnsi"/>
          <w:b/>
          <w:sz w:val="26"/>
          <w:szCs w:val="26"/>
        </w:rPr>
        <w:t>bài</w:t>
      </w:r>
      <w:proofErr w:type="spellEnd"/>
      <w:r w:rsidRPr="00DA497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proofErr w:type="gramStart"/>
      <w:r w:rsidRPr="00DA4978">
        <w:rPr>
          <w:rFonts w:asciiTheme="majorHAnsi" w:hAnsiTheme="majorHAnsi" w:cstheme="majorHAnsi"/>
          <w:b/>
          <w:sz w:val="26"/>
          <w:szCs w:val="26"/>
        </w:rPr>
        <w:t>dạy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>(</w:t>
      </w:r>
      <w:proofErr w:type="gramEnd"/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</w:rPr>
        <w:t>nếu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</w:rPr>
        <w:t>có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>)</w:t>
      </w:r>
    </w:p>
    <w:p w:rsidR="005D39E2" w:rsidRDefault="005D39E2" w:rsidP="007B78DB">
      <w:bookmarkStart w:id="0" w:name="_GoBack"/>
      <w:bookmarkEnd w:id="0"/>
    </w:p>
    <w:sectPr w:rsidR="005D3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DB"/>
    <w:rsid w:val="005D39E2"/>
    <w:rsid w:val="007B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D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B78D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78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B78DB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B78D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  <w:style w:type="paragraph" w:styleId="NoSpacing">
    <w:name w:val="No Spacing"/>
    <w:link w:val="NoSpacingChar"/>
    <w:qFormat/>
    <w:rsid w:val="007B78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7B78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D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B78D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78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B78DB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B78D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  <w:style w:type="paragraph" w:styleId="NoSpacing">
    <w:name w:val="No Spacing"/>
    <w:link w:val="NoSpacingChar"/>
    <w:qFormat/>
    <w:rsid w:val="007B78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7B78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2025-02-23T04:34:00Z</dcterms:created>
  <dcterms:modified xsi:type="dcterms:W3CDTF">2025-02-23T04:36:00Z</dcterms:modified>
</cp:coreProperties>
</file>