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84" w:rsidRPr="00BA7284" w:rsidRDefault="00BA7284" w:rsidP="00CB195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A728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A5173" w:rsidRDefault="00AA5173" w:rsidP="00AA5173"/>
    <w:p w:rsidR="00AA5173" w:rsidRPr="00AA5173" w:rsidRDefault="00AA5173" w:rsidP="00AA517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173">
        <w:rPr>
          <w:rFonts w:ascii="Times New Roman" w:hAnsi="Times New Roman" w:cs="Times New Roman"/>
          <w:b/>
          <w:sz w:val="28"/>
          <w:szCs w:val="28"/>
        </w:rPr>
        <w:t xml:space="preserve">MĨ THUẬT </w:t>
      </w:r>
    </w:p>
    <w:p w:rsidR="00AA5173" w:rsidRPr="00AA5173" w:rsidRDefault="00AA5173" w:rsidP="00AA517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Bài: CHIẾC BÁNH SINH NHẬT</w:t>
      </w:r>
    </w:p>
    <w:p w:rsidR="00AA5173" w:rsidRPr="00AA5173" w:rsidRDefault="00AA5173" w:rsidP="00AA5173">
      <w:pPr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AA5173" w:rsidRPr="00AA5173" w:rsidRDefault="00AA5173" w:rsidP="00AA5173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Yêu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A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cầu cần đạt.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A517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/</w:t>
      </w:r>
      <w:r w:rsidRPr="00AA5173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r w:rsidRPr="00AA517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lực đặc thù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: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- Nêu được hình ảnh của chiếc bánh sinh nhật, kết hợp hài hòa các nét, hình khối, màu, khối cơ bản để vẽ, hoặc tạo sản phẩm mĩ thuật.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    - Vẽ, hoặc nặn chiếc bánh sinh nhật, làm quen với đồ vật quen thuộc và thực hiện được bài vẽ về chiếc bánh sinh nhật </w:t>
      </w:r>
      <w:proofErr w:type="gramStart"/>
      <w:r w:rsidRPr="00AA517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ý thích.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    - Cảm nhận được vẻ đẹp của khối hình vuông, tròn, chữ nhật, tạo nhịp điệu của nét, hình, màu trong tạo hình và trang trí sản phẩm mĩ thuật.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   - Thêm yêu quí về hình ảnh chiếc bánh sinh nhật có nhiều mẫu đẹp.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2. Năng lực.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AA517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Năng lực </w:t>
      </w:r>
      <w:proofErr w:type="gramStart"/>
      <w:r w:rsidRPr="00AA517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chung</w:t>
      </w:r>
      <w:proofErr w:type="gramEnd"/>
      <w:r w:rsidRPr="00AA517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: 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    - Năng lực giao tiếp, hợp tác:  Trao đổi, thảo luận để thực hiện các nhiệm vụ học tập.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    - Năng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lực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giải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quyết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vấn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đề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và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sáng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tạo: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Sử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dụng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kiến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thức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đã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học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ứng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dụng</w:t>
      </w:r>
      <w:r w:rsidRPr="00AA517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vào thực tế.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AA517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Năng lự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c riêng</w:t>
      </w:r>
      <w:r w:rsidRPr="00AA517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: 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     - Bước đầu hình thành một số tư duy về hình, khối, màu trong mĩ thuật.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    - Tạo</w:t>
      </w:r>
      <w:r w:rsidRPr="00AA51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ra</w:t>
      </w:r>
      <w:r w:rsidRPr="00AA51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được</w:t>
      </w:r>
      <w:r w:rsidRPr="00AA51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AA51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sản</w:t>
      </w:r>
      <w:r w:rsidRPr="00AA51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phẩm</w:t>
      </w:r>
      <w:r w:rsidRPr="00AA51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mĩ</w:t>
      </w:r>
      <w:r w:rsidRPr="00AA51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thuật</w:t>
      </w:r>
      <w:r w:rsidRPr="00AA51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về</w:t>
      </w:r>
      <w:r w:rsidRPr="00AA51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chiếc bánh sinh nhật </w:t>
      </w:r>
      <w:proofErr w:type="gramStart"/>
      <w:r w:rsidRPr="00AA517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AA51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5173">
        <w:rPr>
          <w:rFonts w:ascii="Times New Roman" w:hAnsi="Times New Roman" w:cs="Times New Roman"/>
          <w:color w:val="000000"/>
          <w:sz w:val="28"/>
          <w:szCs w:val="28"/>
        </w:rPr>
        <w:t>nhiều hình thức.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3. Phẩm chất.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     - Bồi dưỡng tình yêu thương đồ vật, hình khối xinh đẹp, hãy trân trọng hình ảnh mà em đã thấy. 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II.</w:t>
      </w:r>
      <w:r w:rsidRPr="00AA517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ĐỒ DÙNG DẠY HỌC</w:t>
      </w:r>
      <w:r w:rsidRPr="00A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1. Đối với giáo viên.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     - Giáo án, SGK, SGV.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AA5173">
        <w:rPr>
          <w:rFonts w:ascii="Times New Roman" w:hAnsi="Times New Roman" w:cs="Times New Roman"/>
          <w:color w:val="000000"/>
          <w:sz w:val="28"/>
          <w:szCs w:val="28"/>
        </w:rPr>
        <w:t>- Ảnh, tranh vẽ chiếc bánh sinh nhật.</w:t>
      </w:r>
      <w:proofErr w:type="gramEnd"/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A5173">
        <w:rPr>
          <w:rFonts w:ascii="Times New Roman" w:hAnsi="Times New Roman" w:cs="Times New Roman"/>
          <w:color w:val="000000"/>
          <w:sz w:val="28"/>
          <w:szCs w:val="28"/>
        </w:rPr>
        <w:t>Video về các hình khối khác nhau.</w:t>
      </w:r>
      <w:proofErr w:type="gramEnd"/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2. Đối với học sinh.</w:t>
      </w:r>
    </w:p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     - SGK.</w:t>
      </w:r>
    </w:p>
    <w:p w:rsidR="00AA5173" w:rsidRPr="00AA5173" w:rsidRDefault="00AA5173" w:rsidP="00AA5173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5173">
        <w:rPr>
          <w:rFonts w:ascii="Times New Roman" w:hAnsi="Times New Roman" w:cs="Times New Roman"/>
          <w:color w:val="000000"/>
          <w:sz w:val="28"/>
          <w:szCs w:val="28"/>
        </w:rPr>
        <w:t xml:space="preserve">      - Giấy vẽ, bút chì, tẩy, màu vẽ, kéo, hồ dán. </w:t>
      </w:r>
    </w:p>
    <w:p w:rsidR="00AA5173" w:rsidRPr="00AA5173" w:rsidRDefault="00AA5173" w:rsidP="00AA517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</w:t>
      </w:r>
      <w:r w:rsidRPr="00AA517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ÁC HOẠT ĐỘNG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AA5173" w:rsidRPr="00AA5173" w:rsidTr="00AA5173">
        <w:tc>
          <w:tcPr>
            <w:tcW w:w="9571" w:type="dxa"/>
            <w:gridSpan w:val="2"/>
          </w:tcPr>
          <w:p w:rsidR="00AA5173" w:rsidRPr="00AA5173" w:rsidRDefault="00AA5173" w:rsidP="00AA517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</w:tr>
      <w:tr w:rsidR="00AA5173" w:rsidRPr="00AA5173" w:rsidTr="00AA5173">
        <w:tc>
          <w:tcPr>
            <w:tcW w:w="4785" w:type="dxa"/>
          </w:tcPr>
          <w:p w:rsidR="00AA5173" w:rsidRPr="00AA5173" w:rsidRDefault="00AA5173" w:rsidP="00AA5173">
            <w:pPr>
              <w:spacing w:line="276" w:lineRule="auto"/>
              <w:ind w:right="-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:rsidR="00AA5173" w:rsidRPr="00AA5173" w:rsidRDefault="00AA5173" w:rsidP="00AA5173">
            <w:pPr>
              <w:spacing w:line="276" w:lineRule="auto"/>
              <w:ind w:right="-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AA5173" w:rsidRPr="00AA5173" w:rsidTr="00AA5173">
        <w:tc>
          <w:tcPr>
            <w:tcW w:w="4785" w:type="dxa"/>
          </w:tcPr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/</w:t>
            </w:r>
            <w:r w:rsidRPr="00AA51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</w:t>
            </w:r>
            <w:r w:rsidRPr="00AA51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hởi động:</w:t>
            </w:r>
          </w:p>
          <w:p w:rsidR="00AA5173" w:rsidRPr="00AA5173" w:rsidRDefault="00AA5173" w:rsidP="00AA517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Cs/>
                <w:sz w:val="28"/>
                <w:szCs w:val="28"/>
              </w:rPr>
              <w:t>- GV: Cho HS hát bài hát đầu giờ.</w:t>
            </w:r>
          </w:p>
          <w:p w:rsidR="00AA5173" w:rsidRPr="00AA5173" w:rsidRDefault="00AA5173" w:rsidP="00AA517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Cs/>
                <w:sz w:val="28"/>
                <w:szCs w:val="28"/>
              </w:rPr>
              <w:t>- Tổ chức cho HS chơi trò chơi.</w:t>
            </w:r>
          </w:p>
          <w:p w:rsid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/Khám phá:</w:t>
            </w:r>
          </w:p>
          <w:p w:rsid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AA51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 Nhận biết hình dáng của bánh sinh nhật.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2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2"/>
                <w:sz w:val="28"/>
                <w:szCs w:val="28"/>
                <w:lang w:val="vi-VN"/>
              </w:rPr>
              <w:t>*</w:t>
            </w:r>
            <w:r w:rsidRPr="00AA51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Mục</w:t>
            </w:r>
            <w:r w:rsidRPr="00AA5173">
              <w:rPr>
                <w:rFonts w:ascii="Times New Roman" w:hAnsi="Times New Roman" w:cs="Times New Roman"/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AA51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tiêu:</w:t>
            </w:r>
            <w:r w:rsidRPr="00AA5173">
              <w:rPr>
                <w:rFonts w:ascii="Times New Roman" w:hAnsi="Times New Roman" w:cs="Times New Roman"/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Chỉ ra được sự lặp lại, tỉ lệ của khối trong tạo hình và trang trí sản phẩm mĩ thuậ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t.</w:t>
            </w:r>
            <w:r w:rsidRPr="00AA51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Tạo cơ hội cho HS quan sát chiếc bánh sinh nhật, thảo luận để nhận biết các khối, màu sắc, cách trang trí chiế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 bánh.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*</w:t>
            </w:r>
            <w:r w:rsidRPr="00AA51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:</w:t>
            </w:r>
            <w:r w:rsidRPr="00AA51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Cho HS quan sát hình ảnh </w:t>
            </w: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chiếc bánh sinh nhật do GV chuẩn bị hoặc hình trong SGK (Trang 34) để nhận biết về hình khối, đặc điểm trang trí trên </w:t>
            </w: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chiếc bánh.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Nêu câu hỏi gợi mở để HS nhận biết hình thức lặp lại các khối trong tạo hình và trang trí chiếc bánh sinh nhật.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- Chiếc bánh có hình khối gì? 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- Bánh mấy tầng?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- Những tầng đó giống với khối gì?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- Những khối nào được lặp lại?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- Màu sắc của </w:t>
            </w:r>
            <w:r w:rsidRPr="00AA51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chiếc bánh như thế nào?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Chi tiết nào làm chiếc bành đẹp hơn?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* GV chốt:</w:t>
            </w:r>
            <w:r w:rsidRPr="00AA51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Vậy là chúng ta đã thực hiện được việc </w:t>
            </w:r>
            <w:r w:rsidRPr="00AA51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quan sát chiếc bánh sinh nhật, thảo luận để nhận biết các khối, màu sắc, cách trang trí chiếc bánh.</w:t>
            </w:r>
          </w:p>
        </w:tc>
        <w:tc>
          <w:tcPr>
            <w:tcW w:w="4786" w:type="dxa"/>
          </w:tcPr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HS hát đều và đúng nhịp.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Cs/>
                <w:sz w:val="28"/>
                <w:szCs w:val="28"/>
              </w:rPr>
              <w:t>- HS cùng chơi.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Cs/>
                <w:sz w:val="28"/>
                <w:szCs w:val="28"/>
              </w:rPr>
              <w:t>- HS cảm nhận.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Cs/>
                <w:sz w:val="28"/>
                <w:szCs w:val="28"/>
              </w:rPr>
              <w:t>- HS thực hiện.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HS </w:t>
            </w: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 sát chiếc bánh sinh nhật.  Hình 1</w:t>
            </w:r>
            <w:proofErr w:type="gramStart"/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,2,3</w:t>
            </w:r>
            <w:proofErr w:type="gramEnd"/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(Trang 34), thảo luận.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Cs/>
                <w:sz w:val="28"/>
                <w:szCs w:val="28"/>
              </w:rPr>
              <w:t>- HS trả lời.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HS trả lời. 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Có từ 2</w:t>
            </w:r>
            <w:proofErr w:type="gramStart"/>
            <w:r w:rsidRPr="00AA51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,3,4</w:t>
            </w:r>
            <w:proofErr w:type="gramEnd"/>
            <w:r w:rsidRPr="00AA51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tầng…vv…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Khối vuông, Khối tròn, Khối hình trái tim.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Tất cả các khối thường lặp lại.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Có rất nhiều màu.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Họa tiết hoa văn. Có rất nhiều hình. Ví dụ: Hoa, Lá, Con vật.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HS lắng nghe, ghi nhớ.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A5173" w:rsidRPr="00AA5173" w:rsidRDefault="00AA5173" w:rsidP="00AA51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AA5173" w:rsidRPr="00AA5173" w:rsidTr="00AA5173">
        <w:tc>
          <w:tcPr>
            <w:tcW w:w="4785" w:type="dxa"/>
          </w:tcPr>
          <w:p w:rsid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AA51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HOẠT ĐỘNG 2: Cách nặn </w:t>
            </w:r>
            <w:r w:rsidRPr="00AA51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chiếc bánh sinh nhật.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*</w:t>
            </w:r>
            <w:r w:rsidRPr="00AA51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Mục</w:t>
            </w:r>
            <w:r w:rsidRPr="00AA5173">
              <w:rPr>
                <w:rFonts w:ascii="Times New Roman" w:hAnsi="Times New Roman" w:cs="Times New Roman"/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AA51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tiêu:</w:t>
            </w:r>
            <w:r w:rsidRPr="00AA5173">
              <w:rPr>
                <w:rFonts w:ascii="Times New Roman" w:hAnsi="Times New Roman" w:cs="Times New Roman"/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Tạo được chiếc bánh sinh nhật bằng đất nặn, hoặc vật liệu khác.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*TH: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A51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Khuyến khích HS quan sát hình trong SGK, thảo luận để nhận biết và ghi nhớ cách tạo hình và trang trí </w:t>
            </w: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chiếc </w:t>
            </w: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bánh sinh nhật.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quan sát hình trong SGK (Trang 35) để nhận biết cách tạo hình bánh sinh nhật.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Làm mẫu và hướng dẫn để HS nhận biết các bước thực hiện.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Khuyến khích HS chỉ ra các bước thực hiện và ghi nhớ.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- Có thể tạo thân bánh từ các khối gì?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- Hình khối của chiếc bánh được tạo ra như thế nào?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- Chiếc bánh được trang trí bằng cách nào để sinh động, đẹp mắt…?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Cách nặn </w:t>
            </w:r>
            <w:r w:rsidRPr="00AA51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chiếc bánh sinh nhật.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GV yêu cầu HS quan sát chỉ ra cách tạo hình </w:t>
            </w: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chiếc bánh sinh nhật theo gợi ý dưới đây.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Bước 1: Tạo các khối trụ (hoặc tròn, vuông…)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 nhau làm thân bánh.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Bước 2: Ghép chồng các khối lên nhau tạo thành hình chiếc bánh.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gramStart"/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Bước :</w:t>
            </w:r>
            <w:proofErr w:type="gramEnd"/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Trang trí chiếc bánh sinh nhật bằng khối dạng nét, chấm, màu.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 khối trụ, tròn, vuông…Có thể sử dụng để tạo hình và trang trí chiếc bánh sinh nhật.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* </w:t>
            </w: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Có thể dùng các dạng khối khác để tạo </w:t>
            </w: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hình chiếc bánh sinh nhật.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* GV chốt:</w:t>
            </w:r>
            <w:r w:rsidRPr="00AA51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Vậy là chúng ta đã thực hiện được việc các bước nặn </w:t>
            </w:r>
            <w:r w:rsidRPr="00AA51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chiếc bánh sinh nhật.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Để nhận biết các khối, màu sắc, cách trang trí chiếc bánh.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Hoạt động nối tiếp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Củng cố tiết học, nhận xét HS hoàn thành, và chưa hoàn thành.</w:t>
            </w:r>
          </w:p>
          <w:p w:rsidR="00AA5173" w:rsidRPr="00AA5173" w:rsidRDefault="00AA5173" w:rsidP="00AA5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Chuẩn bị tiết sau.</w:t>
            </w:r>
          </w:p>
        </w:tc>
        <w:tc>
          <w:tcPr>
            <w:tcW w:w="4786" w:type="dxa"/>
          </w:tcPr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nghe, ghi nhớ.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A51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HS quan sát hình trong SGK, thảo luận.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quan sát hình trong SGK (Trang 35) để nhận biết.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- HS trả lời: </w:t>
            </w:r>
            <w:r w:rsidRPr="00AA51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Khối tròn.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- HS trả lời: </w:t>
            </w:r>
            <w:r w:rsidRPr="00AA51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Hình khối </w:t>
            </w:r>
            <w:r w:rsidRPr="00AA51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giống như chiếc bánh xe.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HS trả lời: Các họa tiết hoa văn (Bông, Hoa, lá…vvv…)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A51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HS quan sát.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thực hiện các bước theo mẫu trong SGK, (Trang 35).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A51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HS ghi nhớ.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5173" w:rsidRPr="00F94628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</w:pPr>
            <w:r w:rsidRPr="00AA51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Pr="00AA51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HS lắng nghe, ghi nhớ</w:t>
            </w:r>
            <w:r w:rsidR="00F9462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A51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HS lắng nghe, ghi nhớ.</w:t>
            </w: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A5173" w:rsidRPr="00AA5173" w:rsidRDefault="00AA5173" w:rsidP="00AA51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F94628" w:rsidRPr="00BA7284" w:rsidRDefault="00F94628" w:rsidP="00F9462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22C5">
        <w:rPr>
          <w:rFonts w:ascii="Times New Roman" w:hAnsi="Times New Roman"/>
          <w:b/>
          <w:sz w:val="28"/>
          <w:szCs w:val="28"/>
        </w:rPr>
        <w:lastRenderedPageBreak/>
        <w:t>ĐIỀU CHỈNH SAU BÀI DẠY</w:t>
      </w:r>
      <w:r w:rsidRPr="00BA728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94628" w:rsidRDefault="00F94628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vi-VN"/>
        </w:rPr>
      </w:pPr>
    </w:p>
    <w:p w:rsidR="00F94628" w:rsidRDefault="00F94628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vi-VN"/>
        </w:rPr>
      </w:pPr>
    </w:p>
    <w:p w:rsidR="00AA5173" w:rsidRPr="00F94628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vi-VN"/>
        </w:rPr>
      </w:pPr>
      <w:r w:rsidRPr="00AA5173"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4628"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vi-VN"/>
        </w:rPr>
        <w:t>...................................</w:t>
      </w: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5173" w:rsidRPr="00AA5173" w:rsidRDefault="00AA5173" w:rsidP="00AA5173">
      <w:pPr>
        <w:shd w:val="clear" w:color="auto" w:fill="FFFFFF"/>
        <w:spacing w:line="276" w:lineRule="auto"/>
        <w:rPr>
          <w:rStyle w:val="awspa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8B2BDC" w:rsidRPr="00AA5173" w:rsidRDefault="008B2BDC" w:rsidP="00D86F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2BDC" w:rsidRPr="00AA5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30437"/>
    <w:multiLevelType w:val="multilevel"/>
    <w:tmpl w:val="C532A8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535C7"/>
    <w:multiLevelType w:val="multilevel"/>
    <w:tmpl w:val="AF2E2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991F01"/>
    <w:multiLevelType w:val="hybridMultilevel"/>
    <w:tmpl w:val="5CC4484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D6BFA"/>
    <w:multiLevelType w:val="multilevel"/>
    <w:tmpl w:val="2910D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11606D"/>
    <w:multiLevelType w:val="hybridMultilevel"/>
    <w:tmpl w:val="D56A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D17E0"/>
    <w:multiLevelType w:val="hybridMultilevel"/>
    <w:tmpl w:val="2A268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23F65"/>
    <w:multiLevelType w:val="hybridMultilevel"/>
    <w:tmpl w:val="69265B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876E1"/>
    <w:multiLevelType w:val="multilevel"/>
    <w:tmpl w:val="D226B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3101FF"/>
    <w:multiLevelType w:val="multilevel"/>
    <w:tmpl w:val="6110195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B45C18"/>
    <w:multiLevelType w:val="hybridMultilevel"/>
    <w:tmpl w:val="C706A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A33C1"/>
    <w:multiLevelType w:val="hybridMultilevel"/>
    <w:tmpl w:val="88D6DF6E"/>
    <w:lvl w:ilvl="0" w:tplc="E2243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39"/>
    <w:rsid w:val="0013549C"/>
    <w:rsid w:val="001D2184"/>
    <w:rsid w:val="002366AF"/>
    <w:rsid w:val="00413C74"/>
    <w:rsid w:val="006850D6"/>
    <w:rsid w:val="006B7736"/>
    <w:rsid w:val="007C0C90"/>
    <w:rsid w:val="0082694F"/>
    <w:rsid w:val="00850E47"/>
    <w:rsid w:val="00887E9C"/>
    <w:rsid w:val="008A0092"/>
    <w:rsid w:val="008B2BDC"/>
    <w:rsid w:val="00903B50"/>
    <w:rsid w:val="00933299"/>
    <w:rsid w:val="009371C1"/>
    <w:rsid w:val="009606EF"/>
    <w:rsid w:val="00AA5173"/>
    <w:rsid w:val="00B40E0C"/>
    <w:rsid w:val="00B77E51"/>
    <w:rsid w:val="00BA7284"/>
    <w:rsid w:val="00BF23FD"/>
    <w:rsid w:val="00C41739"/>
    <w:rsid w:val="00C541A6"/>
    <w:rsid w:val="00CB1950"/>
    <w:rsid w:val="00D86F56"/>
    <w:rsid w:val="00E371EB"/>
    <w:rsid w:val="00EF7488"/>
    <w:rsid w:val="00F14A5E"/>
    <w:rsid w:val="00F701C9"/>
    <w:rsid w:val="00F87583"/>
    <w:rsid w:val="00F94628"/>
    <w:rsid w:val="00F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2BDC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2BD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odytext">
    <w:name w:val="Body text_"/>
    <w:link w:val="BodyText7"/>
    <w:rsid w:val="008B2BDC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8B2BDC"/>
    <w:pPr>
      <w:widowControl w:val="0"/>
      <w:shd w:val="clear" w:color="auto" w:fill="FFFFFF"/>
      <w:spacing w:after="720" w:line="0" w:lineRule="atLeast"/>
      <w:ind w:hanging="2060"/>
    </w:pPr>
  </w:style>
  <w:style w:type="paragraph" w:styleId="NormalWeb">
    <w:name w:val="Normal (Web)"/>
    <w:basedOn w:val="Normal"/>
    <w:uiPriority w:val="99"/>
    <w:unhideWhenUsed/>
    <w:rsid w:val="008B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onstantia">
    <w:name w:val="Body text + Constantia"/>
    <w:aliases w:val="10.5 pt,10 pt"/>
    <w:rsid w:val="008B2BD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Bodytext125pt">
    <w:name w:val="Body text + 12.5 pt"/>
    <w:aliases w:val="Italic,Spacing 1 pt,Body text (6) + Not Bold,Spacing 0 pt,Spacing 2 pt,Body text + 10.5 pt,Footnote + 12.5 pt,Body text + 17 pt,Body text (6) + 30 pt"/>
    <w:rsid w:val="008B2B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6">
    <w:name w:val="Body text (6)"/>
    <w:rsid w:val="008B2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163">
    <w:name w:val="Heading #16 (3)_"/>
    <w:link w:val="Heading1630"/>
    <w:rsid w:val="008B2BDC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Heading1630">
    <w:name w:val="Heading #16 (3)"/>
    <w:basedOn w:val="Normal"/>
    <w:link w:val="Heading163"/>
    <w:rsid w:val="008B2BDC"/>
    <w:pPr>
      <w:widowControl w:val="0"/>
      <w:shd w:val="clear" w:color="auto" w:fill="FFFFFF"/>
      <w:spacing w:after="0" w:line="384" w:lineRule="exact"/>
      <w:jc w:val="both"/>
    </w:pPr>
    <w:rPr>
      <w:rFonts w:ascii="Segoe UI" w:eastAsia="Segoe UI" w:hAnsi="Segoe UI" w:cs="Segoe UI"/>
      <w:b/>
      <w:bCs/>
      <w:i/>
      <w:iCs/>
    </w:rPr>
  </w:style>
  <w:style w:type="character" w:customStyle="1" w:styleId="BodyText1">
    <w:name w:val="Body Text1"/>
    <w:rsid w:val="008B2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Italic">
    <w:name w:val="Body text + Italic"/>
    <w:rsid w:val="008B2B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4">
    <w:name w:val="Body text (4)"/>
    <w:rsid w:val="008B2B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24">
    <w:name w:val="Body text (24)_"/>
    <w:link w:val="Bodytext240"/>
    <w:rsid w:val="008B2BD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BodyText40">
    <w:name w:val="Body Text4"/>
    <w:basedOn w:val="Normal"/>
    <w:rsid w:val="008B2BDC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40">
    <w:name w:val="Body text (24)"/>
    <w:basedOn w:val="Normal"/>
    <w:link w:val="Bodytext24"/>
    <w:rsid w:val="008B2BDC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/>
      <w:sz w:val="25"/>
      <w:szCs w:val="25"/>
    </w:rPr>
  </w:style>
  <w:style w:type="table" w:styleId="TableGrid">
    <w:name w:val="Table Grid"/>
    <w:basedOn w:val="TableNormal"/>
    <w:uiPriority w:val="59"/>
    <w:rsid w:val="0041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qFormat/>
    <w:rsid w:val="00F8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EF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C1"/>
    <w:rPr>
      <w:rFonts w:ascii="Tahoma" w:hAnsi="Tahoma" w:cs="Tahoma"/>
      <w:sz w:val="16"/>
      <w:szCs w:val="16"/>
    </w:rPr>
  </w:style>
  <w:style w:type="character" w:customStyle="1" w:styleId="awspan">
    <w:name w:val="awspan"/>
    <w:rsid w:val="00AA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2BDC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2BD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odytext">
    <w:name w:val="Body text_"/>
    <w:link w:val="BodyText7"/>
    <w:rsid w:val="008B2BDC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8B2BDC"/>
    <w:pPr>
      <w:widowControl w:val="0"/>
      <w:shd w:val="clear" w:color="auto" w:fill="FFFFFF"/>
      <w:spacing w:after="720" w:line="0" w:lineRule="atLeast"/>
      <w:ind w:hanging="2060"/>
    </w:pPr>
  </w:style>
  <w:style w:type="paragraph" w:styleId="NormalWeb">
    <w:name w:val="Normal (Web)"/>
    <w:basedOn w:val="Normal"/>
    <w:uiPriority w:val="99"/>
    <w:unhideWhenUsed/>
    <w:rsid w:val="008B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onstantia">
    <w:name w:val="Body text + Constantia"/>
    <w:aliases w:val="10.5 pt,10 pt"/>
    <w:rsid w:val="008B2BD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Bodytext125pt">
    <w:name w:val="Body text + 12.5 pt"/>
    <w:aliases w:val="Italic,Spacing 1 pt,Body text (6) + Not Bold,Spacing 0 pt,Spacing 2 pt,Body text + 10.5 pt,Footnote + 12.5 pt,Body text + 17 pt,Body text (6) + 30 pt"/>
    <w:rsid w:val="008B2B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6">
    <w:name w:val="Body text (6)"/>
    <w:rsid w:val="008B2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163">
    <w:name w:val="Heading #16 (3)_"/>
    <w:link w:val="Heading1630"/>
    <w:rsid w:val="008B2BDC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Heading1630">
    <w:name w:val="Heading #16 (3)"/>
    <w:basedOn w:val="Normal"/>
    <w:link w:val="Heading163"/>
    <w:rsid w:val="008B2BDC"/>
    <w:pPr>
      <w:widowControl w:val="0"/>
      <w:shd w:val="clear" w:color="auto" w:fill="FFFFFF"/>
      <w:spacing w:after="0" w:line="384" w:lineRule="exact"/>
      <w:jc w:val="both"/>
    </w:pPr>
    <w:rPr>
      <w:rFonts w:ascii="Segoe UI" w:eastAsia="Segoe UI" w:hAnsi="Segoe UI" w:cs="Segoe UI"/>
      <w:b/>
      <w:bCs/>
      <w:i/>
      <w:iCs/>
    </w:rPr>
  </w:style>
  <w:style w:type="character" w:customStyle="1" w:styleId="BodyText1">
    <w:name w:val="Body Text1"/>
    <w:rsid w:val="008B2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Italic">
    <w:name w:val="Body text + Italic"/>
    <w:rsid w:val="008B2B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4">
    <w:name w:val="Body text (4)"/>
    <w:rsid w:val="008B2B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24">
    <w:name w:val="Body text (24)_"/>
    <w:link w:val="Bodytext240"/>
    <w:rsid w:val="008B2BD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BodyText40">
    <w:name w:val="Body Text4"/>
    <w:basedOn w:val="Normal"/>
    <w:rsid w:val="008B2BDC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40">
    <w:name w:val="Body text (24)"/>
    <w:basedOn w:val="Normal"/>
    <w:link w:val="Bodytext24"/>
    <w:rsid w:val="008B2BDC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/>
      <w:sz w:val="25"/>
      <w:szCs w:val="25"/>
    </w:rPr>
  </w:style>
  <w:style w:type="table" w:styleId="TableGrid">
    <w:name w:val="Table Grid"/>
    <w:basedOn w:val="TableNormal"/>
    <w:uiPriority w:val="59"/>
    <w:rsid w:val="0041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qFormat/>
    <w:rsid w:val="00F8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EF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C1"/>
    <w:rPr>
      <w:rFonts w:ascii="Tahoma" w:hAnsi="Tahoma" w:cs="Tahoma"/>
      <w:sz w:val="16"/>
      <w:szCs w:val="16"/>
    </w:rPr>
  </w:style>
  <w:style w:type="character" w:customStyle="1" w:styleId="awspan">
    <w:name w:val="awspan"/>
    <w:rsid w:val="00AA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957B-3E6B-4C16-9F3A-8D9A7737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2024-12-26T13:09:00Z</dcterms:created>
  <dcterms:modified xsi:type="dcterms:W3CDTF">2024-12-26T13:09:00Z</dcterms:modified>
</cp:coreProperties>
</file>