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B0" w:rsidRPr="0085692F" w:rsidRDefault="002D77B0" w:rsidP="007A250F">
      <w:pPr>
        <w:spacing w:after="0" w:line="293" w:lineRule="auto"/>
        <w:jc w:val="center"/>
        <w:rPr>
          <w:b/>
          <w:color w:val="660066"/>
          <w:szCs w:val="28"/>
        </w:rPr>
      </w:pPr>
    </w:p>
    <w:p w:rsidR="00AB4FD6" w:rsidRPr="0085692F" w:rsidRDefault="00AB4FD6" w:rsidP="00340E5F">
      <w:pPr>
        <w:spacing w:after="0" w:line="293" w:lineRule="auto"/>
        <w:rPr>
          <w:b/>
          <w:color w:val="660066"/>
          <w:szCs w:val="28"/>
        </w:rPr>
      </w:pPr>
    </w:p>
    <w:p w:rsidR="008779CD" w:rsidRPr="0085692F" w:rsidRDefault="008779CD" w:rsidP="007A250F">
      <w:pPr>
        <w:spacing w:after="0" w:line="293" w:lineRule="auto"/>
        <w:jc w:val="center"/>
        <w:rPr>
          <w:b/>
          <w:color w:val="660066"/>
          <w:szCs w:val="28"/>
        </w:rPr>
      </w:pPr>
      <w:r w:rsidRPr="0085692F">
        <w:rPr>
          <w:b/>
          <w:color w:val="660066"/>
          <w:szCs w:val="28"/>
        </w:rPr>
        <w:t>HOẠT ĐỘNG TRẢI NGHIỆM</w:t>
      </w:r>
    </w:p>
    <w:p w:rsidR="007A250F" w:rsidRPr="0085692F" w:rsidRDefault="007A250F" w:rsidP="007A250F">
      <w:pPr>
        <w:spacing w:after="0" w:line="293" w:lineRule="auto"/>
        <w:jc w:val="center"/>
        <w:rPr>
          <w:b/>
          <w:color w:val="660066"/>
          <w:szCs w:val="28"/>
        </w:rPr>
      </w:pPr>
      <w:r w:rsidRPr="0085692F">
        <w:rPr>
          <w:b/>
          <w:color w:val="660066"/>
          <w:szCs w:val="28"/>
        </w:rPr>
        <w:t xml:space="preserve">Sinh hoạt </w:t>
      </w:r>
      <w:proofErr w:type="gramStart"/>
      <w:r w:rsidRPr="0085692F">
        <w:rPr>
          <w:b/>
          <w:color w:val="660066"/>
          <w:szCs w:val="28"/>
        </w:rPr>
        <w:t>theo</w:t>
      </w:r>
      <w:proofErr w:type="gramEnd"/>
      <w:r w:rsidRPr="0085692F">
        <w:rPr>
          <w:b/>
          <w:color w:val="660066"/>
          <w:szCs w:val="28"/>
        </w:rPr>
        <w:t xml:space="preserve"> chủ đề</w:t>
      </w:r>
    </w:p>
    <w:p w:rsidR="007A250F" w:rsidRPr="0085692F" w:rsidRDefault="007A250F" w:rsidP="008779CD">
      <w:pPr>
        <w:spacing w:after="0" w:line="293" w:lineRule="auto"/>
        <w:rPr>
          <w:b/>
          <w:color w:val="0000FF"/>
          <w:szCs w:val="28"/>
        </w:rPr>
      </w:pPr>
      <w:r w:rsidRPr="0085692F">
        <w:rPr>
          <w:b/>
          <w:color w:val="0000FF"/>
          <w:szCs w:val="28"/>
        </w:rPr>
        <w:t xml:space="preserve">TIẾT </w:t>
      </w:r>
      <w:r w:rsidR="008779CD" w:rsidRPr="0085692F">
        <w:rPr>
          <w:b/>
          <w:color w:val="0000FF"/>
          <w:szCs w:val="28"/>
        </w:rPr>
        <w:t>41</w:t>
      </w:r>
      <w:r w:rsidRPr="0085692F">
        <w:rPr>
          <w:b/>
          <w:color w:val="0000FF"/>
          <w:szCs w:val="28"/>
        </w:rPr>
        <w:t xml:space="preserve">: </w:t>
      </w:r>
      <w:r w:rsidR="008779CD" w:rsidRPr="0085692F">
        <w:rPr>
          <w:b/>
          <w:color w:val="0000FF"/>
          <w:szCs w:val="28"/>
        </w:rPr>
        <w:tab/>
      </w:r>
      <w:r w:rsidR="008779CD" w:rsidRPr="0085692F">
        <w:rPr>
          <w:b/>
          <w:color w:val="0000FF"/>
          <w:szCs w:val="28"/>
        </w:rPr>
        <w:tab/>
      </w:r>
      <w:r w:rsidRPr="0085692F">
        <w:rPr>
          <w:b/>
          <w:color w:val="0000FF"/>
          <w:szCs w:val="28"/>
        </w:rPr>
        <w:t>EM TỰ CHỌN TRANG PHỤC VÀ ĐỒ DÙNG</w:t>
      </w:r>
    </w:p>
    <w:p w:rsidR="007A250F" w:rsidRPr="0085692F" w:rsidRDefault="007A250F" w:rsidP="007A250F">
      <w:pPr>
        <w:spacing w:after="0" w:line="293" w:lineRule="auto"/>
        <w:jc w:val="center"/>
        <w:rPr>
          <w:b/>
          <w:szCs w:val="28"/>
        </w:rPr>
      </w:pPr>
    </w:p>
    <w:p w:rsidR="007A250F" w:rsidRPr="0085692F" w:rsidRDefault="007A250F" w:rsidP="007A250F">
      <w:pPr>
        <w:spacing w:after="0" w:line="240" w:lineRule="auto"/>
        <w:jc w:val="both"/>
        <w:rPr>
          <w:szCs w:val="28"/>
        </w:rPr>
      </w:pPr>
      <w:r w:rsidRPr="0085692F">
        <w:rPr>
          <w:b/>
          <w:szCs w:val="28"/>
        </w:rPr>
        <w:t xml:space="preserve">I. </w:t>
      </w:r>
      <w:r w:rsidR="00AB4FD6" w:rsidRPr="0085692F">
        <w:rPr>
          <w:b/>
          <w:szCs w:val="28"/>
        </w:rPr>
        <w:t>Yêu cầu cần đạt</w:t>
      </w:r>
      <w:r w:rsidRPr="0085692F">
        <w:rPr>
          <w:b/>
          <w:szCs w:val="28"/>
        </w:rPr>
        <w:t>:</w:t>
      </w:r>
      <w:r w:rsidRPr="0085692F">
        <w:rPr>
          <w:szCs w:val="28"/>
        </w:rPr>
        <w:t xml:space="preserve"> </w:t>
      </w:r>
    </w:p>
    <w:p w:rsidR="002B5C21" w:rsidRPr="0085692F" w:rsidRDefault="002B5C21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>1. Năng lực đặc thù</w:t>
      </w:r>
    </w:p>
    <w:p w:rsidR="007A250F" w:rsidRPr="0085692F" w:rsidRDefault="008779CD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- </w:t>
      </w:r>
      <w:r w:rsidR="007A250F" w:rsidRPr="0085692F">
        <w:rPr>
          <w:szCs w:val="28"/>
        </w:rPr>
        <w:t xml:space="preserve">Biết lựa chọn trang phục phù hợp với hoàn cảnh. </w:t>
      </w:r>
      <w:proofErr w:type="gramStart"/>
      <w:r w:rsidR="007A250F" w:rsidRPr="0085692F">
        <w:rPr>
          <w:szCs w:val="28"/>
        </w:rPr>
        <w:t>Thực hành một số kĩ năng cơ bản như tự sắp xếp không gian riêng, chăm sóc sức khỏe.</w:t>
      </w:r>
      <w:proofErr w:type="gramEnd"/>
      <w:r w:rsidR="007A250F" w:rsidRPr="0085692F">
        <w:rPr>
          <w:szCs w:val="28"/>
        </w:rPr>
        <w:t xml:space="preserve"> Thực hiện được một số việc tự chăm sóc bản thân phù hợp với lứa tuổi.Tập ăn uống đủ chất </w:t>
      </w:r>
      <w:proofErr w:type="gramStart"/>
      <w:r w:rsidR="007A250F" w:rsidRPr="0085692F">
        <w:rPr>
          <w:szCs w:val="28"/>
        </w:rPr>
        <w:t>theo</w:t>
      </w:r>
      <w:proofErr w:type="gramEnd"/>
      <w:r w:rsidR="007A250F" w:rsidRPr="0085692F">
        <w:rPr>
          <w:szCs w:val="28"/>
        </w:rPr>
        <w:t xml:space="preserve"> chế độ dinh dưỡng. Thực hiện được một số hành </w:t>
      </w:r>
      <w:proofErr w:type="gramStart"/>
      <w:r w:rsidR="007A250F" w:rsidRPr="0085692F">
        <w:rPr>
          <w:szCs w:val="28"/>
        </w:rPr>
        <w:t>vi</w:t>
      </w:r>
      <w:proofErr w:type="gramEnd"/>
      <w:r w:rsidR="007A250F" w:rsidRPr="0085692F">
        <w:rPr>
          <w:szCs w:val="28"/>
        </w:rPr>
        <w:t xml:space="preserve"> thể hiện được sự tôn trọng bạn bè.</w:t>
      </w:r>
    </w:p>
    <w:p w:rsidR="002B5C21" w:rsidRPr="0085692F" w:rsidRDefault="002B5C21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2. Năng lực </w:t>
      </w:r>
      <w:proofErr w:type="gramStart"/>
      <w:r w:rsidRPr="0085692F">
        <w:rPr>
          <w:szCs w:val="28"/>
        </w:rPr>
        <w:t>chung</w:t>
      </w:r>
      <w:proofErr w:type="gramEnd"/>
    </w:p>
    <w:p w:rsidR="007A250F" w:rsidRPr="0085692F" w:rsidRDefault="008779CD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- </w:t>
      </w:r>
      <w:r w:rsidR="007A250F" w:rsidRPr="0085692F">
        <w:rPr>
          <w:szCs w:val="28"/>
        </w:rPr>
        <w:t xml:space="preserve">Thể hiện sự thân thiện khi làm việc với các bạn trong nhóm. </w:t>
      </w:r>
      <w:proofErr w:type="gramStart"/>
      <w:r w:rsidR="007A250F" w:rsidRPr="0085692F">
        <w:rPr>
          <w:szCs w:val="28"/>
        </w:rPr>
        <w:t>Biết tham gia dọn dẹp ngăn nắp sau khi làm.</w:t>
      </w:r>
      <w:proofErr w:type="gramEnd"/>
    </w:p>
    <w:p w:rsidR="002B5C21" w:rsidRPr="0085692F" w:rsidRDefault="008779CD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- </w:t>
      </w:r>
      <w:r w:rsidR="007A250F" w:rsidRPr="0085692F">
        <w:rPr>
          <w:szCs w:val="28"/>
        </w:rPr>
        <w:t>Có trách nhiệm với công việc đã nhận.</w:t>
      </w:r>
    </w:p>
    <w:p w:rsidR="002B5C21" w:rsidRPr="0085692F" w:rsidRDefault="007A250F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 </w:t>
      </w:r>
      <w:r w:rsidR="002B5C21" w:rsidRPr="0085692F">
        <w:rPr>
          <w:szCs w:val="28"/>
        </w:rPr>
        <w:t>3. Phẩm Chất</w:t>
      </w:r>
    </w:p>
    <w:p w:rsidR="002B5C21" w:rsidRPr="0085692F" w:rsidRDefault="002B5C21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- </w:t>
      </w:r>
      <w:r w:rsidR="007A250F" w:rsidRPr="0085692F">
        <w:rPr>
          <w:szCs w:val="28"/>
        </w:rPr>
        <w:t xml:space="preserve">Yêu quý bản thân; tôn trọng và giúp đỡ người thân, bạn bè. </w:t>
      </w:r>
      <w:proofErr w:type="gramStart"/>
      <w:r w:rsidR="007A250F" w:rsidRPr="0085692F">
        <w:rPr>
          <w:szCs w:val="28"/>
        </w:rPr>
        <w:t>Nỗ lực học hỏi và thực hành các kĩ năng để giúp bản thân phát triển.</w:t>
      </w:r>
      <w:proofErr w:type="gramEnd"/>
      <w:r w:rsidR="007A250F" w:rsidRPr="0085692F">
        <w:rPr>
          <w:szCs w:val="28"/>
        </w:rPr>
        <w:t xml:space="preserve"> </w:t>
      </w:r>
    </w:p>
    <w:p w:rsidR="007A250F" w:rsidRPr="0085692F" w:rsidRDefault="002B5C21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>-</w:t>
      </w:r>
      <w:r w:rsidR="007A250F" w:rsidRPr="0085692F">
        <w:rPr>
          <w:szCs w:val="28"/>
        </w:rPr>
        <w:t>Trung thực và trách nhiệm trong tự đánh giá bản thân và đánh giá bạn bè.</w:t>
      </w:r>
    </w:p>
    <w:p w:rsidR="007A250F" w:rsidRPr="0085692F" w:rsidRDefault="002B5C21" w:rsidP="00CB5D6B">
      <w:pPr>
        <w:spacing w:after="0" w:line="240" w:lineRule="auto"/>
        <w:jc w:val="both"/>
        <w:rPr>
          <w:szCs w:val="28"/>
        </w:rPr>
      </w:pPr>
      <w:r w:rsidRPr="0085692F">
        <w:rPr>
          <w:b/>
          <w:szCs w:val="28"/>
        </w:rPr>
        <w:t>*</w:t>
      </w:r>
      <w:r w:rsidR="00CB5D6B" w:rsidRPr="0085692F">
        <w:rPr>
          <w:b/>
          <w:szCs w:val="28"/>
        </w:rPr>
        <w:t>Lồng ghép giáo dục</w:t>
      </w:r>
    </w:p>
    <w:p w:rsidR="007A250F" w:rsidRPr="0085692F" w:rsidRDefault="007A250F" w:rsidP="007A250F">
      <w:pPr>
        <w:spacing w:after="0" w:line="240" w:lineRule="auto"/>
        <w:jc w:val="both"/>
        <w:rPr>
          <w:szCs w:val="28"/>
        </w:rPr>
      </w:pPr>
      <w:r w:rsidRPr="0085692F">
        <w:rPr>
          <w:szCs w:val="28"/>
        </w:rPr>
        <w:t xml:space="preserve">- </w:t>
      </w:r>
      <w:r w:rsidR="00CB5D6B" w:rsidRPr="0085692F">
        <w:rPr>
          <w:szCs w:val="28"/>
        </w:rPr>
        <w:t>HS biết rè</w:t>
      </w:r>
      <w:r w:rsidRPr="0085692F">
        <w:rPr>
          <w:szCs w:val="28"/>
        </w:rPr>
        <w:t>n luyện nền nếp, thói quen tố</w:t>
      </w:r>
      <w:r w:rsidR="00CB5D6B" w:rsidRPr="0085692F">
        <w:rPr>
          <w:szCs w:val="28"/>
        </w:rPr>
        <w:t xml:space="preserve">t. </w:t>
      </w:r>
      <w:r w:rsidRPr="0085692F">
        <w:rPr>
          <w:szCs w:val="28"/>
        </w:rPr>
        <w:t xml:space="preserve">Giữ </w:t>
      </w:r>
      <w:proofErr w:type="gramStart"/>
      <w:r w:rsidRPr="0085692F">
        <w:rPr>
          <w:szCs w:val="28"/>
        </w:rPr>
        <w:t>an</w:t>
      </w:r>
      <w:proofErr w:type="gramEnd"/>
      <w:r w:rsidRPr="0085692F">
        <w:rPr>
          <w:szCs w:val="28"/>
        </w:rPr>
        <w:t xml:space="preserve"> toàn trong sinh hoạt, học tập.</w:t>
      </w:r>
    </w:p>
    <w:p w:rsidR="007A250F" w:rsidRPr="0085692F" w:rsidRDefault="007A250F" w:rsidP="007A250F">
      <w:pPr>
        <w:spacing w:after="0" w:line="240" w:lineRule="auto"/>
        <w:jc w:val="both"/>
        <w:rPr>
          <w:b/>
          <w:szCs w:val="28"/>
        </w:rPr>
      </w:pPr>
      <w:r w:rsidRPr="0085692F">
        <w:rPr>
          <w:b/>
          <w:szCs w:val="28"/>
        </w:rPr>
        <w:t>II. PHƯƠNG TIỆN DẠY HỌC:</w:t>
      </w:r>
    </w:p>
    <w:p w:rsidR="007A250F" w:rsidRPr="0085692F" w:rsidRDefault="007A250F" w:rsidP="002B5C21">
      <w:pPr>
        <w:spacing w:after="0" w:line="240" w:lineRule="auto"/>
        <w:jc w:val="both"/>
        <w:rPr>
          <w:szCs w:val="28"/>
        </w:rPr>
      </w:pPr>
      <w:r w:rsidRPr="0085692F">
        <w:rPr>
          <w:b/>
          <w:szCs w:val="28"/>
        </w:rPr>
        <w:t>1. Giáo viên</w:t>
      </w:r>
      <w:r w:rsidRPr="0085692F">
        <w:rPr>
          <w:szCs w:val="28"/>
        </w:rPr>
        <w:t xml:space="preserve">: </w:t>
      </w:r>
      <w:r w:rsidR="008779CD" w:rsidRPr="0085692F">
        <w:rPr>
          <w:szCs w:val="28"/>
        </w:rPr>
        <w:t>Thẻ ảnh có các b</w:t>
      </w:r>
      <w:r w:rsidRPr="0085692F">
        <w:rPr>
          <w:szCs w:val="28"/>
        </w:rPr>
        <w:t xml:space="preserve">ộ trang phục (dự lễ hội, vui chơi, du </w:t>
      </w:r>
      <w:proofErr w:type="gramStart"/>
      <w:r w:rsidRPr="0085692F">
        <w:rPr>
          <w:szCs w:val="28"/>
        </w:rPr>
        <w:t>lịch, …)</w:t>
      </w:r>
      <w:proofErr w:type="gramEnd"/>
      <w:r w:rsidRPr="0085692F">
        <w:rPr>
          <w:szCs w:val="28"/>
        </w:rPr>
        <w:t xml:space="preserve">; giày, dây nịt, dây buộc tóc, lược, …; hình ảnh </w:t>
      </w:r>
      <w:r w:rsidR="008779CD" w:rsidRPr="0085692F">
        <w:rPr>
          <w:szCs w:val="28"/>
        </w:rPr>
        <w:t>Sgk trang 51</w:t>
      </w:r>
      <w:r w:rsidRPr="0085692F">
        <w:rPr>
          <w:szCs w:val="28"/>
        </w:rPr>
        <w:t>, …</w:t>
      </w:r>
    </w:p>
    <w:p w:rsidR="007A250F" w:rsidRPr="0085692F" w:rsidRDefault="007A250F" w:rsidP="007A250F">
      <w:pPr>
        <w:spacing w:after="0" w:line="240" w:lineRule="auto"/>
        <w:jc w:val="both"/>
        <w:rPr>
          <w:szCs w:val="28"/>
        </w:rPr>
      </w:pPr>
      <w:r w:rsidRPr="0085692F">
        <w:rPr>
          <w:b/>
          <w:szCs w:val="28"/>
        </w:rPr>
        <w:t>2. Học sinh</w:t>
      </w:r>
      <w:r w:rsidRPr="0085692F">
        <w:rPr>
          <w:szCs w:val="28"/>
        </w:rPr>
        <w:t>: Sách học sinh, bút chì, màu vẽ; …</w:t>
      </w:r>
    </w:p>
    <w:p w:rsidR="007A250F" w:rsidRPr="0085692F" w:rsidRDefault="007A250F" w:rsidP="007A250F">
      <w:pPr>
        <w:spacing w:after="0" w:line="240" w:lineRule="auto"/>
        <w:jc w:val="both"/>
        <w:rPr>
          <w:b/>
          <w:szCs w:val="28"/>
        </w:rPr>
      </w:pPr>
      <w:r w:rsidRPr="0085692F">
        <w:rPr>
          <w:b/>
          <w:szCs w:val="28"/>
        </w:rPr>
        <w:t>I</w:t>
      </w:r>
      <w:r w:rsidR="008303EC" w:rsidRPr="0085692F">
        <w:rPr>
          <w:b/>
          <w:szCs w:val="28"/>
        </w:rPr>
        <w:t>II</w:t>
      </w:r>
      <w:r w:rsidRPr="0085692F">
        <w:rPr>
          <w:b/>
          <w:szCs w:val="28"/>
        </w:rPr>
        <w:t>. TỔ CHỨC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B5C21" w:rsidRPr="0085692F" w:rsidTr="00A8367A">
        <w:tc>
          <w:tcPr>
            <w:tcW w:w="4927" w:type="dxa"/>
            <w:vAlign w:val="center"/>
          </w:tcPr>
          <w:p w:rsidR="002B5C21" w:rsidRPr="0085692F" w:rsidRDefault="002B5C21" w:rsidP="0040438A">
            <w:pPr>
              <w:jc w:val="center"/>
              <w:rPr>
                <w:b/>
                <w:szCs w:val="28"/>
              </w:rPr>
            </w:pPr>
            <w:r w:rsidRPr="0085692F">
              <w:rPr>
                <w:b/>
                <w:szCs w:val="28"/>
              </w:rPr>
              <w:t>Hoạt động của giáo viên</w:t>
            </w:r>
          </w:p>
        </w:tc>
        <w:tc>
          <w:tcPr>
            <w:tcW w:w="4928" w:type="dxa"/>
            <w:vAlign w:val="center"/>
          </w:tcPr>
          <w:p w:rsidR="002B5C21" w:rsidRPr="0085692F" w:rsidRDefault="002B5C21" w:rsidP="0040438A">
            <w:pPr>
              <w:jc w:val="center"/>
              <w:rPr>
                <w:b/>
                <w:szCs w:val="28"/>
              </w:rPr>
            </w:pPr>
            <w:r w:rsidRPr="0085692F">
              <w:rPr>
                <w:b/>
                <w:szCs w:val="28"/>
              </w:rPr>
              <w:t>Hoạt động của học sinh</w:t>
            </w:r>
          </w:p>
        </w:tc>
      </w:tr>
      <w:tr w:rsidR="002B5C21" w:rsidRPr="0085692F" w:rsidTr="002900A7">
        <w:tc>
          <w:tcPr>
            <w:tcW w:w="9855" w:type="dxa"/>
            <w:gridSpan w:val="2"/>
          </w:tcPr>
          <w:p w:rsidR="002B5C21" w:rsidRPr="0085692F" w:rsidRDefault="002B5C21" w:rsidP="002B5C2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 Bold" w:hAnsi="Times New Roman Bold"/>
                <w:b/>
                <w:color w:val="0000FF"/>
                <w:spacing w:val="-8"/>
                <w:szCs w:val="28"/>
              </w:rPr>
            </w:pPr>
            <w:r w:rsidRPr="0085692F">
              <w:rPr>
                <w:rFonts w:ascii="Times New Roman Bold" w:hAnsi="Times New Roman Bold"/>
                <w:b/>
                <w:color w:val="0000FF"/>
                <w:spacing w:val="-8"/>
                <w:szCs w:val="28"/>
              </w:rPr>
              <w:t xml:space="preserve">Hoạt động khởi động: Trò chơi 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i/>
                <w:szCs w:val="28"/>
              </w:rPr>
              <w:t>* Mục tiêu:</w:t>
            </w:r>
            <w:r w:rsidRPr="0085692F">
              <w:rPr>
                <w:szCs w:val="28"/>
              </w:rPr>
              <w:t xml:space="preserve"> giúp thu hút sự quan tâm của học sinh vào bài học, tạo hứng khởi cho học sinh đối với bài mới.</w:t>
            </w:r>
          </w:p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PP và Ht</w:t>
            </w:r>
            <w:r w:rsidRPr="0085692F">
              <w:rPr>
                <w:i/>
                <w:szCs w:val="28"/>
              </w:rPr>
              <w:t xml:space="preserve">: </w:t>
            </w:r>
            <w:r w:rsidRPr="0085692F">
              <w:rPr>
                <w:szCs w:val="28"/>
              </w:rPr>
              <w:t>Trò chơi.</w:t>
            </w:r>
          </w:p>
        </w:tc>
      </w:tr>
      <w:tr w:rsidR="002B5C21" w:rsidRPr="0085692F" w:rsidTr="002B5C21">
        <w:tc>
          <w:tcPr>
            <w:tcW w:w="4927" w:type="dxa"/>
          </w:tcPr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- Gv tổ chức cho HS chơi trò chơi đi chợ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+ Lưu ý hs nhớ tên gọi của mình là gì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</w:p>
          <w:p w:rsidR="002B5C21" w:rsidRPr="0085692F" w:rsidRDefault="002B5C21" w:rsidP="002B5C21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+ Hỏi các em về công dụng của những món hàng mẹ mua.</w:t>
            </w:r>
          </w:p>
        </w:tc>
        <w:tc>
          <w:tcPr>
            <w:tcW w:w="4928" w:type="dxa"/>
          </w:tcPr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- Học sinh tham gia trò chơi.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- Hs nhớ tên gọi của mình được mẹ chọn mua, đi theo mẹ về nhà.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VD: nón, áo, dù, áo ấm…</w:t>
            </w:r>
          </w:p>
          <w:p w:rsidR="002B5C21" w:rsidRPr="0085692F" w:rsidRDefault="002B5C21" w:rsidP="002B5C21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-Hs trả lời.</w:t>
            </w:r>
          </w:p>
        </w:tc>
      </w:tr>
      <w:tr w:rsidR="002B5C21" w:rsidRPr="0085692F" w:rsidTr="00700415">
        <w:tc>
          <w:tcPr>
            <w:tcW w:w="9855" w:type="dxa"/>
            <w:gridSpan w:val="2"/>
          </w:tcPr>
          <w:p w:rsidR="002B5C21" w:rsidRPr="0085692F" w:rsidRDefault="002B5C21" w:rsidP="002B5C2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color w:val="0000FF"/>
                <w:szCs w:val="28"/>
              </w:rPr>
            </w:pPr>
            <w:r w:rsidRPr="0085692F">
              <w:rPr>
                <w:b/>
                <w:color w:val="0000FF"/>
                <w:szCs w:val="28"/>
              </w:rPr>
              <w:t>Hoạt động khám phá: Em dùng mỗi trang phục vào những lúc nào?</w:t>
            </w:r>
          </w:p>
          <w:p w:rsidR="002B5C21" w:rsidRPr="0085692F" w:rsidRDefault="002B5C21" w:rsidP="002B5C21">
            <w:pPr>
              <w:jc w:val="both"/>
              <w:rPr>
                <w:szCs w:val="28"/>
              </w:rPr>
            </w:pPr>
            <w:r w:rsidRPr="0085692F">
              <w:rPr>
                <w:i/>
                <w:szCs w:val="28"/>
              </w:rPr>
              <w:t>* Mục tiêu:</w:t>
            </w:r>
            <w:r w:rsidRPr="0085692F">
              <w:rPr>
                <w:szCs w:val="28"/>
              </w:rPr>
              <w:t xml:space="preserve"> Giúp học sinh biết lựa chọn trang phục phù hợp với hoàn cảnh.</w:t>
            </w:r>
          </w:p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PP và HT</w:t>
            </w:r>
            <w:r w:rsidRPr="0085692F">
              <w:rPr>
                <w:i/>
                <w:szCs w:val="28"/>
              </w:rPr>
              <w:t xml:space="preserve">: </w:t>
            </w:r>
            <w:r w:rsidRPr="0085692F">
              <w:rPr>
                <w:szCs w:val="28"/>
              </w:rPr>
              <w:t>Thảo luận nhóm, đàm thoại, vấn đáp, trực quan.</w:t>
            </w:r>
          </w:p>
        </w:tc>
      </w:tr>
      <w:tr w:rsidR="002B5C21" w:rsidRPr="0085692F" w:rsidTr="002B5C21">
        <w:tc>
          <w:tcPr>
            <w:tcW w:w="4927" w:type="dxa"/>
          </w:tcPr>
          <w:p w:rsidR="002B5C21" w:rsidRPr="0085692F" w:rsidRDefault="002B5C21" w:rsidP="002B5C21">
            <w:pPr>
              <w:ind w:firstLine="172"/>
              <w:jc w:val="both"/>
              <w:rPr>
                <w:szCs w:val="28"/>
              </w:rPr>
            </w:pPr>
            <w:r w:rsidRPr="0085692F">
              <w:rPr>
                <w:szCs w:val="28"/>
              </w:rPr>
              <w:t xml:space="preserve">- GV phát cho mỗi nhóm các hình thẻ (các bộ trang phục), 4 tranh (mỗi tranh có in hình 2 bé nam và nữ) và yêu cầu HS </w:t>
            </w:r>
            <w:r w:rsidRPr="0085692F">
              <w:rPr>
                <w:szCs w:val="28"/>
              </w:rPr>
              <w:lastRenderedPageBreak/>
              <w:t>dán các thẻ trang phục vào hình bé nam và nữ trong mỗi tranh sao cho phù hợp với 4 hoàn cảnh (khi trời lạnh, khi đi biển, khi đi học, khi đi dã ngoại).</w:t>
            </w:r>
          </w:p>
          <w:p w:rsidR="002B5C21" w:rsidRPr="0085692F" w:rsidRDefault="002B5C21" w:rsidP="002B5C21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 xml:space="preserve">- GV mời HS lên trình bày và chốt đáp </w:t>
            </w:r>
            <w:proofErr w:type="gramStart"/>
            <w:r w:rsidRPr="0085692F">
              <w:rPr>
                <w:szCs w:val="28"/>
              </w:rPr>
              <w:t>án</w:t>
            </w:r>
            <w:proofErr w:type="gramEnd"/>
            <w:r w:rsidRPr="0085692F">
              <w:rPr>
                <w:szCs w:val="28"/>
              </w:rPr>
              <w:t xml:space="preserve"> đúng.</w:t>
            </w:r>
          </w:p>
        </w:tc>
        <w:tc>
          <w:tcPr>
            <w:tcW w:w="4928" w:type="dxa"/>
          </w:tcPr>
          <w:p w:rsidR="002B5C21" w:rsidRPr="0085692F" w:rsidRDefault="002B5C21" w:rsidP="002B5C21">
            <w:pPr>
              <w:pStyle w:val="BodyText"/>
              <w:spacing w:before="0"/>
              <w:jc w:val="both"/>
              <w:rPr>
                <w:color w:val="231F20"/>
                <w:sz w:val="28"/>
                <w:szCs w:val="28"/>
              </w:rPr>
            </w:pPr>
            <w:r w:rsidRPr="0085692F">
              <w:rPr>
                <w:color w:val="231F20"/>
                <w:sz w:val="28"/>
                <w:szCs w:val="28"/>
              </w:rPr>
              <w:lastRenderedPageBreak/>
              <w:t xml:space="preserve">- Học sinh đánh dấu chọn cho trang phục phù hợp với hoàn </w:t>
            </w:r>
            <w:proofErr w:type="gramStart"/>
            <w:r w:rsidRPr="0085692F">
              <w:rPr>
                <w:color w:val="231F20"/>
                <w:sz w:val="28"/>
                <w:szCs w:val="28"/>
              </w:rPr>
              <w:t>cảnh  và</w:t>
            </w:r>
            <w:proofErr w:type="gramEnd"/>
            <w:r w:rsidRPr="0085692F">
              <w:rPr>
                <w:color w:val="231F20"/>
                <w:sz w:val="28"/>
                <w:szCs w:val="28"/>
              </w:rPr>
              <w:t xml:space="preserve"> giải thích vì sao mình chọn trang phục ấy.</w:t>
            </w:r>
          </w:p>
          <w:p w:rsidR="002B5C21" w:rsidRPr="0085692F" w:rsidRDefault="002B5C21" w:rsidP="002B5C21">
            <w:pPr>
              <w:pStyle w:val="BodyText"/>
              <w:spacing w:before="0"/>
              <w:jc w:val="both"/>
              <w:rPr>
                <w:color w:val="231F20"/>
                <w:sz w:val="28"/>
                <w:szCs w:val="28"/>
              </w:rPr>
            </w:pPr>
            <w:r w:rsidRPr="0085692F">
              <w:rPr>
                <w:color w:val="231F20"/>
                <w:sz w:val="28"/>
                <w:szCs w:val="28"/>
              </w:rPr>
              <w:lastRenderedPageBreak/>
              <w:t>- Học sinh thực hiện nhóm 4 theo yêu cầu của giáo viên.</w:t>
            </w:r>
          </w:p>
          <w:p w:rsidR="002B5C21" w:rsidRPr="0085692F" w:rsidRDefault="002B5C21" w:rsidP="002B5C21">
            <w:pPr>
              <w:pStyle w:val="BodyText"/>
              <w:spacing w:before="0"/>
              <w:jc w:val="both"/>
              <w:rPr>
                <w:color w:val="231F20"/>
                <w:sz w:val="28"/>
                <w:szCs w:val="28"/>
              </w:rPr>
            </w:pPr>
          </w:p>
          <w:p w:rsidR="002B5C21" w:rsidRPr="0085692F" w:rsidRDefault="002B5C21" w:rsidP="002B5C21">
            <w:pPr>
              <w:pStyle w:val="ListParagraph"/>
              <w:ind w:left="0"/>
              <w:contextualSpacing w:val="0"/>
              <w:jc w:val="both"/>
              <w:rPr>
                <w:color w:val="231F20"/>
                <w:szCs w:val="28"/>
              </w:rPr>
            </w:pPr>
          </w:p>
          <w:p w:rsidR="002B5C21" w:rsidRPr="0085692F" w:rsidRDefault="002B5C21" w:rsidP="002B5C21">
            <w:pPr>
              <w:jc w:val="both"/>
              <w:rPr>
                <w:b/>
                <w:szCs w:val="28"/>
              </w:rPr>
            </w:pPr>
            <w:r w:rsidRPr="0085692F">
              <w:rPr>
                <w:color w:val="231F20"/>
                <w:szCs w:val="28"/>
              </w:rPr>
              <w:t>- HS luân phiên trình bày, lớp nhận xét.</w:t>
            </w:r>
          </w:p>
        </w:tc>
      </w:tr>
      <w:tr w:rsidR="002B5C21" w:rsidRPr="0085692F" w:rsidTr="002B5C21">
        <w:tc>
          <w:tcPr>
            <w:tcW w:w="4927" w:type="dxa"/>
          </w:tcPr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</w:p>
        </w:tc>
        <w:tc>
          <w:tcPr>
            <w:tcW w:w="4928" w:type="dxa"/>
          </w:tcPr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</w:p>
        </w:tc>
      </w:tr>
    </w:tbl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</w:tblGrid>
      <w:tr w:rsidR="002B5C21" w:rsidRPr="0085692F" w:rsidTr="0040438A">
        <w:trPr>
          <w:trHeight w:val="66"/>
          <w:jc w:val="center"/>
        </w:trPr>
        <w:tc>
          <w:tcPr>
            <w:tcW w:w="9863" w:type="dxa"/>
            <w:tcBorders>
              <w:top w:val="nil"/>
              <w:bottom w:val="nil"/>
            </w:tcBorders>
            <w:shd w:val="clear" w:color="auto" w:fill="auto"/>
          </w:tcPr>
          <w:p w:rsidR="002B5C21" w:rsidRPr="0085692F" w:rsidRDefault="002B5C21" w:rsidP="0040438A">
            <w:pPr>
              <w:spacing w:after="0" w:line="240" w:lineRule="auto"/>
              <w:jc w:val="both"/>
              <w:rPr>
                <w:szCs w:val="28"/>
              </w:rPr>
            </w:pPr>
            <w:r w:rsidRPr="0085692F">
              <w:rPr>
                <w:b/>
                <w:color w:val="0000FF"/>
                <w:szCs w:val="28"/>
              </w:rPr>
              <w:t xml:space="preserve">3. Hoạt động luyện tập: Thực hành tự chỉnh đốn trang phục </w:t>
            </w:r>
          </w:p>
        </w:tc>
      </w:tr>
      <w:tr w:rsidR="002B5C21" w:rsidRPr="0085692F" w:rsidTr="0040438A">
        <w:trPr>
          <w:jc w:val="center"/>
        </w:trPr>
        <w:tc>
          <w:tcPr>
            <w:tcW w:w="9863" w:type="dxa"/>
            <w:tcBorders>
              <w:top w:val="nil"/>
              <w:bottom w:val="nil"/>
            </w:tcBorders>
            <w:shd w:val="clear" w:color="auto" w:fill="auto"/>
          </w:tcPr>
          <w:p w:rsidR="002B5C21" w:rsidRPr="0085692F" w:rsidRDefault="002B5C21" w:rsidP="0040438A">
            <w:pPr>
              <w:spacing w:after="0" w:line="240" w:lineRule="auto"/>
              <w:jc w:val="both"/>
              <w:rPr>
                <w:szCs w:val="28"/>
              </w:rPr>
            </w:pPr>
            <w:r w:rsidRPr="0085692F">
              <w:rPr>
                <w:i/>
                <w:szCs w:val="28"/>
              </w:rPr>
              <w:t>*</w:t>
            </w:r>
            <w:r w:rsidRPr="0085692F">
              <w:rPr>
                <w:szCs w:val="28"/>
              </w:rPr>
              <w:t xml:space="preserve"> MT</w:t>
            </w:r>
            <w:r w:rsidRPr="0085692F">
              <w:rPr>
                <w:i/>
                <w:szCs w:val="28"/>
              </w:rPr>
              <w:t>:</w:t>
            </w:r>
            <w:r w:rsidRPr="0085692F">
              <w:rPr>
                <w:szCs w:val="28"/>
              </w:rPr>
              <w:t xml:space="preserve"> HS thực hành tự chỉnh đốn trang phục cho phù hợp với điều kiện, hoàn cảnh.</w:t>
            </w:r>
          </w:p>
          <w:p w:rsidR="002B5C21" w:rsidRPr="0085692F" w:rsidRDefault="002B5C21" w:rsidP="0040438A">
            <w:pPr>
              <w:spacing w:after="0" w:line="240" w:lineRule="auto"/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PP và Ht</w:t>
            </w:r>
            <w:r w:rsidRPr="0085692F">
              <w:rPr>
                <w:i/>
                <w:szCs w:val="28"/>
              </w:rPr>
              <w:t xml:space="preserve">: </w:t>
            </w:r>
            <w:r w:rsidRPr="0085692F">
              <w:rPr>
                <w:szCs w:val="28"/>
              </w:rPr>
              <w:t>Thực hành, luyện tập, trực quan.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B5C21" w:rsidRPr="0085692F" w:rsidTr="002B5C21">
        <w:tc>
          <w:tcPr>
            <w:tcW w:w="4927" w:type="dxa"/>
          </w:tcPr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color w:val="231F20"/>
                <w:szCs w:val="28"/>
              </w:rPr>
              <w:t xml:space="preserve">- </w:t>
            </w:r>
            <w:r w:rsidRPr="0085692F">
              <w:rPr>
                <w:szCs w:val="28"/>
              </w:rPr>
              <w:t>GV tổ chức thi đua vui giữa các nhóm: mỗi nhóm chọn 1 bạn lên thực hành một kĩ năng như: tự mang giày, thắt dây giày, tự mặc áo, tự cài/ cởi nút áo</w:t>
            </w:r>
            <w:proofErr w:type="gramStart"/>
            <w:r w:rsidRPr="0085692F">
              <w:rPr>
                <w:szCs w:val="28"/>
              </w:rPr>
              <w:t>, ...</w:t>
            </w:r>
            <w:proofErr w:type="gramEnd"/>
          </w:p>
        </w:tc>
        <w:tc>
          <w:tcPr>
            <w:tcW w:w="4928" w:type="dxa"/>
          </w:tcPr>
          <w:p w:rsidR="002B5C21" w:rsidRPr="0085692F" w:rsidRDefault="002B5C21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color w:val="231F20"/>
                <w:szCs w:val="28"/>
              </w:rPr>
              <w:t>- Học sinh thực hiện: tự thắt dây giày; tự cởi áo, mặc áo, gày nút áo; tự đeo dây lưng</w:t>
            </w:r>
            <w:proofErr w:type="gramStart"/>
            <w:r w:rsidRPr="0085692F">
              <w:rPr>
                <w:color w:val="231F20"/>
                <w:szCs w:val="28"/>
              </w:rPr>
              <w:t>; ...</w:t>
            </w:r>
            <w:proofErr w:type="gramEnd"/>
          </w:p>
        </w:tc>
      </w:tr>
      <w:tr w:rsidR="00236E77" w:rsidRPr="0085692F" w:rsidTr="000B1903">
        <w:tc>
          <w:tcPr>
            <w:tcW w:w="9855" w:type="dxa"/>
            <w:gridSpan w:val="2"/>
          </w:tcPr>
          <w:p w:rsidR="00236E77" w:rsidRPr="0085692F" w:rsidRDefault="00236E77" w:rsidP="00236E77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color w:val="0000FF"/>
                <w:szCs w:val="28"/>
              </w:rPr>
            </w:pPr>
            <w:r w:rsidRPr="0085692F">
              <w:rPr>
                <w:b/>
                <w:color w:val="0000FF"/>
                <w:szCs w:val="28"/>
              </w:rPr>
              <w:t>Mở rộng: Chọn đồ dùng phù hợp cho mỗi chuyến dã ngoại</w:t>
            </w:r>
          </w:p>
          <w:p w:rsidR="00236E77" w:rsidRPr="0085692F" w:rsidRDefault="00236E77" w:rsidP="00236E77">
            <w:pPr>
              <w:jc w:val="both"/>
              <w:rPr>
                <w:szCs w:val="28"/>
              </w:rPr>
            </w:pPr>
            <w:r w:rsidRPr="0085692F">
              <w:rPr>
                <w:szCs w:val="28"/>
              </w:rPr>
              <w:t>MT</w:t>
            </w:r>
            <w:r w:rsidRPr="0085692F">
              <w:rPr>
                <w:i/>
                <w:szCs w:val="28"/>
              </w:rPr>
              <w:t>:</w:t>
            </w:r>
            <w:r w:rsidRPr="0085692F">
              <w:rPr>
                <w:szCs w:val="28"/>
              </w:rPr>
              <w:t xml:space="preserve"> Giúp học sinh biết cách tự chọn đồ dùng phù hợp cho mỗi chuyến dã ngoai.</w:t>
            </w:r>
          </w:p>
          <w:p w:rsidR="00236E77" w:rsidRPr="0085692F" w:rsidRDefault="00236E77" w:rsidP="00236E77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PP và HT</w:t>
            </w:r>
            <w:r w:rsidRPr="0085692F">
              <w:rPr>
                <w:i/>
                <w:szCs w:val="28"/>
              </w:rPr>
              <w:t xml:space="preserve">: </w:t>
            </w:r>
            <w:r w:rsidRPr="0085692F">
              <w:rPr>
                <w:szCs w:val="28"/>
              </w:rPr>
              <w:t>Thực hành, trực quan, nhóm.</w:t>
            </w:r>
          </w:p>
        </w:tc>
      </w:tr>
      <w:tr w:rsidR="002B5C21" w:rsidRPr="0085692F" w:rsidTr="002B5C21">
        <w:tc>
          <w:tcPr>
            <w:tcW w:w="4927" w:type="dxa"/>
          </w:tcPr>
          <w:p w:rsidR="00236E77" w:rsidRPr="0085692F" w:rsidRDefault="00236E77" w:rsidP="00236E77">
            <w:pPr>
              <w:ind w:left="-92" w:firstLine="172"/>
              <w:rPr>
                <w:szCs w:val="28"/>
              </w:rPr>
            </w:pPr>
            <w:r w:rsidRPr="0085692F">
              <w:rPr>
                <w:szCs w:val="28"/>
              </w:rPr>
              <w:t>- GV phát cho mỗi nhóm 3 tranh (đi sở thú, chơi công viên, về quê) , 3 tranh hình va li (bên trong có các ô tròn in hình các đồ dùng)</w:t>
            </w:r>
          </w:p>
          <w:p w:rsidR="00236E77" w:rsidRPr="0085692F" w:rsidRDefault="00236E77" w:rsidP="00236E77">
            <w:pPr>
              <w:ind w:left="-92" w:firstLine="172"/>
              <w:rPr>
                <w:szCs w:val="28"/>
              </w:rPr>
            </w:pPr>
            <w:r w:rsidRPr="0085692F">
              <w:rPr>
                <w:szCs w:val="28"/>
              </w:rPr>
              <w:t>- GV cho HS thảo luận nhóm và tô màu vào các ô đồ dùng phù hợp cho mỗi chuyến dã ngoại.</w:t>
            </w:r>
          </w:p>
          <w:p w:rsidR="002B5C21" w:rsidRPr="0085692F" w:rsidRDefault="00236E77" w:rsidP="00236E77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- GV mời HS lên trình bày và GV chốt</w:t>
            </w:r>
          </w:p>
        </w:tc>
        <w:tc>
          <w:tcPr>
            <w:tcW w:w="4928" w:type="dxa"/>
          </w:tcPr>
          <w:p w:rsidR="00236E77" w:rsidRPr="0085692F" w:rsidRDefault="00236E77" w:rsidP="00236E77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85692F">
              <w:rPr>
                <w:sz w:val="28"/>
                <w:szCs w:val="28"/>
              </w:rPr>
              <w:t>HS thực hiện theo nhóm tổ quan sát tranh của nhóm</w:t>
            </w:r>
          </w:p>
          <w:p w:rsidR="00236E77" w:rsidRPr="0085692F" w:rsidRDefault="00236E77" w:rsidP="00236E77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</w:p>
          <w:p w:rsidR="00236E77" w:rsidRPr="0085692F" w:rsidRDefault="00236E77" w:rsidP="00236E77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  <w:r w:rsidRPr="0085692F">
              <w:rPr>
                <w:sz w:val="28"/>
                <w:szCs w:val="28"/>
              </w:rPr>
              <w:t>-hs thảo luận thực hiện theo YC</w:t>
            </w:r>
          </w:p>
          <w:p w:rsidR="00236E77" w:rsidRPr="0085692F" w:rsidRDefault="00236E77" w:rsidP="00236E77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</w:p>
          <w:p w:rsidR="00236E77" w:rsidRPr="0085692F" w:rsidRDefault="00236E77" w:rsidP="00236E77">
            <w:pPr>
              <w:pStyle w:val="BodyText"/>
              <w:spacing w:before="0"/>
              <w:jc w:val="both"/>
              <w:rPr>
                <w:sz w:val="28"/>
                <w:szCs w:val="28"/>
              </w:rPr>
            </w:pPr>
          </w:p>
          <w:p w:rsidR="002B5C21" w:rsidRPr="0085692F" w:rsidRDefault="00236E77" w:rsidP="00236E77">
            <w:pPr>
              <w:jc w:val="both"/>
              <w:rPr>
                <w:b/>
                <w:szCs w:val="28"/>
              </w:rPr>
            </w:pPr>
            <w:r w:rsidRPr="0085692F">
              <w:rPr>
                <w:szCs w:val="28"/>
              </w:rPr>
              <w:t>-Đại diện nhóm trình bày</w:t>
            </w:r>
          </w:p>
        </w:tc>
      </w:tr>
      <w:tr w:rsidR="00236E77" w:rsidRPr="0085692F" w:rsidTr="008C0D9A">
        <w:tc>
          <w:tcPr>
            <w:tcW w:w="9855" w:type="dxa"/>
            <w:gridSpan w:val="2"/>
          </w:tcPr>
          <w:p w:rsidR="00236E77" w:rsidRPr="0085692F" w:rsidRDefault="00236E77" w:rsidP="00236E7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FF"/>
                <w:szCs w:val="28"/>
              </w:rPr>
            </w:pPr>
            <w:r w:rsidRPr="0085692F">
              <w:rPr>
                <w:color w:val="0000FF"/>
                <w:szCs w:val="28"/>
              </w:rPr>
              <w:t>Đánh giá</w:t>
            </w:r>
          </w:p>
          <w:p w:rsidR="00236E77" w:rsidRPr="0085692F" w:rsidRDefault="00236E77" w:rsidP="00236E77">
            <w:pPr>
              <w:jc w:val="both"/>
              <w:rPr>
                <w:szCs w:val="28"/>
              </w:rPr>
            </w:pPr>
            <w:r w:rsidRPr="0085692F">
              <w:rPr>
                <w:i/>
                <w:szCs w:val="28"/>
              </w:rPr>
              <w:t xml:space="preserve">* </w:t>
            </w:r>
            <w:r w:rsidRPr="0085692F">
              <w:rPr>
                <w:szCs w:val="28"/>
              </w:rPr>
              <w:t>MT</w:t>
            </w:r>
            <w:r w:rsidRPr="0085692F">
              <w:rPr>
                <w:i/>
                <w:szCs w:val="28"/>
              </w:rPr>
              <w:t>:</w:t>
            </w:r>
            <w:r w:rsidRPr="0085692F">
              <w:rPr>
                <w:szCs w:val="28"/>
              </w:rPr>
              <w:t xml:space="preserve"> Giúp học sinh tự đánh giá mình và đánh giá bạn.</w:t>
            </w:r>
          </w:p>
          <w:p w:rsidR="00236E77" w:rsidRPr="0085692F" w:rsidRDefault="00236E77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i/>
                <w:szCs w:val="28"/>
              </w:rPr>
              <w:t xml:space="preserve">* </w:t>
            </w:r>
            <w:r w:rsidRPr="0085692F">
              <w:rPr>
                <w:szCs w:val="28"/>
              </w:rPr>
              <w:t>PP và Ht</w:t>
            </w:r>
            <w:r w:rsidRPr="0085692F">
              <w:rPr>
                <w:i/>
                <w:szCs w:val="28"/>
              </w:rPr>
              <w:t xml:space="preserve">: </w:t>
            </w:r>
            <w:r w:rsidRPr="0085692F">
              <w:rPr>
                <w:szCs w:val="28"/>
              </w:rPr>
              <w:t>Thực hành.</w:t>
            </w:r>
          </w:p>
        </w:tc>
      </w:tr>
      <w:tr w:rsidR="002B5C21" w:rsidRPr="0085692F" w:rsidTr="002B5C21">
        <w:tc>
          <w:tcPr>
            <w:tcW w:w="4927" w:type="dxa"/>
          </w:tcPr>
          <w:p w:rsidR="002B5C21" w:rsidRPr="0085692F" w:rsidRDefault="00236E77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color w:val="231F20"/>
                <w:szCs w:val="28"/>
              </w:rPr>
              <w:t>Giáo viên đánh giá học sinh và hướng dẫn học sinh tự đánh giá mình, đánh giá bạn qua phiếu</w:t>
            </w:r>
          </w:p>
        </w:tc>
        <w:tc>
          <w:tcPr>
            <w:tcW w:w="4928" w:type="dxa"/>
          </w:tcPr>
          <w:p w:rsidR="002B5C21" w:rsidRPr="0085692F" w:rsidRDefault="00236E77" w:rsidP="007A250F">
            <w:pPr>
              <w:jc w:val="both"/>
              <w:rPr>
                <w:b/>
                <w:szCs w:val="28"/>
              </w:rPr>
            </w:pPr>
            <w:r w:rsidRPr="0085692F">
              <w:rPr>
                <w:color w:val="231F20"/>
                <w:szCs w:val="28"/>
              </w:rPr>
              <w:t>Học sinh tự đánh giá mình và đánh giá bạn qua phiếu đánh giá.</w:t>
            </w:r>
          </w:p>
        </w:tc>
      </w:tr>
    </w:tbl>
    <w:p w:rsidR="007A250F" w:rsidRPr="0085692F" w:rsidRDefault="00154BD9" w:rsidP="008779CD">
      <w:pPr>
        <w:spacing w:after="0" w:line="240" w:lineRule="auto"/>
        <w:jc w:val="both"/>
        <w:rPr>
          <w:b/>
          <w:szCs w:val="28"/>
        </w:rPr>
      </w:pPr>
      <w:r w:rsidRPr="0085692F">
        <w:rPr>
          <w:b/>
          <w:szCs w:val="28"/>
        </w:rPr>
        <w:t xml:space="preserve">Điều chỉnh sau tiết </w:t>
      </w:r>
      <w:proofErr w:type="gramStart"/>
      <w:r w:rsidRPr="0085692F">
        <w:rPr>
          <w:b/>
          <w:szCs w:val="28"/>
        </w:rPr>
        <w:t>dạy</w:t>
      </w:r>
      <w:r w:rsidR="00236E77" w:rsidRPr="0085692F">
        <w:rPr>
          <w:b/>
          <w:szCs w:val="28"/>
        </w:rPr>
        <w:t>(</w:t>
      </w:r>
      <w:proofErr w:type="gramEnd"/>
      <w:r w:rsidR="00236E77" w:rsidRPr="0085692F">
        <w:rPr>
          <w:b/>
          <w:szCs w:val="28"/>
        </w:rPr>
        <w:t xml:space="preserve"> nếu có)</w:t>
      </w:r>
      <w:r w:rsidR="008779CD" w:rsidRPr="0085692F">
        <w:rPr>
          <w:b/>
          <w:szCs w:val="28"/>
        </w:rPr>
        <w:t xml:space="preserve"> </w:t>
      </w:r>
    </w:p>
    <w:p w:rsidR="007A250F" w:rsidRPr="0085692F" w:rsidRDefault="007A250F" w:rsidP="00236E77">
      <w:pPr>
        <w:spacing w:after="0" w:line="360" w:lineRule="auto"/>
        <w:rPr>
          <w:szCs w:val="28"/>
        </w:rPr>
      </w:pPr>
    </w:p>
    <w:p w:rsidR="009D0866" w:rsidRPr="0085692F" w:rsidRDefault="009D0866" w:rsidP="009D0866">
      <w:pPr>
        <w:spacing w:after="0" w:line="360" w:lineRule="auto"/>
        <w:jc w:val="center"/>
        <w:rPr>
          <w:szCs w:val="28"/>
        </w:rPr>
      </w:pPr>
      <w:bookmarkStart w:id="0" w:name="_GoBack"/>
      <w:bookmarkEnd w:id="0"/>
    </w:p>
    <w:p w:rsidR="007A250F" w:rsidRPr="0085692F" w:rsidRDefault="007A250F" w:rsidP="007A250F">
      <w:pPr>
        <w:spacing w:after="0" w:line="360" w:lineRule="auto"/>
        <w:jc w:val="center"/>
        <w:rPr>
          <w:szCs w:val="28"/>
        </w:rPr>
      </w:pPr>
    </w:p>
    <w:p w:rsidR="00910446" w:rsidRPr="0085692F" w:rsidRDefault="00910446" w:rsidP="007A250F">
      <w:pPr>
        <w:spacing w:after="0" w:line="293" w:lineRule="auto"/>
        <w:jc w:val="center"/>
        <w:rPr>
          <w:szCs w:val="28"/>
        </w:rPr>
      </w:pPr>
    </w:p>
    <w:sectPr w:rsidR="00910446" w:rsidRPr="0085692F" w:rsidSect="00A52A44">
      <w:footerReference w:type="default" r:id="rId8"/>
      <w:pgSz w:w="11907" w:h="16840" w:code="9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91" w:rsidRDefault="00911391" w:rsidP="00390CD9">
      <w:pPr>
        <w:spacing w:after="0" w:line="240" w:lineRule="auto"/>
      </w:pPr>
      <w:r>
        <w:separator/>
      </w:r>
    </w:p>
  </w:endnote>
  <w:endnote w:type="continuationSeparator" w:id="0">
    <w:p w:rsidR="00911391" w:rsidRDefault="00911391" w:rsidP="0039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56" w:rsidRDefault="001C545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91" w:rsidRDefault="00911391" w:rsidP="00390CD9">
      <w:pPr>
        <w:spacing w:after="0" w:line="240" w:lineRule="auto"/>
      </w:pPr>
      <w:r>
        <w:separator/>
      </w:r>
    </w:p>
  </w:footnote>
  <w:footnote w:type="continuationSeparator" w:id="0">
    <w:p w:rsidR="00911391" w:rsidRDefault="00911391" w:rsidP="0039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93A"/>
    <w:multiLevelType w:val="hybridMultilevel"/>
    <w:tmpl w:val="219222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6262"/>
    <w:multiLevelType w:val="hybridMultilevel"/>
    <w:tmpl w:val="7F3A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640E"/>
    <w:multiLevelType w:val="hybridMultilevel"/>
    <w:tmpl w:val="8DF2F41C"/>
    <w:lvl w:ilvl="0" w:tplc="65F0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4047"/>
    <w:multiLevelType w:val="hybridMultilevel"/>
    <w:tmpl w:val="DB5E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4682F"/>
    <w:multiLevelType w:val="hybridMultilevel"/>
    <w:tmpl w:val="68E6DF0E"/>
    <w:lvl w:ilvl="0" w:tplc="091614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D64FF"/>
    <w:multiLevelType w:val="hybridMultilevel"/>
    <w:tmpl w:val="B52E57AA"/>
    <w:lvl w:ilvl="0" w:tplc="E5360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48"/>
    <w:rsid w:val="0000502E"/>
    <w:rsid w:val="00021B9B"/>
    <w:rsid w:val="000344A9"/>
    <w:rsid w:val="0005475C"/>
    <w:rsid w:val="00062A60"/>
    <w:rsid w:val="000811E5"/>
    <w:rsid w:val="000872BE"/>
    <w:rsid w:val="00154BD9"/>
    <w:rsid w:val="0017707E"/>
    <w:rsid w:val="0017792F"/>
    <w:rsid w:val="00184F58"/>
    <w:rsid w:val="00193267"/>
    <w:rsid w:val="001C5456"/>
    <w:rsid w:val="0020196A"/>
    <w:rsid w:val="00235BF1"/>
    <w:rsid w:val="00236E77"/>
    <w:rsid w:val="0027556F"/>
    <w:rsid w:val="00277DED"/>
    <w:rsid w:val="002A22C3"/>
    <w:rsid w:val="002B27C3"/>
    <w:rsid w:val="002B5C21"/>
    <w:rsid w:val="002C4E90"/>
    <w:rsid w:val="002D77B0"/>
    <w:rsid w:val="002F563A"/>
    <w:rsid w:val="002F7449"/>
    <w:rsid w:val="00320C93"/>
    <w:rsid w:val="00334EFA"/>
    <w:rsid w:val="00340E5F"/>
    <w:rsid w:val="003828A2"/>
    <w:rsid w:val="00384970"/>
    <w:rsid w:val="00390CD9"/>
    <w:rsid w:val="0039126F"/>
    <w:rsid w:val="003B7A2A"/>
    <w:rsid w:val="003C379B"/>
    <w:rsid w:val="003C397F"/>
    <w:rsid w:val="003D3B23"/>
    <w:rsid w:val="003F5D86"/>
    <w:rsid w:val="00426AD0"/>
    <w:rsid w:val="004337C6"/>
    <w:rsid w:val="00434B44"/>
    <w:rsid w:val="004454E6"/>
    <w:rsid w:val="004672FD"/>
    <w:rsid w:val="00467823"/>
    <w:rsid w:val="004A2B6C"/>
    <w:rsid w:val="004A5E26"/>
    <w:rsid w:val="004E76D6"/>
    <w:rsid w:val="004F5871"/>
    <w:rsid w:val="00520E31"/>
    <w:rsid w:val="005214B2"/>
    <w:rsid w:val="00542440"/>
    <w:rsid w:val="00551880"/>
    <w:rsid w:val="005566DF"/>
    <w:rsid w:val="005866FC"/>
    <w:rsid w:val="0063785E"/>
    <w:rsid w:val="00665BEE"/>
    <w:rsid w:val="0067634C"/>
    <w:rsid w:val="00677967"/>
    <w:rsid w:val="0068061E"/>
    <w:rsid w:val="006907A1"/>
    <w:rsid w:val="006C75D5"/>
    <w:rsid w:val="006E22E8"/>
    <w:rsid w:val="0071238C"/>
    <w:rsid w:val="00727D11"/>
    <w:rsid w:val="00756F48"/>
    <w:rsid w:val="0076709C"/>
    <w:rsid w:val="007A0733"/>
    <w:rsid w:val="007A250F"/>
    <w:rsid w:val="007C0FD4"/>
    <w:rsid w:val="007E669A"/>
    <w:rsid w:val="007F60C3"/>
    <w:rsid w:val="00810B25"/>
    <w:rsid w:val="00815048"/>
    <w:rsid w:val="00830293"/>
    <w:rsid w:val="008303EC"/>
    <w:rsid w:val="008313A6"/>
    <w:rsid w:val="00844A56"/>
    <w:rsid w:val="008509CC"/>
    <w:rsid w:val="0085143D"/>
    <w:rsid w:val="0085692F"/>
    <w:rsid w:val="00872028"/>
    <w:rsid w:val="008779CD"/>
    <w:rsid w:val="00893D2A"/>
    <w:rsid w:val="008C0C60"/>
    <w:rsid w:val="008C2BAB"/>
    <w:rsid w:val="008C3F6E"/>
    <w:rsid w:val="008E5095"/>
    <w:rsid w:val="00910446"/>
    <w:rsid w:val="00911391"/>
    <w:rsid w:val="0095169D"/>
    <w:rsid w:val="00964D0A"/>
    <w:rsid w:val="009950E5"/>
    <w:rsid w:val="009A42A8"/>
    <w:rsid w:val="009B7183"/>
    <w:rsid w:val="009C3F14"/>
    <w:rsid w:val="009D0866"/>
    <w:rsid w:val="00A358E6"/>
    <w:rsid w:val="00A52A44"/>
    <w:rsid w:val="00A62332"/>
    <w:rsid w:val="00A73F9C"/>
    <w:rsid w:val="00A947C1"/>
    <w:rsid w:val="00AA09BC"/>
    <w:rsid w:val="00AA3DFB"/>
    <w:rsid w:val="00AB4FD6"/>
    <w:rsid w:val="00AC4869"/>
    <w:rsid w:val="00AC73FD"/>
    <w:rsid w:val="00AD1296"/>
    <w:rsid w:val="00B025FD"/>
    <w:rsid w:val="00B068AE"/>
    <w:rsid w:val="00B22DB6"/>
    <w:rsid w:val="00B337B4"/>
    <w:rsid w:val="00B43190"/>
    <w:rsid w:val="00BA522F"/>
    <w:rsid w:val="00BB5CF3"/>
    <w:rsid w:val="00BE52FE"/>
    <w:rsid w:val="00C012E3"/>
    <w:rsid w:val="00C11C2E"/>
    <w:rsid w:val="00C30F14"/>
    <w:rsid w:val="00C5572F"/>
    <w:rsid w:val="00CA1F1A"/>
    <w:rsid w:val="00CB5D6B"/>
    <w:rsid w:val="00CB6754"/>
    <w:rsid w:val="00CD7216"/>
    <w:rsid w:val="00D141FC"/>
    <w:rsid w:val="00D15240"/>
    <w:rsid w:val="00D33F75"/>
    <w:rsid w:val="00D43DEC"/>
    <w:rsid w:val="00D50947"/>
    <w:rsid w:val="00D63FC6"/>
    <w:rsid w:val="00D95581"/>
    <w:rsid w:val="00DA65C3"/>
    <w:rsid w:val="00DC167B"/>
    <w:rsid w:val="00E105C4"/>
    <w:rsid w:val="00E1362D"/>
    <w:rsid w:val="00E22F0E"/>
    <w:rsid w:val="00E44279"/>
    <w:rsid w:val="00E5730F"/>
    <w:rsid w:val="00E75391"/>
    <w:rsid w:val="00E86C79"/>
    <w:rsid w:val="00E94524"/>
    <w:rsid w:val="00EB328D"/>
    <w:rsid w:val="00ED03AA"/>
    <w:rsid w:val="00ED0E53"/>
    <w:rsid w:val="00F008CD"/>
    <w:rsid w:val="00F3331F"/>
    <w:rsid w:val="00F37C8C"/>
    <w:rsid w:val="00F539F9"/>
    <w:rsid w:val="00F70B85"/>
    <w:rsid w:val="00F83179"/>
    <w:rsid w:val="00FA2954"/>
    <w:rsid w:val="00FE4D50"/>
    <w:rsid w:val="00FF505A"/>
    <w:rsid w:val="00FF646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5566DF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D9"/>
  </w:style>
  <w:style w:type="paragraph" w:styleId="Footer">
    <w:name w:val="footer"/>
    <w:basedOn w:val="Normal"/>
    <w:link w:val="Foot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D9"/>
  </w:style>
  <w:style w:type="paragraph" w:styleId="BalloonText">
    <w:name w:val="Balloon Text"/>
    <w:basedOn w:val="Normal"/>
    <w:link w:val="BalloonTextChar"/>
    <w:uiPriority w:val="99"/>
    <w:semiHidden/>
    <w:unhideWhenUsed/>
    <w:rsid w:val="003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32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566DF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5566DF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66D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5566DF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D9"/>
  </w:style>
  <w:style w:type="paragraph" w:styleId="Footer">
    <w:name w:val="footer"/>
    <w:basedOn w:val="Normal"/>
    <w:link w:val="FooterChar"/>
    <w:uiPriority w:val="99"/>
    <w:unhideWhenUsed/>
    <w:rsid w:val="0039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D9"/>
  </w:style>
  <w:style w:type="paragraph" w:styleId="BalloonText">
    <w:name w:val="Balloon Text"/>
    <w:basedOn w:val="Normal"/>
    <w:link w:val="BalloonTextChar"/>
    <w:uiPriority w:val="99"/>
    <w:semiHidden/>
    <w:unhideWhenUsed/>
    <w:rsid w:val="003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932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566DF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5566DF"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566D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17</cp:revision>
  <cp:lastPrinted>2022-11-27T18:49:00Z</cp:lastPrinted>
  <dcterms:created xsi:type="dcterms:W3CDTF">2022-09-15T23:45:00Z</dcterms:created>
  <dcterms:modified xsi:type="dcterms:W3CDTF">2024-12-07T09:12:00Z</dcterms:modified>
</cp:coreProperties>
</file>