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F654E" w14:textId="77777777" w:rsidR="00D91A0B" w:rsidRDefault="00D91A0B" w:rsidP="00D91A0B">
      <w:pPr>
        <w:spacing w:after="0"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i/>
          <w:sz w:val="26"/>
          <w:szCs w:val="26"/>
        </w:rPr>
        <w:t>Thứ sáu, ngày 12 tháng 12 năm 2025</w:t>
      </w:r>
    </w:p>
    <w:p w14:paraId="34CE2333" w14:textId="77777777" w:rsidR="00D91A0B" w:rsidRDefault="00D91A0B" w:rsidP="00D91A0B">
      <w:pPr>
        <w:widowControl w:val="0"/>
        <w:spacing w:after="0" w:line="240" w:lineRule="auto"/>
        <w:jc w:val="center"/>
        <w:outlineLvl w:val="0"/>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b/>
          <w:bCs/>
          <w:color w:val="000000"/>
          <w:sz w:val="26"/>
          <w:szCs w:val="26"/>
          <w:u w:val="single"/>
        </w:rPr>
        <w:t>TIẾNG VIỆT</w:t>
      </w:r>
    </w:p>
    <w:p w14:paraId="63292867" w14:textId="77777777" w:rsidR="00D91A0B" w:rsidRDefault="00D91A0B" w:rsidP="00D91A0B">
      <w:pPr>
        <w:widowControl w:val="0"/>
        <w:spacing w:after="0" w:line="240" w:lineRule="auto"/>
        <w:jc w:val="center"/>
        <w:outlineLvl w:val="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Tiết 140: Thời khóa biểu</w:t>
      </w:r>
    </w:p>
    <w:p w14:paraId="3CFFDF32" w14:textId="77777777" w:rsidR="00D91A0B" w:rsidRDefault="00D91A0B" w:rsidP="00D91A0B">
      <w:pPr>
        <w:widowControl w:val="0"/>
        <w:spacing w:after="0" w:line="240" w:lineRule="auto"/>
        <w:ind w:firstLine="720"/>
        <w:jc w:val="both"/>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 Yêu cầu cần đạt: </w:t>
      </w:r>
    </w:p>
    <w:p w14:paraId="3F224A98" w14:textId="77777777" w:rsidR="00D91A0B" w:rsidRDefault="00D91A0B" w:rsidP="00D91A0B">
      <w:pPr>
        <w:spacing w:after="0" w:line="240" w:lineRule="auto"/>
        <w:ind w:firstLine="72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Chia sẻ được một truyện đã đọc về bạn bè.</w:t>
      </w:r>
    </w:p>
    <w:p w14:paraId="2194835C" w14:textId="77777777" w:rsidR="00D91A0B" w:rsidRDefault="00D91A0B" w:rsidP="00D91A0B">
      <w:pPr>
        <w:spacing w:after="0" w:line="240" w:lineRule="auto"/>
        <w:ind w:firstLine="72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Chia sẻ được với bạn cách em chuẩn bị sách vở hàng ngày, trang trí thời khóa biểu. </w:t>
      </w:r>
    </w:p>
    <w:p w14:paraId="5980279A" w14:textId="77777777" w:rsidR="00D91A0B" w:rsidRDefault="00D91A0B" w:rsidP="00D91A0B">
      <w:pPr>
        <w:spacing w:after="0" w:line="240" w:lineRule="auto"/>
        <w:ind w:left="720"/>
        <w:contextualSpacing/>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Năng lực giao tiếp, hợp tác: Trao đổi, thảo luận để thực hiện các nhiệm vụ học tập.</w:t>
      </w:r>
    </w:p>
    <w:p w14:paraId="247C2E37" w14:textId="77777777" w:rsidR="00D91A0B" w:rsidRDefault="00D91A0B" w:rsidP="00D91A0B">
      <w:pPr>
        <w:spacing w:after="0" w:line="240" w:lineRule="auto"/>
        <w:ind w:firstLine="720"/>
        <w:contextualSpacing/>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Năng lực giải quyết vấn đề và sáng tạo: Sử dụng các kiến thức đã học ứng dụng vào thực tế, tìm tòi, phát hiện giải quyết các nhiệm vụ trong cuộc sống.</w:t>
      </w:r>
    </w:p>
    <w:p w14:paraId="4B05C3B4" w14:textId="77777777" w:rsidR="00D91A0B" w:rsidRDefault="00D91A0B" w:rsidP="00D91A0B">
      <w:pPr>
        <w:spacing w:after="0" w:line="240" w:lineRule="auto"/>
        <w:ind w:firstLine="720"/>
        <w:contextualSpacing/>
        <w:jc w:val="both"/>
        <w:rPr>
          <w:rFonts w:ascii="Times New Roman" w:eastAsia="Calibri" w:hAnsi="Times New Roman" w:cs="Times New Roman"/>
          <w:b/>
          <w:sz w:val="26"/>
          <w:szCs w:val="26"/>
          <w:lang w:val="fr-FR"/>
        </w:rPr>
      </w:pPr>
      <w:r>
        <w:rPr>
          <w:rFonts w:ascii="Times New Roman" w:eastAsia="Calibri" w:hAnsi="Times New Roman" w:cs="Times New Roman"/>
          <w:sz w:val="26"/>
          <w:szCs w:val="26"/>
        </w:rPr>
        <w:t>- Bồi dưỡng phẩm chất nhân ái, chăm chỉ, trách nhiệm.</w:t>
      </w:r>
    </w:p>
    <w:p w14:paraId="3731B46C" w14:textId="77777777" w:rsidR="00D91A0B" w:rsidRDefault="00D91A0B" w:rsidP="00D91A0B">
      <w:pPr>
        <w:widowControl w:val="0"/>
        <w:spacing w:after="0" w:line="240" w:lineRule="auto"/>
        <w:ind w:left="720"/>
        <w:jc w:val="both"/>
        <w:outlineLvl w:val="0"/>
        <w:rPr>
          <w:rFonts w:ascii="Times New Roman" w:eastAsia="Times New Roman" w:hAnsi="Times New Roman" w:cs="Times New Roman"/>
          <w:bCs/>
          <w:sz w:val="26"/>
          <w:szCs w:val="26"/>
          <w:lang w:val="vi-VN"/>
        </w:rPr>
      </w:pPr>
      <w:r>
        <w:rPr>
          <w:rFonts w:ascii="Times New Roman" w:eastAsia="Times New Roman" w:hAnsi="Times New Roman" w:cs="Times New Roman"/>
          <w:b/>
          <w:bCs/>
          <w:sz w:val="26"/>
          <w:szCs w:val="26"/>
          <w:lang w:val="fr-FR"/>
        </w:rPr>
        <w:t>II/</w:t>
      </w:r>
      <w:r>
        <w:rPr>
          <w:rFonts w:ascii="Times New Roman" w:eastAsia="Times New Roman" w:hAnsi="Times New Roman" w:cs="Times New Roman"/>
          <w:b/>
          <w:bCs/>
          <w:sz w:val="26"/>
          <w:szCs w:val="26"/>
          <w:lang w:val="vi-VN"/>
        </w:rPr>
        <w:t xml:space="preserve"> Đồ dùng dạy học:</w:t>
      </w:r>
    </w:p>
    <w:p w14:paraId="08E35985" w14:textId="77777777" w:rsidR="00D91A0B" w:rsidRDefault="00D91A0B" w:rsidP="00D91A0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t>- GV: câu chuyện đã đọc về bạn bè.</w:t>
      </w:r>
    </w:p>
    <w:p w14:paraId="14EE0555" w14:textId="77777777" w:rsidR="00D91A0B" w:rsidRDefault="00D91A0B" w:rsidP="00D91A0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t>- HS: sách, vở, ĐDHT, bài thơ đã tìm đọc.</w:t>
      </w:r>
    </w:p>
    <w:p w14:paraId="0A4F4255" w14:textId="77777777" w:rsidR="00D91A0B" w:rsidRDefault="00D91A0B" w:rsidP="00D91A0B">
      <w:pPr>
        <w:spacing w:after="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ab/>
      </w:r>
      <w:r>
        <w:rPr>
          <w:rFonts w:ascii="Times New Roman" w:eastAsia="Calibri" w:hAnsi="Times New Roman" w:cs="Times New Roman"/>
          <w:b/>
          <w:sz w:val="26"/>
          <w:szCs w:val="26"/>
        </w:rPr>
        <w:t>III/ Các hoạt động dạy học:</w:t>
      </w:r>
    </w:p>
    <w:tbl>
      <w:tblPr>
        <w:tblStyle w:val="TableGrid"/>
        <w:tblW w:w="9350" w:type="dxa"/>
        <w:tblInd w:w="113" w:type="dxa"/>
        <w:tblLayout w:type="fixed"/>
        <w:tblLook w:val="04A0" w:firstRow="1" w:lastRow="0" w:firstColumn="1" w:lastColumn="0" w:noHBand="0" w:noVBand="1"/>
      </w:tblPr>
      <w:tblGrid>
        <w:gridCol w:w="5688"/>
        <w:gridCol w:w="3662"/>
      </w:tblGrid>
      <w:tr w:rsidR="00D91A0B" w14:paraId="41A9AD03" w14:textId="77777777" w:rsidTr="00842208">
        <w:tc>
          <w:tcPr>
            <w:tcW w:w="5687" w:type="dxa"/>
            <w:vAlign w:val="center"/>
          </w:tcPr>
          <w:p w14:paraId="1DB0700D" w14:textId="77777777" w:rsidR="00D91A0B" w:rsidRDefault="00D91A0B" w:rsidP="00842208">
            <w:pPr>
              <w:widowControl w:val="0"/>
              <w:tabs>
                <w:tab w:val="left" w:pos="1910"/>
              </w:tabs>
              <w:spacing w:after="0" w:line="240" w:lineRule="auto"/>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Hoạt động của GV</w:t>
            </w:r>
          </w:p>
        </w:tc>
        <w:tc>
          <w:tcPr>
            <w:tcW w:w="3662" w:type="dxa"/>
            <w:vAlign w:val="center"/>
          </w:tcPr>
          <w:p w14:paraId="14C76CE8" w14:textId="77777777" w:rsidR="00D91A0B" w:rsidRDefault="00D91A0B" w:rsidP="00842208">
            <w:pPr>
              <w:widowControl w:val="0"/>
              <w:tabs>
                <w:tab w:val="left" w:pos="1910"/>
              </w:tabs>
              <w:spacing w:after="0" w:line="240" w:lineRule="auto"/>
              <w:jc w:val="center"/>
              <w:outlineLvl w:val="0"/>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Hoạt động của HS</w:t>
            </w:r>
          </w:p>
        </w:tc>
      </w:tr>
      <w:tr w:rsidR="00D91A0B" w14:paraId="4AFF1C24" w14:textId="77777777" w:rsidTr="00842208">
        <w:tc>
          <w:tcPr>
            <w:tcW w:w="9349" w:type="dxa"/>
            <w:gridSpan w:val="2"/>
            <w:vAlign w:val="center"/>
          </w:tcPr>
          <w:p w14:paraId="255F36CA"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 Khởi động (3’)</w:t>
            </w:r>
          </w:p>
          <w:p w14:paraId="50C5B009" w14:textId="77777777" w:rsidR="00D91A0B" w:rsidRDefault="00D91A0B" w:rsidP="0084220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MT: </w:t>
            </w:r>
            <w:r>
              <w:rPr>
                <w:rFonts w:ascii="Times New Roman" w:eastAsia="Calibri" w:hAnsi="Times New Roman" w:cs="Times New Roman"/>
                <w:bCs/>
                <w:sz w:val="26"/>
                <w:szCs w:val="26"/>
                <w:lang w:val="nl-NL"/>
              </w:rPr>
              <w:t>Tạo tâm thế hứng thú cho HS và từng bước làm quen bài học.</w:t>
            </w:r>
          </w:p>
        </w:tc>
      </w:tr>
      <w:tr w:rsidR="00D91A0B" w14:paraId="5539B7A0" w14:textId="77777777" w:rsidTr="00842208">
        <w:tc>
          <w:tcPr>
            <w:tcW w:w="5687" w:type="dxa"/>
            <w:vAlign w:val="center"/>
          </w:tcPr>
          <w:p w14:paraId="37E766DF" w14:textId="77777777" w:rsidR="00D91A0B" w:rsidRDefault="00D91A0B" w:rsidP="00842208">
            <w:pPr>
              <w:spacing w:after="0" w:line="240" w:lineRule="auto"/>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nl-NL"/>
              </w:rPr>
              <w:t>- GV cho HS hát tập thể</w:t>
            </w:r>
          </w:p>
          <w:p w14:paraId="43625207" w14:textId="77777777" w:rsidR="00D91A0B" w:rsidRDefault="00D91A0B" w:rsidP="0084220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fr-FR"/>
              </w:rPr>
              <w:t>- GV dẫn dắt vào bài học mới.</w:t>
            </w:r>
          </w:p>
        </w:tc>
        <w:tc>
          <w:tcPr>
            <w:tcW w:w="3662" w:type="dxa"/>
          </w:tcPr>
          <w:p w14:paraId="2DF1A84B"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hát tập thể</w:t>
            </w:r>
          </w:p>
          <w:p w14:paraId="2AD1FF3E"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lắng nghe</w:t>
            </w:r>
          </w:p>
        </w:tc>
      </w:tr>
      <w:tr w:rsidR="00D91A0B" w14:paraId="1D1BFDD7" w14:textId="77777777" w:rsidTr="00842208">
        <w:tc>
          <w:tcPr>
            <w:tcW w:w="9349" w:type="dxa"/>
            <w:gridSpan w:val="2"/>
            <w:vAlign w:val="center"/>
          </w:tcPr>
          <w:p w14:paraId="2246679E"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 Chia sẻ một truyện đã đọc về bạn bè (10’)</w:t>
            </w:r>
          </w:p>
          <w:p w14:paraId="0201E0DC" w14:textId="77777777" w:rsidR="00D91A0B" w:rsidRDefault="00D91A0B" w:rsidP="00842208">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color w:val="000000"/>
                <w:sz w:val="26"/>
                <w:szCs w:val="26"/>
                <w:lang w:val="nl-NL"/>
              </w:rPr>
              <w:t>- MT:</w:t>
            </w:r>
            <w:r>
              <w:rPr>
                <w:rFonts w:ascii="Times New Roman" w:eastAsia="Calibri" w:hAnsi="Times New Roman" w:cs="Times New Roman"/>
                <w:b/>
                <w:color w:val="000000"/>
                <w:sz w:val="26"/>
                <w:szCs w:val="26"/>
                <w:lang w:val="nl-NL"/>
              </w:rPr>
              <w:t xml:space="preserve"> </w:t>
            </w:r>
            <w:r>
              <w:rPr>
                <w:rFonts w:ascii="Times New Roman" w:eastAsia="Calibri" w:hAnsi="Times New Roman" w:cs="Times New Roman"/>
                <w:color w:val="000000"/>
                <w:sz w:val="26"/>
                <w:szCs w:val="26"/>
                <w:lang w:val="nl-NL"/>
              </w:rPr>
              <w:t xml:space="preserve">HS chia sẻ được với các bạn một truyện đã đọc về bạn bè (tên truyện, tên tác giả, nhân vật, đặc điểm, điều em thích).  </w:t>
            </w:r>
          </w:p>
        </w:tc>
      </w:tr>
      <w:tr w:rsidR="00D91A0B" w14:paraId="1E0A9E8B" w14:textId="77777777" w:rsidTr="00842208">
        <w:tc>
          <w:tcPr>
            <w:tcW w:w="5687" w:type="dxa"/>
            <w:vAlign w:val="center"/>
          </w:tcPr>
          <w:p w14:paraId="55E5D123"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 xml:space="preserve">- GV mời 1HS đọc y/c BT1a/121. </w:t>
            </w:r>
          </w:p>
          <w:p w14:paraId="6C9506C0"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 xml:space="preserve">- GV y/c HS giới thiệu một số truyện đã đọc về bạn bè (tên truyện, tên tác giả, nhân vật, đặc điểm, điều em thích).  </w:t>
            </w:r>
          </w:p>
          <w:p w14:paraId="2C30E831"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=&gt; GV nhận xét, tuyên dương</w:t>
            </w:r>
          </w:p>
          <w:p w14:paraId="6B485DC4"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color w:val="000000"/>
                <w:sz w:val="26"/>
                <w:szCs w:val="26"/>
                <w:lang w:val="nl-NL"/>
              </w:rPr>
              <w:t>- GV giới thiệu thêm một số truyện về bạn bè</w:t>
            </w:r>
          </w:p>
        </w:tc>
        <w:tc>
          <w:tcPr>
            <w:tcW w:w="3662" w:type="dxa"/>
          </w:tcPr>
          <w:p w14:paraId="52420A5C"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đọc yêu cầu</w:t>
            </w:r>
          </w:p>
          <w:p w14:paraId="4A944376"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chia sẻ trước lớp</w:t>
            </w:r>
          </w:p>
          <w:p w14:paraId="34ECF01E"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Nhận xét</w:t>
            </w:r>
          </w:p>
          <w:p w14:paraId="00C4781C"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0C40690C"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lắng nghe</w:t>
            </w:r>
          </w:p>
        </w:tc>
      </w:tr>
      <w:tr w:rsidR="00D91A0B" w14:paraId="2BB9D0F7" w14:textId="77777777" w:rsidTr="00842208">
        <w:tc>
          <w:tcPr>
            <w:tcW w:w="9349" w:type="dxa"/>
            <w:gridSpan w:val="2"/>
            <w:vAlign w:val="center"/>
          </w:tcPr>
          <w:p w14:paraId="18710DC8"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Viết phiếu đọc sách (8’)</w:t>
            </w:r>
          </w:p>
          <w:p w14:paraId="442A743B" w14:textId="77777777" w:rsidR="00D91A0B" w:rsidRDefault="00D91A0B" w:rsidP="00842208">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MT:</w:t>
            </w:r>
            <w:r>
              <w:rPr>
                <w:rFonts w:ascii="Times New Roman" w:eastAsia="Calibri" w:hAnsi="Times New Roman" w:cs="Times New Roman"/>
                <w:b/>
                <w:sz w:val="26"/>
                <w:szCs w:val="26"/>
              </w:rPr>
              <w:t xml:space="preserve"> </w:t>
            </w:r>
            <w:r>
              <w:rPr>
                <w:rFonts w:ascii="Times New Roman" w:eastAsia="Calibri" w:hAnsi="Times New Roman" w:cs="Times New Roman"/>
                <w:color w:val="000000"/>
                <w:sz w:val="26"/>
                <w:szCs w:val="26"/>
                <w:lang w:val="nl-NL"/>
              </w:rPr>
              <w:t>HS viết được một số thông tin chính vào Phiếu đọc sách: tên truyện, tên tác giả, nhân vật, đặc điểm, điều em thích</w:t>
            </w:r>
            <w:r>
              <w:rPr>
                <w:rFonts w:ascii="Times New Roman" w:eastAsia="Calibri" w:hAnsi="Times New Roman" w:cs="Times New Roman"/>
                <w:b/>
                <w:color w:val="000000"/>
                <w:sz w:val="26"/>
                <w:szCs w:val="26"/>
                <w:lang w:val="nl-NL"/>
              </w:rPr>
              <w:t>.</w:t>
            </w:r>
          </w:p>
        </w:tc>
      </w:tr>
      <w:tr w:rsidR="00D91A0B" w14:paraId="672114F3" w14:textId="77777777" w:rsidTr="00842208">
        <w:tc>
          <w:tcPr>
            <w:tcW w:w="5687" w:type="dxa"/>
          </w:tcPr>
          <w:p w14:paraId="12926781"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 xml:space="preserve">- GV mời 1 HS đọc y/c BT1b/121.   </w:t>
            </w:r>
          </w:p>
          <w:p w14:paraId="15997630"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 GV hướng dẫn HS: tên truyện, tên tác giả, nhân vật, đặc điểm, điều em thích</w:t>
            </w:r>
            <w:r>
              <w:rPr>
                <w:rFonts w:ascii="Times New Roman" w:eastAsia="Calibri" w:hAnsi="Times New Roman" w:cs="Times New Roman"/>
                <w:b/>
                <w:color w:val="000000"/>
                <w:sz w:val="26"/>
                <w:szCs w:val="26"/>
                <w:lang w:val="nl-NL"/>
              </w:rPr>
              <w:t xml:space="preserve"> </w:t>
            </w:r>
            <w:r>
              <w:rPr>
                <w:rFonts w:ascii="Times New Roman" w:eastAsia="Calibri" w:hAnsi="Times New Roman" w:cs="Times New Roman"/>
                <w:color w:val="000000"/>
                <w:sz w:val="26"/>
                <w:szCs w:val="26"/>
                <w:lang w:val="nl-NL"/>
              </w:rPr>
              <w:t>một cách chính xác trong câu chuyện để viết phiếu đọc sách.</w:t>
            </w:r>
          </w:p>
          <w:p w14:paraId="3B57DD5D"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 GV y/c HS viết vào phiếu đọc sách.</w:t>
            </w:r>
          </w:p>
          <w:p w14:paraId="34D40F07"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 GV mời đại diện HS đọc bài.</w:t>
            </w:r>
          </w:p>
          <w:p w14:paraId="46515C01"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p>
          <w:p w14:paraId="3A4371BF"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color w:val="000000"/>
                <w:sz w:val="26"/>
                <w:szCs w:val="26"/>
                <w:lang w:val="nl-NL"/>
              </w:rPr>
              <w:t xml:space="preserve">=&gt; GV nhận xét, đánh giá, sửa bài cho HS. </w:t>
            </w:r>
          </w:p>
        </w:tc>
        <w:tc>
          <w:tcPr>
            <w:tcW w:w="3662" w:type="dxa"/>
          </w:tcPr>
          <w:p w14:paraId="486F8EFE"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- 1 HS đọc y/c</w:t>
            </w:r>
          </w:p>
          <w:p w14:paraId="7ACD819C"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lắng nghe GV hướng dẫn</w:t>
            </w:r>
          </w:p>
          <w:p w14:paraId="38F2279F"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3CE6D29B"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7E2A67F6"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thực hiện viết phiếu đọc sách</w:t>
            </w:r>
          </w:p>
          <w:p w14:paraId="3BE33889"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Chia sẻ với bạn trong nhóm đôi</w:t>
            </w:r>
          </w:p>
          <w:p w14:paraId="16FCB677"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Đại diện trình bày trước lớp. </w:t>
            </w:r>
          </w:p>
          <w:p w14:paraId="77F0ACC6"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Nhận xét, bổ sung</w:t>
            </w:r>
          </w:p>
        </w:tc>
      </w:tr>
      <w:tr w:rsidR="00D91A0B" w14:paraId="0F29CA66" w14:textId="77777777" w:rsidTr="00842208">
        <w:tc>
          <w:tcPr>
            <w:tcW w:w="9349" w:type="dxa"/>
            <w:gridSpan w:val="2"/>
            <w:vAlign w:val="center"/>
          </w:tcPr>
          <w:p w14:paraId="7B2D9334"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5. </w:t>
            </w:r>
            <w:r>
              <w:rPr>
                <w:rFonts w:ascii="Times New Roman" w:eastAsia="Times New Roman" w:hAnsi="Times New Roman" w:cs="Times New Roman"/>
                <w:b/>
                <w:bCs/>
                <w:color w:val="000000"/>
                <w:sz w:val="26"/>
                <w:szCs w:val="26"/>
                <w:lang w:val="nl-NL"/>
              </w:rPr>
              <w:t>Chia sẻ với bạn cách chuẩn bị sách vở</w:t>
            </w:r>
            <w:r>
              <w:rPr>
                <w:rFonts w:ascii="Times New Roman" w:eastAsia="Times New Roman" w:hAnsi="Times New Roman" w:cs="Times New Roman"/>
                <w:b/>
                <w:bCs/>
                <w:sz w:val="26"/>
                <w:szCs w:val="26"/>
              </w:rPr>
              <w:t xml:space="preserve"> (7’)</w:t>
            </w:r>
          </w:p>
          <w:p w14:paraId="1E75256F" w14:textId="77777777" w:rsidR="00D91A0B" w:rsidRDefault="00D91A0B" w:rsidP="00842208">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color w:val="000000"/>
                <w:sz w:val="26"/>
                <w:szCs w:val="26"/>
              </w:rPr>
              <w:t>- MT:</w:t>
            </w:r>
            <w:r>
              <w:rPr>
                <w:rFonts w:ascii="Times New Roman" w:eastAsia="Calibri" w:hAnsi="Times New Roman" w:cs="Times New Roman"/>
                <w:b/>
                <w:color w:val="000000"/>
                <w:sz w:val="26"/>
                <w:szCs w:val="26"/>
              </w:rPr>
              <w:t xml:space="preserve"> </w:t>
            </w:r>
            <w:r>
              <w:rPr>
                <w:rFonts w:ascii="Times New Roman" w:eastAsia="Calibri" w:hAnsi="Times New Roman" w:cs="Times New Roman"/>
                <w:sz w:val="26"/>
                <w:szCs w:val="26"/>
                <w:lang w:val="nl-NL"/>
              </w:rPr>
              <w:t>HS chia sẻ được với các bạn cách em chuẩn bị sách vở hàng ngày.</w:t>
            </w:r>
          </w:p>
        </w:tc>
      </w:tr>
      <w:tr w:rsidR="00D91A0B" w14:paraId="2C02B7F3" w14:textId="77777777" w:rsidTr="00842208">
        <w:tc>
          <w:tcPr>
            <w:tcW w:w="5687" w:type="dxa"/>
          </w:tcPr>
          <w:p w14:paraId="514671F0" w14:textId="77777777" w:rsidR="00D91A0B" w:rsidRDefault="00D91A0B" w:rsidP="00842208">
            <w:pPr>
              <w:spacing w:after="0" w:line="240" w:lineRule="auto"/>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w:t>
            </w:r>
            <w:r>
              <w:rPr>
                <w:rFonts w:ascii="Times New Roman" w:eastAsia="Calibri" w:hAnsi="Times New Roman" w:cs="Times New Roman"/>
                <w:b/>
                <w:color w:val="000000"/>
                <w:sz w:val="26"/>
                <w:szCs w:val="26"/>
                <w:lang w:val="nl-NL"/>
              </w:rPr>
              <w:t xml:space="preserve"> </w:t>
            </w:r>
            <w:r>
              <w:rPr>
                <w:rFonts w:ascii="Times New Roman" w:eastAsia="Calibri" w:hAnsi="Times New Roman" w:cs="Times New Roman"/>
                <w:color w:val="000000"/>
                <w:sz w:val="26"/>
                <w:szCs w:val="26"/>
                <w:lang w:val="nl-NL"/>
              </w:rPr>
              <w:t xml:space="preserve">GV mời 1 HS đọc y/c BT2/121 </w:t>
            </w:r>
          </w:p>
          <w:p w14:paraId="168DD796"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lastRenderedPageBreak/>
              <w:t>- GV hướng dẫn HS chia sẻ cách em chuẩn bị sách vở hàng ngày theo gợi ý:</w:t>
            </w:r>
          </w:p>
          <w:p w14:paraId="5A944F56"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Nhìn và đọc thời khóa biểu của ngày hôm đó. Em học những môn nào sẽ sắp xếp, chuẩn bị những môn học đó theo thời khóa buổi từng buổi sáng, chiều.</w:t>
            </w:r>
          </w:p>
          <w:p w14:paraId="06B478C7"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Sau khi sắp xếp sách vở theo thời gian biểu, em có kiểm tra lại không?, kiểm tra đồ dùng, dụng cụ học tập của từng môn không?</w:t>
            </w:r>
          </w:p>
          <w:p w14:paraId="548A184C"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 Em sắp xếp sách vở vào cặp sách theo cách như thế nào (sách vở để 1 ngăn, dụng cụ học tập để 1 ngăn,... ) </w:t>
            </w:r>
          </w:p>
          <w:p w14:paraId="50D309AE"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 GV y/c HS nói cho nhau nghe trong nhóm đôi</w:t>
            </w:r>
          </w:p>
          <w:p w14:paraId="4B272B88" w14:textId="77777777" w:rsidR="00D91A0B" w:rsidRDefault="00D91A0B" w:rsidP="00842208">
            <w:pPr>
              <w:spacing w:after="0" w:line="240" w:lineRule="auto"/>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 GV mời HS nói trước lớp</w:t>
            </w:r>
          </w:p>
          <w:p w14:paraId="38BDD9A6" w14:textId="77777777" w:rsidR="00D91A0B" w:rsidRDefault="00D91A0B" w:rsidP="00842208">
            <w:pPr>
              <w:spacing w:after="0" w:line="240" w:lineRule="auto"/>
              <w:rPr>
                <w:rFonts w:ascii="Times New Roman" w:eastAsia="Calibri" w:hAnsi="Times New Roman" w:cs="Times New Roman"/>
                <w:sz w:val="26"/>
                <w:szCs w:val="26"/>
                <w:lang w:val="nl-NL"/>
              </w:rPr>
            </w:pPr>
            <w:r>
              <w:rPr>
                <w:rFonts w:ascii="Times New Roman" w:eastAsia="Calibri" w:hAnsi="Times New Roman" w:cs="Times New Roman"/>
                <w:color w:val="000000"/>
                <w:sz w:val="26"/>
                <w:szCs w:val="26"/>
                <w:lang w:val="nl-NL"/>
              </w:rPr>
              <w:t>=&gt; GV nhận xét, tuyên dương.</w:t>
            </w:r>
          </w:p>
        </w:tc>
        <w:tc>
          <w:tcPr>
            <w:tcW w:w="3662" w:type="dxa"/>
          </w:tcPr>
          <w:p w14:paraId="66537597"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HS đọc y/c</w:t>
            </w:r>
          </w:p>
          <w:p w14:paraId="2AD31C37"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HS  lắng nghe</w:t>
            </w:r>
          </w:p>
          <w:p w14:paraId="7FEE3534"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707C1A2D"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64052E26"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35C8671C"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642867F3"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7D28B9C1"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1E6B1135"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0C7FEDE8"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22D693FB"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1CF7CE97"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nói cho nhau nghe trong nhóm đôi</w:t>
            </w:r>
          </w:p>
          <w:p w14:paraId="69BD387E"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Đại diện trình bày trước lớp</w:t>
            </w:r>
          </w:p>
          <w:p w14:paraId="1B2D181C"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Nhận xét, bổ sung</w:t>
            </w:r>
          </w:p>
        </w:tc>
      </w:tr>
      <w:tr w:rsidR="00D91A0B" w14:paraId="7AD7F703" w14:textId="77777777" w:rsidTr="00842208">
        <w:tc>
          <w:tcPr>
            <w:tcW w:w="9349" w:type="dxa"/>
            <w:gridSpan w:val="2"/>
            <w:vAlign w:val="center"/>
          </w:tcPr>
          <w:p w14:paraId="7F57AD94"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6. Trang trí thời khóa biểu (10’)</w:t>
            </w:r>
          </w:p>
          <w:p w14:paraId="61AB11D5" w14:textId="77777777" w:rsidR="00D91A0B" w:rsidRDefault="00D91A0B" w:rsidP="0084220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nl-NL"/>
              </w:rPr>
              <w:t xml:space="preserve">- MT: HS xem lại thời khóa biểu, trang trí thời khóa biểu theo cách mà em thích; chia sẻ trước lớp cách trang trí thời khóa biểu của em; dán thời khóa biểu vào góc học tập cá nhân. </w:t>
            </w:r>
          </w:p>
        </w:tc>
      </w:tr>
      <w:tr w:rsidR="00D91A0B" w14:paraId="0ADFB7C3" w14:textId="77777777" w:rsidTr="00842208">
        <w:tc>
          <w:tcPr>
            <w:tcW w:w="5687" w:type="dxa"/>
            <w:vAlign w:val="center"/>
          </w:tcPr>
          <w:p w14:paraId="4A2C17BD"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GV mời HS đọc y/c BT2b/121</w:t>
            </w:r>
          </w:p>
          <w:p w14:paraId="18978BFF"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 GV hướng dẫn HS: </w:t>
            </w:r>
          </w:p>
          <w:p w14:paraId="08E2836A"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Chuẩn bị dụng cụ:</w:t>
            </w:r>
          </w:p>
          <w:p w14:paraId="74D841D0" w14:textId="77777777" w:rsidR="00D91A0B" w:rsidRDefault="00D91A0B" w:rsidP="00D91A0B">
            <w:pPr>
              <w:numPr>
                <w:ilvl w:val="0"/>
                <w:numId w:val="1"/>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Keo dán hai mặt, kim tuyến,...</w:t>
            </w:r>
          </w:p>
          <w:p w14:paraId="2761AD45" w14:textId="77777777" w:rsidR="00D91A0B" w:rsidRDefault="00D91A0B" w:rsidP="00D91A0B">
            <w:pPr>
              <w:numPr>
                <w:ilvl w:val="0"/>
                <w:numId w:val="1"/>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Bìa giấy cứng, kéo, bút, nơ, giấy,...</w:t>
            </w:r>
          </w:p>
          <w:p w14:paraId="6940E856"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Các bước thực hiện:</w:t>
            </w:r>
          </w:p>
          <w:p w14:paraId="7A1E14E3" w14:textId="77777777" w:rsidR="00D91A0B" w:rsidRDefault="00D91A0B" w:rsidP="00D91A0B">
            <w:pPr>
              <w:numPr>
                <w:ilvl w:val="0"/>
                <w:numId w:val="2"/>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Vẽ và cắt một hình chữ nhật trên bìa giấy cứng.</w:t>
            </w:r>
          </w:p>
          <w:p w14:paraId="6F144D03" w14:textId="77777777" w:rsidR="00D91A0B" w:rsidRDefault="00D91A0B" w:rsidP="00D91A0B">
            <w:pPr>
              <w:numPr>
                <w:ilvl w:val="0"/>
                <w:numId w:val="2"/>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Cắt và dán hình chữ nhật nhỏ có màu bằng băng keo hai mặt lên tấm bìa.</w:t>
            </w:r>
          </w:p>
          <w:p w14:paraId="78DB525D" w14:textId="77777777" w:rsidR="00D91A0B" w:rsidRDefault="00D91A0B" w:rsidP="00D91A0B">
            <w:pPr>
              <w:numPr>
                <w:ilvl w:val="0"/>
                <w:numId w:val="2"/>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Viết thứ, ngày và môn học lên tấm bìa.</w:t>
            </w:r>
          </w:p>
          <w:p w14:paraId="10F3B7BE" w14:textId="77777777" w:rsidR="00D91A0B" w:rsidRDefault="00D91A0B" w:rsidP="00D91A0B">
            <w:pPr>
              <w:numPr>
                <w:ilvl w:val="0"/>
                <w:numId w:val="2"/>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Dùng keo sữa bôi lên chữ và rắc kim tuyến lên. Phủi kim tuyển dư thừa đi.</w:t>
            </w:r>
          </w:p>
          <w:p w14:paraId="70DCB489" w14:textId="77777777" w:rsidR="00D91A0B" w:rsidRDefault="00D91A0B" w:rsidP="00D91A0B">
            <w:pPr>
              <w:numPr>
                <w:ilvl w:val="0"/>
                <w:numId w:val="2"/>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Trang trí nơ lên bằng súng bắn keo.</w:t>
            </w:r>
          </w:p>
          <w:p w14:paraId="5E06D4AB" w14:textId="77777777" w:rsidR="00D91A0B" w:rsidRDefault="00D91A0B" w:rsidP="00D91A0B">
            <w:pPr>
              <w:numPr>
                <w:ilvl w:val="0"/>
                <w:numId w:val="2"/>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Dùng bút vẽ phần đuôi của nơ.</w:t>
            </w:r>
          </w:p>
          <w:p w14:paraId="47198959" w14:textId="77777777" w:rsidR="00D91A0B" w:rsidRDefault="00D91A0B" w:rsidP="00D91A0B">
            <w:pPr>
              <w:numPr>
                <w:ilvl w:val="0"/>
                <w:numId w:val="2"/>
              </w:numPr>
              <w:spacing w:after="0" w:line="240" w:lineRule="auto"/>
              <w:contextualSpacing/>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Hoàn thành một cái thời khóa biểu tự làm để dán vào góc học tập. </w:t>
            </w:r>
          </w:p>
          <w:p w14:paraId="39B70462"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GV y/c HS thực hiện trang trí thời khóa biểu theo gợi ý của GV. Tuy nhiên, HS có thể thực hiện theo sở thích và ý tưởng riêng của mình.</w:t>
            </w:r>
          </w:p>
          <w:p w14:paraId="3D2FF067"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 GV mời đại diện HS chia sẻ với các bạn cách em trang trí thời khóa biểu. </w:t>
            </w:r>
          </w:p>
          <w:p w14:paraId="73268039"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=&gt; GV nhận xét, khen ngợi HS trang trí đẹp, có ý tưởng sáng tạo.</w:t>
            </w:r>
          </w:p>
        </w:tc>
        <w:tc>
          <w:tcPr>
            <w:tcW w:w="3662" w:type="dxa"/>
          </w:tcPr>
          <w:p w14:paraId="2711FE9F"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đọc y/c</w:t>
            </w:r>
          </w:p>
          <w:p w14:paraId="7861F399"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60CB2C9E"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lắng nghe</w:t>
            </w:r>
          </w:p>
          <w:p w14:paraId="6D7B82EF"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365B0D5A"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5E1BF95B"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7239F2B8"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342174CE"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028AD556"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2326F732"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28E6006D"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1AAB161D"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307C1913"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23DAACC5"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1722C441"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2BCFBE6B"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5BC8C950"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thực hiện theo hướng dẫn</w:t>
            </w:r>
          </w:p>
          <w:p w14:paraId="40DFF5FA"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6AEC5195"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0702B233"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trình bày trước lớp</w:t>
            </w:r>
          </w:p>
          <w:p w14:paraId="0D7B05C1"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p w14:paraId="43986B92"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Nhận xét</w:t>
            </w:r>
          </w:p>
          <w:p w14:paraId="49638B31"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p>
        </w:tc>
      </w:tr>
      <w:tr w:rsidR="00D91A0B" w14:paraId="6F5C9D40" w14:textId="77777777" w:rsidTr="00842208">
        <w:tc>
          <w:tcPr>
            <w:tcW w:w="9349" w:type="dxa"/>
            <w:gridSpan w:val="2"/>
            <w:vAlign w:val="center"/>
          </w:tcPr>
          <w:p w14:paraId="439968F7"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Củng cố - Dặn dò (2’)</w:t>
            </w:r>
          </w:p>
        </w:tc>
      </w:tr>
      <w:tr w:rsidR="00D91A0B" w14:paraId="0B5E40D4" w14:textId="77777777" w:rsidTr="00842208">
        <w:tc>
          <w:tcPr>
            <w:tcW w:w="5687" w:type="dxa"/>
            <w:vAlign w:val="center"/>
          </w:tcPr>
          <w:p w14:paraId="4F099211"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lastRenderedPageBreak/>
              <w:t>- GV dặn dò HS về nhà viết vào phiếu đọc sách những điều em đã chia sẻ. Thực hiện trang trí thời khóa biểu</w:t>
            </w:r>
          </w:p>
          <w:p w14:paraId="3D356CB8" w14:textId="77777777" w:rsidR="00D91A0B" w:rsidRDefault="00D91A0B" w:rsidP="00842208">
            <w:pPr>
              <w:spacing w:after="0" w:line="240" w:lineRule="auto"/>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GV nhận xét tiết học</w:t>
            </w:r>
          </w:p>
        </w:tc>
        <w:tc>
          <w:tcPr>
            <w:tcW w:w="3662" w:type="dxa"/>
          </w:tcPr>
          <w:p w14:paraId="4598A0D1" w14:textId="77777777" w:rsidR="00D91A0B" w:rsidRDefault="00D91A0B" w:rsidP="00842208">
            <w:pPr>
              <w:widowControl w:val="0"/>
              <w:tabs>
                <w:tab w:val="left" w:pos="1910"/>
              </w:tabs>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lắng nghe thực hiện.</w:t>
            </w:r>
          </w:p>
        </w:tc>
      </w:tr>
    </w:tbl>
    <w:p w14:paraId="39E9C2C2" w14:textId="77777777" w:rsidR="00D91A0B" w:rsidRDefault="00D91A0B" w:rsidP="00D91A0B">
      <w:pPr>
        <w:widowControl w:val="0"/>
        <w:spacing w:after="0" w:line="240" w:lineRule="auto"/>
        <w:ind w:firstLine="720"/>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IV/ Điều chỉnh sau bài dạy</w:t>
      </w:r>
    </w:p>
    <w:p w14:paraId="57E159BA" w14:textId="77777777" w:rsidR="00D91A0B" w:rsidRDefault="00D91A0B" w:rsidP="00D91A0B">
      <w:pPr>
        <w:widowControl w:val="0"/>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14:paraId="7B3C18D2" w14:textId="77777777" w:rsidR="00D91A0B" w:rsidRDefault="00D91A0B" w:rsidP="00D91A0B">
      <w:pPr>
        <w:widowControl w:val="0"/>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14:paraId="4B9131D7" w14:textId="77777777" w:rsidR="00D91A0B" w:rsidRDefault="00D91A0B" w:rsidP="00D91A0B">
      <w:pPr>
        <w:tabs>
          <w:tab w:val="left" w:pos="2205"/>
        </w:tabs>
        <w:rPr>
          <w:rFonts w:ascii="Times New Roman" w:eastAsia="Times New Roman" w:hAnsi="Times New Roman" w:cs="Times New Roman"/>
          <w:sz w:val="26"/>
          <w:szCs w:val="26"/>
        </w:rPr>
      </w:pPr>
    </w:p>
    <w:p w14:paraId="1C31E132" w14:textId="77777777" w:rsidR="00D91A0B" w:rsidRDefault="00D91A0B" w:rsidP="00D91A0B">
      <w:pPr>
        <w:tabs>
          <w:tab w:val="left" w:pos="2205"/>
        </w:tabs>
        <w:rPr>
          <w:rFonts w:ascii="Times New Roman" w:eastAsia="Times New Roman" w:hAnsi="Times New Roman" w:cs="Times New Roman"/>
          <w:sz w:val="26"/>
          <w:szCs w:val="26"/>
        </w:rPr>
      </w:pPr>
    </w:p>
    <w:p w14:paraId="4098F7B5" w14:textId="77777777" w:rsidR="00D91A0B" w:rsidRDefault="00D91A0B" w:rsidP="00D91A0B">
      <w:pPr>
        <w:tabs>
          <w:tab w:val="left" w:pos="2205"/>
        </w:tabs>
        <w:rPr>
          <w:rFonts w:ascii="Times New Roman" w:eastAsia="Times New Roman" w:hAnsi="Times New Roman" w:cs="Times New Roman"/>
          <w:sz w:val="26"/>
          <w:szCs w:val="26"/>
        </w:rPr>
      </w:pPr>
    </w:p>
    <w:p w14:paraId="4763AB9A" w14:textId="77777777" w:rsidR="00D91A0B" w:rsidRDefault="00D91A0B" w:rsidP="00D91A0B">
      <w:pPr>
        <w:tabs>
          <w:tab w:val="left" w:pos="2205"/>
        </w:tabs>
        <w:rPr>
          <w:rFonts w:ascii="Times New Roman" w:eastAsia="Times New Roman" w:hAnsi="Times New Roman" w:cs="Times New Roman"/>
          <w:sz w:val="26"/>
          <w:szCs w:val="26"/>
        </w:rPr>
      </w:pPr>
    </w:p>
    <w:p w14:paraId="5AEF13CD" w14:textId="0B144068" w:rsidR="00511020" w:rsidRPr="00D91A0B" w:rsidRDefault="00511020" w:rsidP="00D91A0B"/>
    <w:sectPr w:rsidR="00511020" w:rsidRPr="00D9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2F4F"/>
    <w:multiLevelType w:val="multilevel"/>
    <w:tmpl w:val="5894B8D4"/>
    <w:lvl w:ilvl="0">
      <w:start w:val="1"/>
      <w:numFmt w:val="bullet"/>
      <w:lvlText w:val=""/>
      <w:lvlJc w:val="left"/>
      <w:pPr>
        <w:tabs>
          <w:tab w:val="num" w:pos="0"/>
        </w:tabs>
        <w:ind w:left="720" w:hanging="360"/>
      </w:pPr>
      <w:rPr>
        <w:rFonts w:ascii="Wingdings" w:hAnsi="Wingdings" w:cs="Wingdings" w:hint="default"/>
        <w:b w:val="0"/>
        <w:bCs/>
        <w:color w:val="444444"/>
        <w:sz w:val="24"/>
        <w:shd w:val="clear" w:color="auto" w:fill="FFFFFF"/>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854116"/>
    <w:multiLevelType w:val="multilevel"/>
    <w:tmpl w:val="79FADDB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64647186">
    <w:abstractNumId w:val="0"/>
  </w:num>
  <w:num w:numId="2" w16cid:durableId="16493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20"/>
    <w:rsid w:val="00511020"/>
    <w:rsid w:val="00D9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95A5"/>
  <w15:chartTrackingRefBased/>
  <w15:docId w15:val="{30CE0958-F8B0-4E40-9E04-2E730589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020"/>
    <w:pPr>
      <w:suppressAutoHyphens/>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11020"/>
    <w:pPr>
      <w:suppressAutoHyphens/>
      <w:spacing w:after="0" w:line="240" w:lineRule="auto"/>
    </w:pPr>
    <w:rPr>
      <w:color w:val="000000" w:themeColor="text1"/>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2025-12-29T13:54:00Z</dcterms:created>
  <dcterms:modified xsi:type="dcterms:W3CDTF">2025-12-29T13:54:00Z</dcterms:modified>
</cp:coreProperties>
</file>