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FB3D" w14:textId="77777777" w:rsidR="00A11090" w:rsidRPr="00BE6F22" w:rsidRDefault="00A11090" w:rsidP="00A11090">
      <w:pPr>
        <w:pStyle w:val="Heading1"/>
        <w:ind w:left="0"/>
        <w:jc w:val="center"/>
        <w:rPr>
          <w:sz w:val="26"/>
          <w:szCs w:val="26"/>
          <w:u w:val="single"/>
          <w:lang w:val="en-US"/>
        </w:rPr>
      </w:pPr>
      <w:r w:rsidRPr="00BE6F22">
        <w:rPr>
          <w:sz w:val="26"/>
          <w:szCs w:val="26"/>
          <w:u w:val="single"/>
          <w:lang w:val="en-US"/>
        </w:rPr>
        <w:t>TOÁN</w:t>
      </w:r>
    </w:p>
    <w:p w14:paraId="5446FB05" w14:textId="77777777" w:rsidR="00A11090" w:rsidRPr="00BE6F22" w:rsidRDefault="00A11090" w:rsidP="00A11090">
      <w:pPr>
        <w:pStyle w:val="Heading1"/>
        <w:ind w:left="0"/>
        <w:jc w:val="center"/>
        <w:rPr>
          <w:sz w:val="26"/>
          <w:szCs w:val="26"/>
          <w:lang w:val="en-US"/>
        </w:rPr>
      </w:pPr>
      <w:r w:rsidRPr="00BE6F22">
        <w:rPr>
          <w:sz w:val="26"/>
          <w:szCs w:val="26"/>
          <w:lang w:val="en-US"/>
        </w:rPr>
        <w:t>Tiết 72: Có thể, chắc chắn, không thể</w:t>
      </w:r>
    </w:p>
    <w:p w14:paraId="4218E0EF" w14:textId="77777777" w:rsidR="00A11090" w:rsidRPr="00BE6F22" w:rsidRDefault="00A11090" w:rsidP="00A110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6F22">
        <w:rPr>
          <w:rFonts w:ascii="Times New Roman" w:hAnsi="Times New Roman" w:cs="Times New Roman"/>
          <w:b/>
          <w:sz w:val="26"/>
          <w:szCs w:val="26"/>
        </w:rPr>
        <w:tab/>
        <w:t>I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BE6F22">
        <w:rPr>
          <w:rFonts w:ascii="Times New Roman" w:hAnsi="Times New Roman" w:cs="Times New Roman"/>
          <w:b/>
          <w:sz w:val="26"/>
          <w:szCs w:val="26"/>
        </w:rPr>
        <w:t xml:space="preserve"> Yêu cầu cần đạt:</w:t>
      </w:r>
    </w:p>
    <w:p w14:paraId="4F7A0844" w14:textId="77777777" w:rsidR="00A11090" w:rsidRPr="00BE6F22" w:rsidRDefault="00A11090" w:rsidP="00A11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F22">
        <w:rPr>
          <w:rFonts w:ascii="Times New Roman" w:hAnsi="Times New Roman" w:cs="Times New Roman"/>
          <w:color w:val="000000"/>
          <w:sz w:val="26"/>
          <w:szCs w:val="26"/>
        </w:rPr>
        <w:t xml:space="preserve">- Làm quen với các khả năng xảy ra (có tính ngẫu nhiên) của một sự kiện. </w:t>
      </w:r>
    </w:p>
    <w:p w14:paraId="179BF192" w14:textId="77777777" w:rsidR="00A11090" w:rsidRDefault="00A11090" w:rsidP="00A11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F22">
        <w:rPr>
          <w:rFonts w:ascii="Times New Roman" w:hAnsi="Times New Roman" w:cs="Times New Roman"/>
          <w:color w:val="000000"/>
          <w:sz w:val="26"/>
          <w:szCs w:val="26"/>
        </w:rPr>
        <w:t xml:space="preserve">- Làm quen với việc mô tả những hiện tượng liên quan đến các thuật ngữ: có thể, chắc chắn, không thể thông qua vài thí nghiệm, trò chơi hoặc xuất phát từ thực tiễn. </w:t>
      </w:r>
    </w:p>
    <w:p w14:paraId="548F31D9" w14:textId="77777777" w:rsidR="00A11090" w:rsidRPr="00BE6F22" w:rsidRDefault="00A11090" w:rsidP="00A1109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>- Năng lực giao tiếp, hợp tác: Trao đổi, thảo luận để thực hiện các nhiệm vụ học tập.</w:t>
      </w:r>
    </w:p>
    <w:p w14:paraId="14783A6F" w14:textId="77777777" w:rsidR="00A11090" w:rsidRPr="00BE6F22" w:rsidRDefault="00A11090" w:rsidP="00A110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>- Năng lực giải quyết vấn đề và sáng tạo: Sử dụng các kiến thức đã học ứng dụng vào thực tế.</w:t>
      </w:r>
    </w:p>
    <w:p w14:paraId="63667DAD" w14:textId="77777777" w:rsidR="00A11090" w:rsidRPr="00BE6F22" w:rsidRDefault="00A11090" w:rsidP="00A110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>- Năng lực riêng: Tư duy và lập luận toán học, mô hình hóa toán học, giải quyết vấn đề toán học, giao tiếp toán học.</w:t>
      </w:r>
    </w:p>
    <w:p w14:paraId="6DF04F61" w14:textId="77777777" w:rsidR="00A11090" w:rsidRPr="00BE6F22" w:rsidRDefault="00A11090" w:rsidP="00A110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>- Tích hợp: Toán học và cuộc sống, Tự nhiên và Xã hội</w:t>
      </w:r>
    </w:p>
    <w:p w14:paraId="37222DE8" w14:textId="77777777" w:rsidR="00A11090" w:rsidRPr="00BE6F22" w:rsidRDefault="00A11090" w:rsidP="00A110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 xml:space="preserve">- Bồi dưỡng phẩm chất: trách nhiệm, chăm chỉ, yêu nước. </w:t>
      </w:r>
    </w:p>
    <w:p w14:paraId="3547E5E3" w14:textId="77777777" w:rsidR="00A11090" w:rsidRPr="00BE6F22" w:rsidRDefault="00A11090" w:rsidP="00A1109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6F22">
        <w:rPr>
          <w:rFonts w:ascii="Times New Roman" w:hAnsi="Times New Roman" w:cs="Times New Roman"/>
          <w:b/>
          <w:sz w:val="26"/>
          <w:szCs w:val="26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BE6F22">
        <w:rPr>
          <w:rFonts w:ascii="Times New Roman" w:hAnsi="Times New Roman" w:cs="Times New Roman"/>
          <w:b/>
          <w:sz w:val="26"/>
          <w:szCs w:val="26"/>
        </w:rPr>
        <w:t xml:space="preserve"> Đồ dùng dạy học:</w:t>
      </w:r>
    </w:p>
    <w:p w14:paraId="224B0FAE" w14:textId="77777777" w:rsidR="00A11090" w:rsidRPr="00BE6F22" w:rsidRDefault="00A11090" w:rsidP="00A110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ab/>
        <w:t>- GV: bảng nhóm, tranh minh họa.</w:t>
      </w:r>
    </w:p>
    <w:p w14:paraId="34A5545D" w14:textId="77777777" w:rsidR="00A11090" w:rsidRPr="00BE6F22" w:rsidRDefault="00A11090" w:rsidP="00A110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ab/>
        <w:t>- HS: sách, vở, ĐDHT.</w:t>
      </w:r>
    </w:p>
    <w:p w14:paraId="45A23892" w14:textId="77777777" w:rsidR="00A11090" w:rsidRPr="00BE6F22" w:rsidRDefault="00A11090" w:rsidP="00A110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E6F22">
        <w:rPr>
          <w:rFonts w:ascii="Times New Roman" w:hAnsi="Times New Roman" w:cs="Times New Roman"/>
          <w:sz w:val="26"/>
          <w:szCs w:val="26"/>
        </w:rPr>
        <w:tab/>
      </w:r>
      <w:r w:rsidRPr="00BE6F22">
        <w:rPr>
          <w:rFonts w:ascii="Times New Roman" w:hAnsi="Times New Roman" w:cs="Times New Roman"/>
          <w:b/>
          <w:sz w:val="26"/>
          <w:szCs w:val="26"/>
        </w:rPr>
        <w:t>III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BE6F22">
        <w:rPr>
          <w:rFonts w:ascii="Times New Roman" w:hAnsi="Times New Roman" w:cs="Times New Roman"/>
          <w:b/>
          <w:sz w:val="26"/>
          <w:szCs w:val="26"/>
        </w:rPr>
        <w:t xml:space="preserve"> Các hoạt động dạy học: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0"/>
        <w:gridCol w:w="3535"/>
      </w:tblGrid>
      <w:tr w:rsidR="00A11090" w:rsidRPr="00BE6F22" w14:paraId="5B19B6BF" w14:textId="77777777" w:rsidTr="00313B74">
        <w:tc>
          <w:tcPr>
            <w:tcW w:w="5961" w:type="dxa"/>
            <w:vAlign w:val="center"/>
          </w:tcPr>
          <w:p w14:paraId="7B610922" w14:textId="77777777" w:rsidR="00A11090" w:rsidRPr="00BE6F22" w:rsidRDefault="00A11090" w:rsidP="00313B74">
            <w:pPr>
              <w:pStyle w:val="Heading1"/>
              <w:tabs>
                <w:tab w:val="left" w:pos="1910"/>
              </w:tabs>
              <w:ind w:left="0"/>
              <w:jc w:val="center"/>
              <w:outlineLvl w:val="0"/>
              <w:rPr>
                <w:sz w:val="26"/>
                <w:szCs w:val="26"/>
                <w:lang w:val="en-US"/>
              </w:rPr>
            </w:pPr>
            <w:r w:rsidRPr="00BE6F22">
              <w:rPr>
                <w:sz w:val="26"/>
                <w:szCs w:val="26"/>
                <w:lang w:val="en-US"/>
              </w:rPr>
              <w:t>Hoạt động của GV</w:t>
            </w:r>
          </w:p>
        </w:tc>
        <w:tc>
          <w:tcPr>
            <w:tcW w:w="4738" w:type="dxa"/>
            <w:vAlign w:val="center"/>
          </w:tcPr>
          <w:p w14:paraId="54A86439" w14:textId="77777777" w:rsidR="00A11090" w:rsidRPr="00BE6F22" w:rsidRDefault="00A11090" w:rsidP="00313B74">
            <w:pPr>
              <w:pStyle w:val="Heading1"/>
              <w:tabs>
                <w:tab w:val="left" w:pos="1910"/>
              </w:tabs>
              <w:ind w:left="0"/>
              <w:jc w:val="center"/>
              <w:outlineLvl w:val="0"/>
              <w:rPr>
                <w:b w:val="0"/>
                <w:sz w:val="26"/>
                <w:szCs w:val="26"/>
                <w:lang w:val="en-US"/>
              </w:rPr>
            </w:pPr>
            <w:r w:rsidRPr="00BE6F22">
              <w:rPr>
                <w:sz w:val="26"/>
                <w:szCs w:val="26"/>
                <w:lang w:val="en-US"/>
              </w:rPr>
              <w:t>Hoạt động của HS</w:t>
            </w:r>
          </w:p>
        </w:tc>
      </w:tr>
      <w:tr w:rsidR="00A11090" w:rsidRPr="00BE6F22" w14:paraId="1217B179" w14:textId="77777777" w:rsidTr="00313B74">
        <w:tc>
          <w:tcPr>
            <w:tcW w:w="10699" w:type="dxa"/>
            <w:gridSpan w:val="2"/>
          </w:tcPr>
          <w:p w14:paraId="0484A7A4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Khởi động (3’): </w:t>
            </w:r>
          </w:p>
          <w:p w14:paraId="701FE16B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MT: Tạo tâm thế hứng thú cho HS và từng bước cho HS làm quen với bài học mới.</w:t>
            </w:r>
          </w:p>
        </w:tc>
      </w:tr>
      <w:tr w:rsidR="00A11090" w:rsidRPr="00BE6F22" w14:paraId="40E46953" w14:textId="77777777" w:rsidTr="00313B74">
        <w:tc>
          <w:tcPr>
            <w:tcW w:w="5961" w:type="dxa"/>
          </w:tcPr>
          <w:p w14:paraId="32001C24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cho HS hát tập thể</w:t>
            </w:r>
          </w:p>
          <w:p w14:paraId="494458DC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dẫn dắt HS vào bài học mới.</w:t>
            </w:r>
          </w:p>
        </w:tc>
        <w:tc>
          <w:tcPr>
            <w:tcW w:w="4738" w:type="dxa"/>
          </w:tcPr>
          <w:p w14:paraId="5E11CA35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tham gia hát, múa tập thể</w:t>
            </w:r>
          </w:p>
          <w:p w14:paraId="6B874EBC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lắng nghe</w:t>
            </w:r>
          </w:p>
        </w:tc>
      </w:tr>
      <w:tr w:rsidR="00A11090" w:rsidRPr="00BE6F22" w14:paraId="4A34EDDC" w14:textId="77777777" w:rsidTr="00313B74">
        <w:tc>
          <w:tcPr>
            <w:tcW w:w="10699" w:type="dxa"/>
            <w:gridSpan w:val="2"/>
          </w:tcPr>
          <w:p w14:paraId="15A965B4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2. Bài học (15’)</w:t>
            </w:r>
          </w:p>
          <w:p w14:paraId="1EAF67FC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- MT: </w:t>
            </w: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HS làm quen với các khả năng xảy ra: có thể, chắc chắn, không thể và áp dụng vào thực hành</w:t>
            </w:r>
          </w:p>
        </w:tc>
      </w:tr>
      <w:tr w:rsidR="00A11090" w:rsidRPr="00BE6F22" w14:paraId="78F03DE3" w14:textId="77777777" w:rsidTr="00313B74">
        <w:tc>
          <w:tcPr>
            <w:tcW w:w="5961" w:type="dxa"/>
          </w:tcPr>
          <w:p w14:paraId="6B95FD6A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sz w:val="26"/>
                <w:szCs w:val="26"/>
              </w:rPr>
              <w:t>Các khả năng có thể xảy ra: có thể, chắc chắn, không thể</w:t>
            </w:r>
          </w:p>
          <w:p w14:paraId="7427CC4F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sz w:val="26"/>
                <w:szCs w:val="26"/>
              </w:rPr>
              <w:t>a) Tình huống xảy ra</w:t>
            </w:r>
          </w:p>
          <w:p w14:paraId="35D5D5D5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GV treo tranh y/c HS quan sát thảo luận nhóm đôi để giới thiệu các khả năng có thể xảy ra.</w:t>
            </w:r>
          </w:p>
          <w:p w14:paraId="67790BD7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54AE33D" wp14:editId="24FC40DA">
                  <wp:extent cx="3448685" cy="9334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766" cy="939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C8318A" w14:textId="77777777" w:rsidR="00A11090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214D55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gọi HS trình bày</w:t>
            </w:r>
          </w:p>
          <w:p w14:paraId="18A07353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74E888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098626" w14:textId="77777777" w:rsidR="00A11090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6C3C90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5C5B92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Khi nào dùng từ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không thể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để mô tả khả năng xả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 ra</w:t>
            </w:r>
          </w:p>
          <w:p w14:paraId="3F31C23C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2F55B99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Khi nào dùng từ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có thể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để mô tả khả năng xảy ra?</w:t>
            </w:r>
          </w:p>
          <w:p w14:paraId="49C7FAB0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E90064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C0B69F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2AD7BD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A34FAA" w14:textId="77777777" w:rsidR="00A11090" w:rsidRDefault="00A11090" w:rsidP="00313B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Khi nào dùng từ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chắc chắn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để mô tả khả năng xảy ra?</w:t>
            </w:r>
          </w:p>
          <w:p w14:paraId="7E341D12" w14:textId="77777777" w:rsidR="00A11090" w:rsidRDefault="00A11090" w:rsidP="00313B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04C4688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93AA725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y/c HS thảo luận nhóm 4 nêu một vài ví dụ có sử dụng các từ: có thể, chắc chắn, không thể.</w:t>
            </w:r>
          </w:p>
          <w:p w14:paraId="5A2B2B2E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</w:p>
        </w:tc>
        <w:tc>
          <w:tcPr>
            <w:tcW w:w="4738" w:type="dxa"/>
          </w:tcPr>
          <w:p w14:paraId="45245D8D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25BBE6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A61996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30375A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quan sát tranh và thảo luận</w:t>
            </w:r>
          </w:p>
          <w:p w14:paraId="64C869CF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901C89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A3BB03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4A5D0D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E0720C" w14:textId="77777777" w:rsidR="00A11090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84044A" w14:textId="77777777" w:rsidR="00A11090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A53AC4" w14:textId="77777777" w:rsidR="00A11090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CC274D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trình bày:</w:t>
            </w:r>
          </w:p>
          <w:p w14:paraId="690C945B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• Tinh huống 1: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không thể</w:t>
            </w:r>
          </w:p>
          <w:p w14:paraId="22A449AB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Vinh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không thể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lấy đuợc một khối lập phương màu đỏ, vì trong khay chỉ có các khối lập phương màu xanh.</w:t>
            </w:r>
          </w:p>
          <w:p w14:paraId="13AADA19" w14:textId="77777777" w:rsidR="00A11090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+ Khi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biết rõ là chắc chắn không xảy ra</w:t>
            </w:r>
          </w:p>
          <w:p w14:paraId="1C7DB4AB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1D88D7D2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• Tình huống 2: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có thể </w:t>
            </w:r>
          </w:p>
          <w:p w14:paraId="25CC42A5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Bích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cỏ thể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lấy được một khối lập phương màu đỏ.</w:t>
            </w:r>
          </w:p>
          <w:p w14:paraId="282585FD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+ Khi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biết có thể xảy ra nhưng không chắc chắn.</w:t>
            </w:r>
          </w:p>
          <w:p w14:paraId="429210C7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• Tình huống 3: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chắc chắn</w:t>
            </w:r>
          </w:p>
          <w:p w14:paraId="789A8246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Hùng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chắc chắn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lấy được khối lập phương màu đỏ.</w:t>
            </w:r>
          </w:p>
          <w:p w14:paraId="5A84AB6B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+ Khi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biết rõ chắc chắn xảy ra.</w:t>
            </w:r>
          </w:p>
          <w:p w14:paraId="2EB1089B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 HS nêu ví dụ</w:t>
            </w:r>
          </w:p>
          <w:p w14:paraId="58A3E8E4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Ví dụ: Hôm nay,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chắc chắn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 thứ .......</w:t>
            </w:r>
          </w:p>
          <w:p w14:paraId="232A50B7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Chiều nay trời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có thể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mưa, con nhớ mang áo mưa.</w:t>
            </w:r>
          </w:p>
          <w:p w14:paraId="296746D0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Chim cánh cụt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không thể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bay.</w:t>
            </w:r>
          </w:p>
          <w:p w14:paraId="7A14543A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</w:tc>
      </w:tr>
      <w:tr w:rsidR="00A11090" w:rsidRPr="00BE6F22" w14:paraId="6506B0EF" w14:textId="77777777" w:rsidTr="00313B74">
        <w:tc>
          <w:tcPr>
            <w:tcW w:w="10699" w:type="dxa"/>
            <w:gridSpan w:val="2"/>
          </w:tcPr>
          <w:p w14:paraId="33832161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2. Thực hành (15’)</w:t>
            </w:r>
          </w:p>
          <w:p w14:paraId="48A46014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MT: HS làm bài tập để củng cố kiến thức đã học </w:t>
            </w:r>
          </w:p>
        </w:tc>
      </w:tr>
      <w:tr w:rsidR="00A11090" w:rsidRPr="00BE6F22" w14:paraId="1A07FCC1" w14:textId="77777777" w:rsidTr="00313B74">
        <w:tc>
          <w:tcPr>
            <w:tcW w:w="5961" w:type="dxa"/>
          </w:tcPr>
          <w:p w14:paraId="4CBEC094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sz w:val="26"/>
                <w:szCs w:val="26"/>
              </w:rPr>
              <w:t>Bài 1/105:</w:t>
            </w: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CEEBBFE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mời HS đọc y/c</w:t>
            </w:r>
          </w:p>
          <w:p w14:paraId="7DAECB06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y/c HS làm bảng nhóm, thảo luận nhóm đôi điền từ thích hợp vào chỗ trống</w:t>
            </w:r>
          </w:p>
          <w:p w14:paraId="35AF9785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mời HS đọc kết quả và khuyến khích HS giải thích tại sao điền như vậy.</w:t>
            </w:r>
          </w:p>
          <w:p w14:paraId="2C54AA5A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17FACA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FCE4C8" w14:textId="77777777" w:rsidR="00A11090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E1BED8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635DC8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=&gt; GV nhận xét, tuyên dương.</w:t>
            </w:r>
          </w:p>
          <w:p w14:paraId="4311780E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sz w:val="26"/>
                <w:szCs w:val="26"/>
              </w:rPr>
              <w:t>Bài 2/105</w:t>
            </w:r>
          </w:p>
          <w:p w14:paraId="103785FC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dạy HS bài đồng dao, nói luật chơi, tổ chức cho HS chơi theo nhóm đôi.</w:t>
            </w:r>
          </w:p>
          <w:p w14:paraId="3D1BC04E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CAD4D2B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Sau khi chơi, GV giúp HS nhận biết: </w:t>
            </w:r>
          </w:p>
          <w:p w14:paraId="4F766CD9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• Khi dự đoán, em không biết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chắc chắn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tay nào của bạn có khối lập phương. </w:t>
            </w:r>
          </w:p>
          <w:p w14:paraId="0D3A8EFC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• Có thể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tay trái, cũng </w:t>
            </w:r>
            <w:r w:rsidRPr="00BE6F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có thể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tay phải.</w:t>
            </w:r>
          </w:p>
        </w:tc>
        <w:tc>
          <w:tcPr>
            <w:tcW w:w="4738" w:type="dxa"/>
          </w:tcPr>
          <w:p w14:paraId="1A8C1E55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7472FB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đọc y/c và nhận biết</w:t>
            </w:r>
          </w:p>
          <w:p w14:paraId="6A6BC153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thảo luận điền từ vào bảng nhóm</w:t>
            </w:r>
          </w:p>
          <w:p w14:paraId="42E48B8E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CAB0D5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đọc kết quả và giải thích:</w:t>
            </w:r>
          </w:p>
          <w:p w14:paraId="7EEECAF2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a) </w:t>
            </w:r>
            <w:r w:rsidRPr="00BE6F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chắc chắn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(vì tất cả các thẻ số đều là số tròn chục). </w:t>
            </w:r>
          </w:p>
          <w:p w14:paraId="29EC9183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b) </w:t>
            </w:r>
            <w:r w:rsidRPr="00BE6F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không thể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(vì không có số 70).</w:t>
            </w:r>
          </w:p>
          <w:p w14:paraId="73972222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c) </w:t>
            </w:r>
            <w:r w:rsidRPr="00BE6F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có thể </w:t>
            </w: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(vì trong ba thẻ, có một thẻ là số 50).</w:t>
            </w:r>
          </w:p>
          <w:p w14:paraId="08056080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lắng nghe</w:t>
            </w:r>
          </w:p>
          <w:p w14:paraId="5153C293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5C6476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học thuộc bài đồng dao, lắng nghe GV giới thiệu luật chơi và tiến hành chơi theo nhóm đôi.</w:t>
            </w:r>
          </w:p>
          <w:p w14:paraId="1486BB4B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CBD71C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HS lắng nghe.</w:t>
            </w:r>
          </w:p>
        </w:tc>
      </w:tr>
      <w:tr w:rsidR="00A11090" w:rsidRPr="00BE6F22" w14:paraId="02241AE6" w14:textId="77777777" w:rsidTr="00313B74">
        <w:tc>
          <w:tcPr>
            <w:tcW w:w="10699" w:type="dxa"/>
            <w:gridSpan w:val="2"/>
          </w:tcPr>
          <w:p w14:paraId="3F7838B4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Củng cố - Dặn dò: (5’)</w:t>
            </w:r>
          </w:p>
        </w:tc>
      </w:tr>
      <w:tr w:rsidR="00A11090" w:rsidRPr="00BE6F22" w14:paraId="4847F34A" w14:textId="77777777" w:rsidTr="00313B74">
        <w:tc>
          <w:tcPr>
            <w:tcW w:w="5961" w:type="dxa"/>
          </w:tcPr>
          <w:p w14:paraId="3E28A44D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* Hoạt động thực tế</w:t>
            </w:r>
          </w:p>
          <w:p w14:paraId="3833E109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Em tập dùng các từ </w:t>
            </w:r>
            <w:r w:rsidRPr="00BE6F2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có thể, chắc chắn, không thể </w:t>
            </w:r>
            <w:r w:rsidRPr="00BE6F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khi nói chuyện với người thân.</w:t>
            </w:r>
          </w:p>
          <w:p w14:paraId="394CF68E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- GV tổ chức cho HS thi đua giữa các tổ: mô tả khả năng xây ra (có sử dụng các từ: có thể, chắc chắn, không thể).</w:t>
            </w:r>
          </w:p>
          <w:p w14:paraId="589B68B8" w14:textId="77777777" w:rsidR="00A11090" w:rsidRPr="00BE6F22" w:rsidRDefault="00A11090" w:rsidP="00313B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F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Ví dụ: mô tả thời tiết, thời gian, thời khóa biểu học </w:t>
            </w:r>
            <w:proofErr w:type="gramStart"/>
            <w:r w:rsidRPr="00BE6F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tập,...</w:t>
            </w:r>
            <w:proofErr w:type="gramEnd"/>
          </w:p>
          <w:p w14:paraId="5D0D5174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BE6F22">
              <w:rPr>
                <w:rFonts w:ascii="Times New Roman" w:hAnsi="Times New Roman" w:cs="Times New Roman"/>
                <w:sz w:val="26"/>
                <w:szCs w:val="26"/>
              </w:rPr>
              <w:t>- GV nhận xét, đánh giá kết quả, thái độ học tập của HS.</w:t>
            </w:r>
          </w:p>
        </w:tc>
        <w:tc>
          <w:tcPr>
            <w:tcW w:w="4738" w:type="dxa"/>
          </w:tcPr>
          <w:p w14:paraId="62FABD95" w14:textId="77777777" w:rsidR="00A11090" w:rsidRPr="00BE6F22" w:rsidRDefault="00A11090" w:rsidP="00313B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BE6F22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lastRenderedPageBreak/>
              <w:t>- HS lắng nghe</w:t>
            </w:r>
          </w:p>
        </w:tc>
      </w:tr>
    </w:tbl>
    <w:p w14:paraId="0B4D48E2" w14:textId="77777777" w:rsidR="00A11090" w:rsidRPr="00BE6F22" w:rsidRDefault="00A11090" w:rsidP="00A11090">
      <w:pPr>
        <w:pStyle w:val="Heading1"/>
        <w:ind w:left="0" w:firstLine="720"/>
        <w:rPr>
          <w:sz w:val="26"/>
          <w:szCs w:val="26"/>
          <w:lang w:val="en-US"/>
        </w:rPr>
      </w:pPr>
      <w:r w:rsidRPr="00BE6F22">
        <w:rPr>
          <w:sz w:val="26"/>
          <w:szCs w:val="26"/>
          <w:lang w:val="en-US"/>
        </w:rPr>
        <w:t>IV/ Điều chỉnh sau bài dạy</w:t>
      </w:r>
    </w:p>
    <w:p w14:paraId="2EF1C844" w14:textId="26850C90" w:rsidR="00A11090" w:rsidRPr="00BE6F22" w:rsidRDefault="00A11090" w:rsidP="00A11090">
      <w:pPr>
        <w:pStyle w:val="Heading1"/>
        <w:ind w:left="0"/>
        <w:rPr>
          <w:b w:val="0"/>
          <w:sz w:val="26"/>
          <w:szCs w:val="26"/>
          <w:lang w:val="en-US"/>
        </w:rPr>
      </w:pPr>
      <w:r w:rsidRPr="00BE6F22">
        <w:rPr>
          <w:b w:val="0"/>
          <w:sz w:val="26"/>
          <w:szCs w:val="26"/>
          <w:lang w:val="en-US"/>
        </w:rPr>
        <w:t>................................................................................................................................................</w:t>
      </w:r>
    </w:p>
    <w:p w14:paraId="485B13C9" w14:textId="3DF4F40C" w:rsidR="00E853D0" w:rsidRPr="00A11090" w:rsidRDefault="00A11090" w:rsidP="00A11090">
      <w:r w:rsidRPr="00BE6F22">
        <w:rPr>
          <w:sz w:val="26"/>
          <w:szCs w:val="26"/>
        </w:rPr>
        <w:t>...............................................................................................................................................</w:t>
      </w:r>
    </w:p>
    <w:sectPr w:rsidR="00E853D0" w:rsidRPr="00A11090" w:rsidSect="009B04A1">
      <w:type w:val="continuous"/>
      <w:pgSz w:w="12240" w:h="15840"/>
      <w:pgMar w:top="1134" w:right="1134" w:bottom="1134" w:left="1701" w:header="0" w:footer="106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6F"/>
    <w:rsid w:val="002B1FA3"/>
    <w:rsid w:val="003E1CBA"/>
    <w:rsid w:val="0041406F"/>
    <w:rsid w:val="005D691E"/>
    <w:rsid w:val="007A07AC"/>
    <w:rsid w:val="009B04A1"/>
    <w:rsid w:val="00A11090"/>
    <w:rsid w:val="00D23813"/>
    <w:rsid w:val="00E8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1FC137"/>
  <w15:chartTrackingRefBased/>
  <w15:docId w15:val="{1A803CB2-A1EB-49AC-9906-7246C08F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06F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41406F"/>
    <w:pPr>
      <w:widowControl w:val="0"/>
      <w:autoSpaceDE w:val="0"/>
      <w:autoSpaceDN w:val="0"/>
      <w:spacing w:after="0" w:line="240" w:lineRule="auto"/>
      <w:ind w:left="144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06F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table" w:styleId="TableGrid">
    <w:name w:val="Table Grid"/>
    <w:basedOn w:val="TableNormal"/>
    <w:uiPriority w:val="59"/>
    <w:rsid w:val="00414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813"/>
    <w:pPr>
      <w:widowControl w:val="0"/>
      <w:autoSpaceDE w:val="0"/>
      <w:autoSpaceDN w:val="0"/>
      <w:spacing w:after="0" w:line="321" w:lineRule="exact"/>
      <w:ind w:left="1601" w:hanging="161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</cp:revision>
  <dcterms:created xsi:type="dcterms:W3CDTF">2025-12-26T01:19:00Z</dcterms:created>
  <dcterms:modified xsi:type="dcterms:W3CDTF">2025-12-26T01:19:00Z</dcterms:modified>
</cp:coreProperties>
</file>