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9D73" w14:textId="77777777" w:rsidR="00801250" w:rsidRDefault="00801250" w:rsidP="003849E9"/>
    <w:p w14:paraId="7674936C" w14:textId="77777777" w:rsidR="00F42C69" w:rsidRPr="00401BBF" w:rsidRDefault="00F42C69" w:rsidP="00F42C69">
      <w:pPr>
        <w:spacing w:after="0"/>
        <w:jc w:val="center"/>
        <w:rPr>
          <w:rFonts w:ascii="Times New Roman" w:hAnsi="Times New Roman" w:cs="Times New Roman"/>
          <w:b/>
          <w:sz w:val="24"/>
          <w:szCs w:val="24"/>
          <w:u w:val="single"/>
        </w:rPr>
      </w:pPr>
      <w:r w:rsidRPr="00401BBF">
        <w:rPr>
          <w:rFonts w:ascii="Times New Roman" w:hAnsi="Times New Roman" w:cs="Times New Roman"/>
          <w:b/>
          <w:sz w:val="24"/>
          <w:szCs w:val="24"/>
          <w:u w:val="single"/>
        </w:rPr>
        <w:t>TOÁN</w:t>
      </w:r>
    </w:p>
    <w:p w14:paraId="71489AA1" w14:textId="77777777" w:rsidR="00F42C69" w:rsidRPr="00401BBF" w:rsidRDefault="00F42C69" w:rsidP="00F42C69">
      <w:pPr>
        <w:pStyle w:val="Heading1"/>
        <w:ind w:left="0"/>
        <w:jc w:val="center"/>
        <w:rPr>
          <w:sz w:val="24"/>
          <w:szCs w:val="24"/>
        </w:rPr>
      </w:pPr>
      <w:r>
        <w:rPr>
          <w:sz w:val="24"/>
          <w:szCs w:val="24"/>
        </w:rPr>
        <w:t xml:space="preserve">TIẾT 126: </w:t>
      </w:r>
      <w:r w:rsidRPr="00401BBF">
        <w:rPr>
          <w:sz w:val="24"/>
          <w:szCs w:val="24"/>
        </w:rPr>
        <w:t>VIẾT SỐ THÀNH TỔNG CÁC TRĂM, CHỤC, ĐƠN VỊ</w:t>
      </w:r>
    </w:p>
    <w:p w14:paraId="09611132" w14:textId="77777777" w:rsidR="00F42C69" w:rsidRPr="00401BBF" w:rsidRDefault="00F42C69" w:rsidP="00F42C69">
      <w:pPr>
        <w:spacing w:after="0" w:line="324" w:lineRule="auto"/>
        <w:ind w:firstLine="720"/>
        <w:jc w:val="both"/>
        <w:rPr>
          <w:rFonts w:ascii="Times New Roman" w:hAnsi="Times New Roman" w:cs="Times New Roman"/>
          <w:b/>
          <w:sz w:val="24"/>
          <w:szCs w:val="24"/>
        </w:rPr>
      </w:pPr>
      <w:r w:rsidRPr="00401BBF">
        <w:rPr>
          <w:rFonts w:ascii="Times New Roman" w:hAnsi="Times New Roman" w:cs="Times New Roman"/>
          <w:b/>
          <w:sz w:val="24"/>
          <w:szCs w:val="24"/>
        </w:rPr>
        <w:t>I. Yêu cầu cần đạt</w:t>
      </w:r>
    </w:p>
    <w:p w14:paraId="6BDD64A2" w14:textId="77777777" w:rsidR="00F42C69" w:rsidRPr="00401BBF" w:rsidRDefault="00F42C69" w:rsidP="00F42C69">
      <w:pPr>
        <w:autoSpaceDE w:val="0"/>
        <w:autoSpaceDN w:val="0"/>
        <w:adjustRightInd w:val="0"/>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Nhận biết giá trị của các chữ số theo vị trí của nó trong số có ba chữ số.  Viết được một số dưới dạng tổng các trăm, chục, đơn vị và ngược lại, có tổng các trăm, chục, đơn vị từ viết được số.</w:t>
      </w:r>
    </w:p>
    <w:p w14:paraId="276A80E8" w14:textId="77777777" w:rsidR="00F42C69" w:rsidRPr="00401BBF" w:rsidRDefault="00F42C69" w:rsidP="00F42C69">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b/>
          <w:sz w:val="24"/>
          <w:szCs w:val="24"/>
        </w:rPr>
        <w:t>-</w:t>
      </w:r>
      <w:r w:rsidRPr="00401BBF">
        <w:rPr>
          <w:rFonts w:ascii="Times New Roman" w:hAnsi="Times New Roman" w:cs="Times New Roman"/>
          <w:sz w:val="24"/>
          <w:szCs w:val="24"/>
        </w:rPr>
        <w:t xml:space="preserve"> Trao đổi, thảo luận để thực hiện các nhiệm vụ học tập.Tư duy và lập luận toán học; mô hình hóa toán học; giải quyết vấn đề toán học; sử dụng công cụ, phương tiện học toán.</w:t>
      </w:r>
    </w:p>
    <w:p w14:paraId="3BE0070B" w14:textId="77777777" w:rsidR="00F42C69" w:rsidRPr="00401BBF" w:rsidRDefault="00F42C69" w:rsidP="00F42C69">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Phẩm chất: ham học (thích đọc sách); có trách nhiệm (có ý thức giữ gìn sách, không làm hỏng, làm mất).</w:t>
      </w:r>
    </w:p>
    <w:p w14:paraId="1C7B04C5" w14:textId="77777777" w:rsidR="00F42C69" w:rsidRPr="00401BBF" w:rsidRDefault="00F42C69" w:rsidP="00F42C69">
      <w:pPr>
        <w:spacing w:after="0" w:line="324" w:lineRule="auto"/>
        <w:ind w:firstLine="720"/>
        <w:jc w:val="both"/>
        <w:rPr>
          <w:rFonts w:ascii="Times New Roman" w:hAnsi="Times New Roman" w:cs="Times New Roman"/>
          <w:b/>
          <w:sz w:val="24"/>
          <w:szCs w:val="24"/>
        </w:rPr>
      </w:pPr>
      <w:r w:rsidRPr="00401BBF">
        <w:rPr>
          <w:rFonts w:ascii="Times New Roman" w:hAnsi="Times New Roman" w:cs="Times New Roman"/>
          <w:b/>
          <w:sz w:val="24"/>
          <w:szCs w:val="24"/>
        </w:rPr>
        <w:t>II. Đồ dùng dạy học</w:t>
      </w:r>
    </w:p>
    <w:p w14:paraId="3672AFE4" w14:textId="77777777" w:rsidR="00F42C69" w:rsidRPr="00401BBF" w:rsidRDefault="00F42C69" w:rsidP="00F42C69">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GV: Bàn tính cấu tạo số gồm 3 hàng: trăm, chục, đơn vị (nếu có)</w:t>
      </w:r>
    </w:p>
    <w:p w14:paraId="68D28BC0" w14:textId="77777777" w:rsidR="00F42C69" w:rsidRPr="00401BBF" w:rsidRDefault="00F42C69" w:rsidP="00F42C69">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HS:</w:t>
      </w:r>
      <w:r w:rsidRPr="00401BBF">
        <w:rPr>
          <w:rFonts w:ascii="Times New Roman" w:hAnsi="Times New Roman" w:cs="Times New Roman"/>
          <w:b/>
          <w:sz w:val="24"/>
          <w:szCs w:val="24"/>
        </w:rPr>
        <w:t xml:space="preserve"> </w:t>
      </w:r>
      <w:r w:rsidRPr="00401BBF">
        <w:rPr>
          <w:rFonts w:ascii="Times New Roman" w:hAnsi="Times New Roman" w:cs="Times New Roman"/>
          <w:sz w:val="24"/>
          <w:szCs w:val="24"/>
        </w:rPr>
        <w:t xml:space="preserve"> bảng con, các thẻ trăm, thanh chục và các khối vuông như phần khởi động</w:t>
      </w:r>
    </w:p>
    <w:p w14:paraId="7048415A" w14:textId="77777777" w:rsidR="00F42C69" w:rsidRPr="00401BBF" w:rsidRDefault="00F42C69" w:rsidP="00F42C69">
      <w:pPr>
        <w:shd w:val="clear" w:color="auto" w:fill="FFFFFF"/>
        <w:spacing w:after="0"/>
        <w:ind w:firstLine="720"/>
        <w:jc w:val="both"/>
        <w:rPr>
          <w:rFonts w:ascii="Times New Roman" w:hAnsi="Times New Roman" w:cs="Times New Roman"/>
          <w:b/>
          <w:i/>
          <w:sz w:val="24"/>
          <w:szCs w:val="24"/>
        </w:rPr>
      </w:pPr>
      <w:r w:rsidRPr="00401BBF">
        <w:rPr>
          <w:rFonts w:ascii="Times New Roman" w:hAnsi="Times New Roman" w:cs="Times New Roman"/>
          <w:b/>
          <w:sz w:val="24"/>
          <w:szCs w:val="24"/>
        </w:rPr>
        <w:t>III. Các hoạt động dạy học</w:t>
      </w:r>
      <w:r w:rsidRPr="00401BBF">
        <w:rPr>
          <w:rFonts w:ascii="Times New Roman" w:hAnsi="Times New Roman" w:cs="Times New Roman"/>
          <w:b/>
          <w:i/>
          <w:sz w:val="24"/>
          <w:szCs w:val="24"/>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394"/>
      </w:tblGrid>
      <w:tr w:rsidR="00F42C69" w:rsidRPr="00401BBF" w14:paraId="2447EA60" w14:textId="77777777" w:rsidTr="00E54226">
        <w:tc>
          <w:tcPr>
            <w:tcW w:w="5954" w:type="dxa"/>
            <w:shd w:val="clear" w:color="auto" w:fill="FFFFFF"/>
          </w:tcPr>
          <w:p w14:paraId="1F001C86" w14:textId="77777777" w:rsidR="00F42C69" w:rsidRPr="00401BBF" w:rsidRDefault="00F42C69" w:rsidP="00E54226">
            <w:pPr>
              <w:spacing w:after="0"/>
              <w:jc w:val="center"/>
              <w:rPr>
                <w:rFonts w:ascii="Times New Roman" w:hAnsi="Times New Roman" w:cs="Times New Roman"/>
                <w:b/>
                <w:i/>
                <w:sz w:val="24"/>
                <w:szCs w:val="24"/>
              </w:rPr>
            </w:pPr>
            <w:r w:rsidRPr="00401BBF">
              <w:rPr>
                <w:rFonts w:ascii="Times New Roman" w:hAnsi="Times New Roman" w:cs="Times New Roman"/>
                <w:b/>
                <w:i/>
                <w:sz w:val="24"/>
                <w:szCs w:val="24"/>
              </w:rPr>
              <w:t>Hoạt động của giáo viên.</w:t>
            </w:r>
          </w:p>
        </w:tc>
        <w:tc>
          <w:tcPr>
            <w:tcW w:w="4394" w:type="dxa"/>
            <w:shd w:val="clear" w:color="auto" w:fill="FFFFFF"/>
          </w:tcPr>
          <w:p w14:paraId="6252F9D9" w14:textId="77777777" w:rsidR="00F42C69" w:rsidRPr="00401BBF" w:rsidRDefault="00F42C69" w:rsidP="00E54226">
            <w:pPr>
              <w:spacing w:after="0"/>
              <w:jc w:val="center"/>
              <w:rPr>
                <w:rFonts w:ascii="Times New Roman" w:hAnsi="Times New Roman" w:cs="Times New Roman"/>
                <w:b/>
                <w:i/>
                <w:sz w:val="24"/>
                <w:szCs w:val="24"/>
              </w:rPr>
            </w:pPr>
            <w:r w:rsidRPr="00401BBF">
              <w:rPr>
                <w:rFonts w:ascii="Times New Roman" w:hAnsi="Times New Roman" w:cs="Times New Roman"/>
                <w:b/>
                <w:i/>
                <w:sz w:val="24"/>
                <w:szCs w:val="24"/>
              </w:rPr>
              <w:t>Hoạt động của học sinh.</w:t>
            </w:r>
          </w:p>
        </w:tc>
      </w:tr>
      <w:tr w:rsidR="00F42C69" w:rsidRPr="00401BBF" w14:paraId="1709AB67" w14:textId="77777777" w:rsidTr="00E54226">
        <w:tc>
          <w:tcPr>
            <w:tcW w:w="10348" w:type="dxa"/>
            <w:gridSpan w:val="2"/>
            <w:shd w:val="clear" w:color="auto" w:fill="FFFFFF"/>
          </w:tcPr>
          <w:p w14:paraId="75F737F8" w14:textId="77777777" w:rsidR="00F42C69" w:rsidRPr="00401BBF" w:rsidRDefault="00F42C69" w:rsidP="00E54226">
            <w:pPr>
              <w:pStyle w:val="ListParagraph"/>
              <w:numPr>
                <w:ilvl w:val="0"/>
                <w:numId w:val="3"/>
              </w:numPr>
              <w:spacing w:line="276" w:lineRule="auto"/>
              <w:rPr>
                <w:rFonts w:ascii="Times New Roman" w:hAnsi="Times New Roman"/>
                <w:b/>
              </w:rPr>
            </w:pPr>
            <w:r w:rsidRPr="00401BBF">
              <w:rPr>
                <w:rFonts w:ascii="Times New Roman" w:hAnsi="Times New Roman"/>
                <w:b/>
              </w:rPr>
              <w:t>Khởi động ( 4’)</w:t>
            </w:r>
          </w:p>
          <w:p w14:paraId="282B0FCB"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b/>
                <w:sz w:val="24"/>
                <w:szCs w:val="24"/>
              </w:rPr>
              <w:t>Mục tiêu:</w:t>
            </w:r>
            <w:r w:rsidRPr="00401BBF">
              <w:rPr>
                <w:rFonts w:ascii="Times New Roman" w:hAnsi="Times New Roman" w:cs="Times New Roman"/>
                <w:sz w:val="24"/>
                <w:szCs w:val="24"/>
              </w:rPr>
              <w:t xml:space="preserve"> Tạo tâm thế hứng thú cho HS và từng bước cho HS làm quen với bài học mới.</w:t>
            </w:r>
          </w:p>
        </w:tc>
      </w:tr>
      <w:tr w:rsidR="00F42C69" w:rsidRPr="00401BBF" w14:paraId="48BDE2D8" w14:textId="77777777" w:rsidTr="00E54226">
        <w:tc>
          <w:tcPr>
            <w:tcW w:w="5954" w:type="dxa"/>
            <w:shd w:val="clear" w:color="auto" w:fill="FFFFFF"/>
          </w:tcPr>
          <w:p w14:paraId="69013AEC"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GV cho viết số 235</w:t>
            </w:r>
          </w:p>
        </w:tc>
        <w:tc>
          <w:tcPr>
            <w:tcW w:w="4394" w:type="dxa"/>
            <w:shd w:val="clear" w:color="auto" w:fill="FFFFFF"/>
          </w:tcPr>
          <w:p w14:paraId="6F3E6BE3"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HS viết vào b/c, trình bày, nhận xét</w:t>
            </w:r>
          </w:p>
        </w:tc>
      </w:tr>
      <w:tr w:rsidR="00F42C69" w:rsidRPr="00401BBF" w14:paraId="2169D3B6" w14:textId="77777777" w:rsidTr="00E54226">
        <w:tc>
          <w:tcPr>
            <w:tcW w:w="10348" w:type="dxa"/>
            <w:gridSpan w:val="2"/>
            <w:shd w:val="clear" w:color="auto" w:fill="FFFFFF"/>
          </w:tcPr>
          <w:p w14:paraId="37B44A37" w14:textId="77777777" w:rsidR="00F42C69" w:rsidRPr="00401BBF" w:rsidRDefault="00F42C69" w:rsidP="00E54226">
            <w:pPr>
              <w:pStyle w:val="ListParagraph"/>
              <w:numPr>
                <w:ilvl w:val="0"/>
                <w:numId w:val="3"/>
              </w:numPr>
              <w:autoSpaceDE w:val="0"/>
              <w:autoSpaceDN w:val="0"/>
              <w:adjustRightInd w:val="0"/>
              <w:spacing w:line="324" w:lineRule="auto"/>
              <w:jc w:val="both"/>
              <w:rPr>
                <w:rFonts w:ascii="Times New Roman" w:hAnsi="Times New Roman"/>
              </w:rPr>
            </w:pPr>
            <w:r w:rsidRPr="00401BBF">
              <w:rPr>
                <w:rFonts w:ascii="Times New Roman" w:hAnsi="Times New Roman"/>
                <w:b/>
              </w:rPr>
              <w:t>Hoạt động hình thành kiến thức mới</w:t>
            </w:r>
            <w:r w:rsidRPr="00401BBF">
              <w:rPr>
                <w:rFonts w:ascii="Times New Roman" w:hAnsi="Times New Roman"/>
              </w:rPr>
              <w:t xml:space="preserve"> ( 12’)</w:t>
            </w:r>
          </w:p>
          <w:p w14:paraId="1A900057"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b/>
                <w:sz w:val="24"/>
                <w:szCs w:val="24"/>
              </w:rPr>
              <w:t>Mục tiêu:</w:t>
            </w:r>
            <w:r w:rsidRPr="00401BBF">
              <w:rPr>
                <w:rFonts w:ascii="Times New Roman" w:hAnsi="Times New Roman" w:cs="Times New Roman"/>
                <w:sz w:val="24"/>
                <w:szCs w:val="24"/>
              </w:rPr>
              <w:t xml:space="preserve"> HS nhận biết được giá trị các chữ số theo vị trí và viết được số thành tổng các trăm, chục, đơn vị.</w:t>
            </w:r>
          </w:p>
        </w:tc>
      </w:tr>
      <w:tr w:rsidR="00F42C69" w:rsidRPr="00401BBF" w14:paraId="251F30C9" w14:textId="77777777" w:rsidTr="00E54226">
        <w:tc>
          <w:tcPr>
            <w:tcW w:w="5954" w:type="dxa"/>
            <w:shd w:val="clear" w:color="auto" w:fill="FFFFFF"/>
          </w:tcPr>
          <w:p w14:paraId="73EBB93E"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b/>
                <w:i/>
                <w:sz w:val="24"/>
                <w:szCs w:val="24"/>
              </w:rPr>
              <w:t>Giới thiệu giá trị các chữ số theo vị trí và viết số thành tổng các trăm, chục, đơn vị</w:t>
            </w:r>
          </w:p>
          <w:p w14:paraId="352E6E58"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chỉ vào hình hỏi: 325 gồm có mấy trăm, mấy chục và mấy đơn vị?</w:t>
            </w:r>
          </w:p>
          <w:p w14:paraId="514BF252"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noProof/>
                <w:sz w:val="24"/>
                <w:szCs w:val="24"/>
                <w:lang w:val="vi-VN" w:eastAsia="vi-VN"/>
              </w:rPr>
              <w:drawing>
                <wp:inline distT="0" distB="0" distL="0" distR="0" wp14:anchorId="39919979" wp14:editId="21B99BF6">
                  <wp:extent cx="3647552" cy="8239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50487" cy="824628"/>
                          </a:xfrm>
                          <a:prstGeom prst="rect">
                            <a:avLst/>
                          </a:prstGeom>
                        </pic:spPr>
                      </pic:pic>
                    </a:graphicData>
                  </a:graphic>
                </wp:inline>
              </w:drawing>
            </w:r>
          </w:p>
          <w:p w14:paraId="699C1126"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Khi HS nói GV thể hiện ở bàn tính cấu tạo số. </w:t>
            </w:r>
          </w:p>
          <w:p w14:paraId="234AC515"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GV yêu cầu HS nhìn bàn tính để nêu duới dạng tổng các trăm, chục, đơn vị: </w:t>
            </w:r>
          </w:p>
          <w:p w14:paraId="06778E26"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GV nhận xét chốt</w:t>
            </w:r>
          </w:p>
        </w:tc>
        <w:tc>
          <w:tcPr>
            <w:tcW w:w="4394" w:type="dxa"/>
            <w:shd w:val="clear" w:color="auto" w:fill="FFFFFF"/>
          </w:tcPr>
          <w:p w14:paraId="33950147"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p>
          <w:p w14:paraId="765EC07B" w14:textId="77777777" w:rsidR="00F42C69" w:rsidRPr="00401BBF" w:rsidRDefault="00F42C69" w:rsidP="00E54226">
            <w:pPr>
              <w:spacing w:after="0" w:line="324" w:lineRule="auto"/>
              <w:jc w:val="both"/>
              <w:rPr>
                <w:rFonts w:ascii="Times New Roman" w:hAnsi="Times New Roman" w:cs="Times New Roman"/>
                <w:sz w:val="24"/>
                <w:szCs w:val="24"/>
              </w:rPr>
            </w:pPr>
          </w:p>
          <w:p w14:paraId="2C0B17A9"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trả lời: 325 gồm 3 trăm, 2 chục và 5 đơn vị.</w:t>
            </w:r>
          </w:p>
          <w:p w14:paraId="4097744E" w14:textId="77777777" w:rsidR="00F42C69" w:rsidRPr="00401BBF" w:rsidRDefault="00F42C69" w:rsidP="00E54226">
            <w:pPr>
              <w:spacing w:after="0" w:line="324" w:lineRule="auto"/>
              <w:jc w:val="both"/>
              <w:rPr>
                <w:rFonts w:ascii="Times New Roman" w:hAnsi="Times New Roman" w:cs="Times New Roman"/>
                <w:b/>
                <w:sz w:val="24"/>
                <w:szCs w:val="24"/>
              </w:rPr>
            </w:pPr>
          </w:p>
          <w:p w14:paraId="0D5599DF" w14:textId="77777777" w:rsidR="00F42C69" w:rsidRPr="00401BBF" w:rsidRDefault="00F42C69" w:rsidP="00E54226">
            <w:pPr>
              <w:spacing w:after="0" w:line="324" w:lineRule="auto"/>
              <w:jc w:val="both"/>
              <w:rPr>
                <w:rFonts w:ascii="Times New Roman" w:hAnsi="Times New Roman" w:cs="Times New Roman"/>
                <w:sz w:val="24"/>
                <w:szCs w:val="24"/>
              </w:rPr>
            </w:pPr>
          </w:p>
          <w:p w14:paraId="27FCC912" w14:textId="77777777" w:rsidR="00F42C69" w:rsidRPr="00401BBF" w:rsidRDefault="00F42C69" w:rsidP="00E54226">
            <w:pPr>
              <w:spacing w:after="0" w:line="324" w:lineRule="auto"/>
              <w:jc w:val="both"/>
              <w:rPr>
                <w:rFonts w:ascii="Times New Roman" w:hAnsi="Times New Roman" w:cs="Times New Roman"/>
                <w:sz w:val="24"/>
                <w:szCs w:val="24"/>
              </w:rPr>
            </w:pPr>
          </w:p>
          <w:p w14:paraId="27BA6ED7"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nhìn bàn tính và nêu</w:t>
            </w:r>
          </w:p>
          <w:p w14:paraId="363AE388"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HS thực hiên số 325 vào bảng con</w:t>
            </w:r>
          </w:p>
          <w:p w14:paraId="0C379F71"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HS trình bày, nhận xét.</w:t>
            </w:r>
          </w:p>
          <w:p w14:paraId="4CEC6D05"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325 = 300 + 20 + 5</w:t>
            </w:r>
          </w:p>
        </w:tc>
      </w:tr>
      <w:tr w:rsidR="00F42C69" w:rsidRPr="00401BBF" w14:paraId="3D60A3D0" w14:textId="77777777" w:rsidTr="00E54226">
        <w:tc>
          <w:tcPr>
            <w:tcW w:w="10348" w:type="dxa"/>
            <w:gridSpan w:val="2"/>
            <w:shd w:val="clear" w:color="auto" w:fill="FFFFFF"/>
          </w:tcPr>
          <w:p w14:paraId="389F4BF0" w14:textId="77777777" w:rsidR="00F42C69" w:rsidRPr="00401BBF" w:rsidRDefault="00F42C69" w:rsidP="00E54226">
            <w:pPr>
              <w:pStyle w:val="ListParagraph"/>
              <w:numPr>
                <w:ilvl w:val="0"/>
                <w:numId w:val="3"/>
              </w:numPr>
              <w:spacing w:line="276" w:lineRule="auto"/>
              <w:rPr>
                <w:rFonts w:ascii="Times New Roman" w:hAnsi="Times New Roman"/>
                <w:b/>
              </w:rPr>
            </w:pPr>
            <w:r w:rsidRPr="00401BBF">
              <w:rPr>
                <w:rFonts w:ascii="Times New Roman" w:hAnsi="Times New Roman"/>
                <w:b/>
              </w:rPr>
              <w:t>Thực hành luyện tập 15’</w:t>
            </w:r>
          </w:p>
          <w:p w14:paraId="52310383"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Mục tiêu: Viết được một số dưới dạng tổng các trăm, chục, đơn vị và ngược lại, có tổng các trăm, chục, đơn vị từ viết được số.</w:t>
            </w:r>
          </w:p>
        </w:tc>
      </w:tr>
      <w:tr w:rsidR="00F42C69" w:rsidRPr="00401BBF" w14:paraId="7DCBA30D" w14:textId="77777777" w:rsidTr="00E54226">
        <w:tblPrEx>
          <w:tblLook w:val="0000" w:firstRow="0" w:lastRow="0" w:firstColumn="0" w:lastColumn="0" w:noHBand="0" w:noVBand="0"/>
        </w:tblPrEx>
        <w:trPr>
          <w:trHeight w:val="390"/>
        </w:trPr>
        <w:tc>
          <w:tcPr>
            <w:tcW w:w="5954" w:type="dxa"/>
          </w:tcPr>
          <w:p w14:paraId="3F7939A1" w14:textId="77777777" w:rsidR="00F42C69" w:rsidRPr="00401BBF" w:rsidRDefault="00F42C69" w:rsidP="00E54226">
            <w:pPr>
              <w:spacing w:after="0" w:line="324" w:lineRule="auto"/>
              <w:jc w:val="both"/>
              <w:rPr>
                <w:rFonts w:ascii="Times New Roman" w:hAnsi="Times New Roman" w:cs="Times New Roman"/>
                <w:b/>
                <w:sz w:val="24"/>
                <w:szCs w:val="24"/>
              </w:rPr>
            </w:pPr>
            <w:r w:rsidRPr="00401BBF">
              <w:rPr>
                <w:rFonts w:ascii="Times New Roman" w:hAnsi="Times New Roman" w:cs="Times New Roman"/>
                <w:b/>
                <w:sz w:val="24"/>
                <w:szCs w:val="24"/>
              </w:rPr>
              <w:lastRenderedPageBreak/>
              <w:t xml:space="preserve">Bài 1: </w:t>
            </w:r>
          </w:p>
          <w:p w14:paraId="28A4B1E0"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phân tích mẫu, HS nhận biết:</w:t>
            </w:r>
          </w:p>
          <w:p w14:paraId="5148B6CA"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Giá trị mỗi hạt tính theo màu: xanh lá - 1 trăm; hồng - 1 chục; xanh dương - 1 đơn vị. </w:t>
            </w:r>
          </w:p>
          <w:p w14:paraId="6D994A1B"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Các hạt tính theo từng cột: 2 trăm, 4 chục và 7 đơn vị. </w:t>
            </w:r>
          </w:p>
          <w:p w14:paraId="2CBCEF23"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Có 2 trăm, 4 chục và 7 đơn vị, ta có số 247. </w:t>
            </w:r>
          </w:p>
          <w:p w14:paraId="672ED8F8"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Số 247 viết thành tổng các trăm, chục, đơn vị:</w:t>
            </w:r>
          </w:p>
          <w:p w14:paraId="0B469856"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247 = 200 + 40 + 7</w:t>
            </w:r>
          </w:p>
          <w:p w14:paraId="2E4EC07C"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yêu cầu HS thực hiện các phần a, b, c trên bảng con</w:t>
            </w:r>
          </w:p>
          <w:p w14:paraId="1E3B1317"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sửa bài, mời HS đọc kết quả, khuyến khích HS trình bày cách làm và kiểm tra xem có đúng số liệu bài cho</w:t>
            </w:r>
          </w:p>
          <w:p w14:paraId="5B581C1E"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nhận xét</w:t>
            </w:r>
          </w:p>
          <w:p w14:paraId="5E3B7EAB" w14:textId="77777777" w:rsidR="00F42C69" w:rsidRPr="00401BBF" w:rsidRDefault="00F42C69" w:rsidP="00E54226">
            <w:pPr>
              <w:spacing w:after="0" w:line="324" w:lineRule="auto"/>
              <w:jc w:val="both"/>
              <w:rPr>
                <w:rFonts w:ascii="Times New Roman" w:hAnsi="Times New Roman" w:cs="Times New Roman"/>
                <w:b/>
                <w:sz w:val="24"/>
                <w:szCs w:val="24"/>
              </w:rPr>
            </w:pPr>
            <w:r w:rsidRPr="00401BBF">
              <w:rPr>
                <w:rFonts w:ascii="Times New Roman" w:hAnsi="Times New Roman" w:cs="Times New Roman"/>
                <w:b/>
                <w:sz w:val="24"/>
                <w:szCs w:val="24"/>
              </w:rPr>
              <w:t xml:space="preserve">Bài 2: </w:t>
            </w:r>
          </w:p>
          <w:p w14:paraId="2B7742CF"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cho HS làm cá nhân theo mẫu, sau đó trao đổi với bạn bên cạnh</w:t>
            </w:r>
          </w:p>
          <w:p w14:paraId="194ACD21"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Mẫu: 861 = 800 + 60 + 1</w:t>
            </w:r>
          </w:p>
          <w:p w14:paraId="65AC1ADE"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sửa bài và nêu nhận xét</w:t>
            </w:r>
          </w:p>
          <w:p w14:paraId="168F931D" w14:textId="77777777" w:rsidR="00F42C69" w:rsidRPr="00401BBF" w:rsidRDefault="00F42C69" w:rsidP="00E54226">
            <w:pPr>
              <w:spacing w:after="0" w:line="324" w:lineRule="auto"/>
              <w:jc w:val="both"/>
              <w:rPr>
                <w:rFonts w:ascii="Times New Roman" w:hAnsi="Times New Roman" w:cs="Times New Roman"/>
                <w:b/>
                <w:sz w:val="24"/>
                <w:szCs w:val="24"/>
              </w:rPr>
            </w:pPr>
          </w:p>
          <w:p w14:paraId="1D0B788F" w14:textId="77777777" w:rsidR="00F42C69" w:rsidRPr="00401BBF" w:rsidRDefault="00F42C69" w:rsidP="00E54226">
            <w:pPr>
              <w:spacing w:after="0" w:line="324" w:lineRule="auto"/>
              <w:jc w:val="both"/>
              <w:rPr>
                <w:rFonts w:ascii="Times New Roman" w:hAnsi="Times New Roman" w:cs="Times New Roman"/>
                <w:b/>
                <w:sz w:val="24"/>
                <w:szCs w:val="24"/>
              </w:rPr>
            </w:pPr>
          </w:p>
          <w:p w14:paraId="5C1CC231" w14:textId="77777777" w:rsidR="00F42C69" w:rsidRPr="00401BBF" w:rsidRDefault="00F42C69" w:rsidP="00E54226">
            <w:pPr>
              <w:spacing w:after="0" w:line="324" w:lineRule="auto"/>
              <w:jc w:val="both"/>
              <w:rPr>
                <w:rFonts w:ascii="Times New Roman" w:hAnsi="Times New Roman" w:cs="Times New Roman"/>
                <w:b/>
                <w:sz w:val="24"/>
                <w:szCs w:val="24"/>
              </w:rPr>
            </w:pPr>
            <w:r w:rsidRPr="00401BBF">
              <w:rPr>
                <w:rFonts w:ascii="Times New Roman" w:hAnsi="Times New Roman" w:cs="Times New Roman"/>
                <w:b/>
                <w:sz w:val="24"/>
                <w:szCs w:val="24"/>
              </w:rPr>
              <w:t xml:space="preserve">Bài 3: </w:t>
            </w:r>
          </w:p>
          <w:p w14:paraId="5652AD23"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GV cho HS thảo luận nhóm 4 </w:t>
            </w:r>
            <w:r w:rsidRPr="00401BBF">
              <w:rPr>
                <w:rFonts w:ascii="Times New Roman" w:hAnsi="Times New Roman" w:cs="Times New Roman"/>
                <w:bCs/>
                <w:sz w:val="24"/>
                <w:szCs w:val="24"/>
              </w:rPr>
              <w:t xml:space="preserve">tìm </w:t>
            </w:r>
            <w:r w:rsidRPr="00401BBF">
              <w:rPr>
                <w:rFonts w:ascii="Times New Roman" w:hAnsi="Times New Roman" w:cs="Times New Roman"/>
                <w:sz w:val="24"/>
                <w:szCs w:val="24"/>
              </w:rPr>
              <w:t xml:space="preserve">cách để tìm cá cho mèo </w:t>
            </w:r>
          </w:p>
          <w:p w14:paraId="3CC901AA"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p>
          <w:p w14:paraId="0651AA75"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GV sửa bài, gọi các nhóm HS báo cáo kết quả và </w:t>
            </w:r>
            <w:r w:rsidRPr="00401BBF">
              <w:rPr>
                <w:rFonts w:ascii="Times New Roman" w:hAnsi="Times New Roman" w:cs="Times New Roman"/>
                <w:bCs/>
                <w:sz w:val="24"/>
                <w:szCs w:val="24"/>
              </w:rPr>
              <w:t>trình bày</w:t>
            </w:r>
            <w:r w:rsidRPr="00401BBF">
              <w:rPr>
                <w:rFonts w:ascii="Times New Roman" w:hAnsi="Times New Roman" w:cs="Times New Roman"/>
                <w:sz w:val="24"/>
                <w:szCs w:val="24"/>
              </w:rPr>
              <w:t>cách làm.</w:t>
            </w:r>
          </w:p>
          <w:p w14:paraId="0604F9DD"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nhận xét, tổng kết</w:t>
            </w:r>
          </w:p>
        </w:tc>
        <w:tc>
          <w:tcPr>
            <w:tcW w:w="4394" w:type="dxa"/>
          </w:tcPr>
          <w:p w14:paraId="07F23EF9" w14:textId="77777777" w:rsidR="00F42C69" w:rsidRPr="00401BBF" w:rsidRDefault="00F42C69" w:rsidP="00E54226">
            <w:pPr>
              <w:spacing w:after="0" w:line="324" w:lineRule="auto"/>
              <w:jc w:val="both"/>
              <w:rPr>
                <w:rFonts w:ascii="Times New Roman" w:hAnsi="Times New Roman" w:cs="Times New Roman"/>
                <w:sz w:val="24"/>
                <w:szCs w:val="24"/>
              </w:rPr>
            </w:pPr>
          </w:p>
          <w:p w14:paraId="736685F5"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lắng nghe GV phân tích và nhận biết</w:t>
            </w:r>
          </w:p>
          <w:p w14:paraId="3F2E0E5A"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HS thực hiện lên bảng con </w:t>
            </w:r>
          </w:p>
          <w:p w14:paraId="64E96065"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trình bày và kiểm tra</w:t>
            </w:r>
          </w:p>
          <w:p w14:paraId="6823EA64"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792 = 700+ 90 + 2</w:t>
            </w:r>
          </w:p>
          <w:p w14:paraId="44E3E727"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435 = 400+ 30 + 5</w:t>
            </w:r>
          </w:p>
          <w:p w14:paraId="7627A16D"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108 = 100+8</w:t>
            </w:r>
          </w:p>
          <w:p w14:paraId="6968BFC4"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96 = 90 + 6</w:t>
            </w:r>
          </w:p>
          <w:p w14:paraId="7291B511"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lắng nghe</w:t>
            </w:r>
          </w:p>
          <w:p w14:paraId="5ADC3879" w14:textId="77777777" w:rsidR="00F42C69" w:rsidRPr="00401BBF" w:rsidRDefault="00F42C69" w:rsidP="00E54226">
            <w:pPr>
              <w:spacing w:after="0" w:line="324" w:lineRule="auto"/>
              <w:jc w:val="both"/>
              <w:rPr>
                <w:rFonts w:ascii="Times New Roman" w:hAnsi="Times New Roman" w:cs="Times New Roman"/>
                <w:sz w:val="24"/>
                <w:szCs w:val="24"/>
              </w:rPr>
            </w:pPr>
          </w:p>
          <w:p w14:paraId="4D6F57FE" w14:textId="77777777" w:rsidR="00F42C69" w:rsidRPr="00401BBF" w:rsidRDefault="00F42C69" w:rsidP="00E54226">
            <w:pPr>
              <w:spacing w:after="0" w:line="324" w:lineRule="auto"/>
              <w:jc w:val="both"/>
              <w:rPr>
                <w:rFonts w:ascii="Times New Roman" w:hAnsi="Times New Roman" w:cs="Times New Roman"/>
                <w:sz w:val="24"/>
                <w:szCs w:val="24"/>
              </w:rPr>
            </w:pPr>
          </w:p>
          <w:p w14:paraId="438F838A" w14:textId="77777777" w:rsidR="00F42C69" w:rsidRPr="00401BBF" w:rsidRDefault="00F42C69" w:rsidP="00E54226">
            <w:pPr>
              <w:spacing w:after="0" w:line="324" w:lineRule="auto"/>
              <w:jc w:val="both"/>
              <w:rPr>
                <w:rFonts w:ascii="Times New Roman" w:hAnsi="Times New Roman" w:cs="Times New Roman"/>
                <w:sz w:val="24"/>
                <w:szCs w:val="24"/>
              </w:rPr>
            </w:pPr>
          </w:p>
          <w:p w14:paraId="73B61DEC" w14:textId="77777777" w:rsidR="00F42C69" w:rsidRPr="00401BBF" w:rsidRDefault="00F42C69" w:rsidP="00E54226">
            <w:pPr>
              <w:spacing w:after="0" w:line="324" w:lineRule="auto"/>
              <w:jc w:val="both"/>
              <w:rPr>
                <w:rFonts w:ascii="Times New Roman" w:hAnsi="Times New Roman" w:cs="Times New Roman"/>
                <w:sz w:val="24"/>
                <w:szCs w:val="24"/>
              </w:rPr>
            </w:pPr>
          </w:p>
          <w:p w14:paraId="2CA6C9F1" w14:textId="77777777" w:rsidR="00F42C69" w:rsidRPr="00401BBF" w:rsidRDefault="00F42C69" w:rsidP="00E54226">
            <w:pPr>
              <w:spacing w:after="0" w:line="324" w:lineRule="auto"/>
              <w:jc w:val="both"/>
              <w:rPr>
                <w:rFonts w:ascii="Times New Roman" w:hAnsi="Times New Roman" w:cs="Times New Roman"/>
                <w:sz w:val="24"/>
                <w:szCs w:val="24"/>
              </w:rPr>
            </w:pPr>
          </w:p>
          <w:p w14:paraId="159DE8E9"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HS làm vào vở, 1 hs lên bảng.</w:t>
            </w:r>
          </w:p>
          <w:p w14:paraId="65FCFB9F"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HS trình bày, nhận xét</w:t>
            </w:r>
          </w:p>
          <w:p w14:paraId="354DFFD1"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792= 700+90+2</w:t>
            </w:r>
          </w:p>
          <w:p w14:paraId="0C5BD4D6"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435= 400+30+5</w:t>
            </w:r>
          </w:p>
          <w:p w14:paraId="3A00DC66"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108= 100+8</w:t>
            </w:r>
          </w:p>
          <w:p w14:paraId="4E1419E8"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96= 90+6</w:t>
            </w:r>
          </w:p>
          <w:p w14:paraId="7432C5D9"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thảo luận tìm cách thực hiện:</w:t>
            </w:r>
          </w:p>
          <w:p w14:paraId="5ADD1D9A"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Viết các số (ở mỗi con cá) dưới dạng tổng các trăm, chục, đơn vị.</w:t>
            </w:r>
          </w:p>
          <w:p w14:paraId="6FC57BE0" w14:textId="77777777" w:rsidR="00F42C69" w:rsidRPr="00401BBF" w:rsidRDefault="00F42C69" w:rsidP="00E54226">
            <w:pPr>
              <w:autoSpaceDE w:val="0"/>
              <w:autoSpaceDN w:val="0"/>
              <w:adjustRightInd w:val="0"/>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Viết kết quả của các tồug</w:t>
            </w:r>
          </w:p>
          <w:p w14:paraId="062E45E7"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Các nhóm báo cáo kết quả và trình bày cách làm.</w:t>
            </w:r>
          </w:p>
          <w:p w14:paraId="383C5668"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lắng nghe</w:t>
            </w:r>
          </w:p>
        </w:tc>
      </w:tr>
      <w:tr w:rsidR="00F42C69" w:rsidRPr="00401BBF" w14:paraId="7987D15E" w14:textId="77777777" w:rsidTr="00E54226">
        <w:tblPrEx>
          <w:tblLook w:val="0000" w:firstRow="0" w:lastRow="0" w:firstColumn="0" w:lastColumn="0" w:noHBand="0" w:noVBand="0"/>
        </w:tblPrEx>
        <w:trPr>
          <w:trHeight w:val="630"/>
        </w:trPr>
        <w:tc>
          <w:tcPr>
            <w:tcW w:w="5954" w:type="dxa"/>
          </w:tcPr>
          <w:p w14:paraId="083B30AC" w14:textId="77777777" w:rsidR="00F42C69" w:rsidRPr="00401BBF" w:rsidRDefault="00F42C69" w:rsidP="00E54226">
            <w:pPr>
              <w:spacing w:after="0"/>
              <w:rPr>
                <w:rFonts w:ascii="Times New Roman" w:hAnsi="Times New Roman" w:cs="Times New Roman"/>
                <w:b/>
                <w:sz w:val="24"/>
                <w:szCs w:val="24"/>
              </w:rPr>
            </w:pPr>
            <w:r w:rsidRPr="00401BBF">
              <w:rPr>
                <w:rFonts w:ascii="Times New Roman" w:hAnsi="Times New Roman" w:cs="Times New Roman"/>
                <w:b/>
                <w:sz w:val="24"/>
                <w:szCs w:val="24"/>
              </w:rPr>
              <w:t>Hoạt động nối tiếp: 3’</w:t>
            </w:r>
          </w:p>
          <w:p w14:paraId="61C6EF34" w14:textId="77777777" w:rsidR="00F42C69" w:rsidRPr="00401BBF" w:rsidRDefault="00F42C69"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Thực hiên viết vào vở các số580, 585, 508, 805</w:t>
            </w:r>
          </w:p>
        </w:tc>
        <w:tc>
          <w:tcPr>
            <w:tcW w:w="4394" w:type="dxa"/>
          </w:tcPr>
          <w:p w14:paraId="27D38AFD" w14:textId="77777777" w:rsidR="00F42C69" w:rsidRPr="00401BBF" w:rsidRDefault="00F42C69" w:rsidP="00E54226">
            <w:pPr>
              <w:spacing w:after="0"/>
              <w:rPr>
                <w:rFonts w:ascii="Times New Roman" w:hAnsi="Times New Roman" w:cs="Times New Roman"/>
                <w:sz w:val="24"/>
                <w:szCs w:val="24"/>
              </w:rPr>
            </w:pPr>
            <w:r w:rsidRPr="00401BBF">
              <w:rPr>
                <w:rFonts w:ascii="Times New Roman" w:hAnsi="Times New Roman" w:cs="Times New Roman"/>
                <w:sz w:val="24"/>
                <w:szCs w:val="24"/>
              </w:rPr>
              <w:t>Hs thực hiện ở nhà</w:t>
            </w:r>
          </w:p>
        </w:tc>
      </w:tr>
    </w:tbl>
    <w:p w14:paraId="6A77EB99" w14:textId="77777777" w:rsidR="00F42C69" w:rsidRPr="00401BBF" w:rsidRDefault="00F42C69" w:rsidP="00F42C69">
      <w:pPr>
        <w:pStyle w:val="Heading1"/>
        <w:ind w:left="0" w:firstLine="720"/>
        <w:rPr>
          <w:sz w:val="24"/>
          <w:szCs w:val="24"/>
        </w:rPr>
      </w:pPr>
      <w:r w:rsidRPr="00401BBF">
        <w:rPr>
          <w:sz w:val="24"/>
          <w:szCs w:val="24"/>
        </w:rPr>
        <w:t>IV/ Điều chỉnh sau bài dạy</w:t>
      </w:r>
    </w:p>
    <w:p w14:paraId="15962E84" w14:textId="77777777" w:rsidR="00F42C69" w:rsidRPr="00401BBF" w:rsidRDefault="00F42C69" w:rsidP="00F42C69">
      <w:pPr>
        <w:pStyle w:val="Heading1"/>
        <w:spacing w:line="276" w:lineRule="auto"/>
        <w:ind w:left="0"/>
        <w:rPr>
          <w:b w:val="0"/>
          <w:sz w:val="24"/>
          <w:szCs w:val="24"/>
        </w:rPr>
      </w:pPr>
      <w:r w:rsidRPr="00401BBF">
        <w:rPr>
          <w:b w:val="0"/>
          <w:sz w:val="24"/>
          <w:szCs w:val="24"/>
        </w:rPr>
        <w:t>.....................................................................................................................................................</w:t>
      </w:r>
    </w:p>
    <w:p w14:paraId="3D8340F1" w14:textId="77777777" w:rsidR="00F42C69" w:rsidRPr="00401BBF" w:rsidRDefault="00F42C69" w:rsidP="00F42C69">
      <w:pPr>
        <w:pStyle w:val="Heading1"/>
        <w:spacing w:line="276" w:lineRule="auto"/>
        <w:ind w:left="0"/>
        <w:rPr>
          <w:b w:val="0"/>
          <w:sz w:val="24"/>
          <w:szCs w:val="24"/>
        </w:rPr>
      </w:pPr>
      <w:r w:rsidRPr="00401BBF">
        <w:rPr>
          <w:b w:val="0"/>
          <w:sz w:val="24"/>
          <w:szCs w:val="24"/>
        </w:rPr>
        <w:t>.....................................................................................................................................................</w:t>
      </w:r>
    </w:p>
    <w:p w14:paraId="6F5F1FDC" w14:textId="77777777" w:rsidR="00F42C69" w:rsidRPr="00401BBF" w:rsidRDefault="00F42C69" w:rsidP="00F42C69">
      <w:pPr>
        <w:spacing w:after="0"/>
        <w:jc w:val="center"/>
        <w:rPr>
          <w:rFonts w:ascii="Times New Roman" w:hAnsi="Times New Roman" w:cs="Times New Roman"/>
          <w:sz w:val="24"/>
          <w:szCs w:val="24"/>
        </w:rPr>
      </w:pPr>
      <w:r w:rsidRPr="00401BBF">
        <w:rPr>
          <w:rFonts w:ascii="Times New Roman" w:hAnsi="Times New Roman" w:cs="Times New Roman"/>
          <w:sz w:val="24"/>
          <w:szCs w:val="24"/>
        </w:rPr>
        <w:t>.....................................................................................................................................................</w:t>
      </w:r>
    </w:p>
    <w:p w14:paraId="2F56319C" w14:textId="77777777" w:rsidR="00F42C69" w:rsidRDefault="00F42C69" w:rsidP="00F42C69">
      <w:pPr>
        <w:pStyle w:val="Heading1"/>
        <w:ind w:left="0"/>
        <w:jc w:val="center"/>
        <w:rPr>
          <w:color w:val="000000" w:themeColor="text1"/>
          <w:sz w:val="24"/>
          <w:szCs w:val="24"/>
          <w:u w:val="single"/>
        </w:rPr>
      </w:pPr>
    </w:p>
    <w:p w14:paraId="18B9FCB9" w14:textId="77777777" w:rsidR="00F42C69" w:rsidRDefault="00F42C69" w:rsidP="00F42C69">
      <w:pPr>
        <w:pStyle w:val="Heading1"/>
        <w:ind w:left="0"/>
        <w:jc w:val="center"/>
        <w:rPr>
          <w:color w:val="000000" w:themeColor="text1"/>
          <w:sz w:val="24"/>
          <w:szCs w:val="24"/>
          <w:u w:val="single"/>
        </w:rPr>
      </w:pPr>
    </w:p>
    <w:p w14:paraId="322110E3" w14:textId="77777777" w:rsidR="00F42C69" w:rsidRDefault="00F42C69" w:rsidP="00F42C69">
      <w:pPr>
        <w:pStyle w:val="Heading1"/>
        <w:ind w:left="0"/>
        <w:jc w:val="center"/>
        <w:rPr>
          <w:color w:val="000000" w:themeColor="text1"/>
          <w:sz w:val="24"/>
          <w:szCs w:val="24"/>
          <w:u w:val="single"/>
        </w:rPr>
      </w:pPr>
    </w:p>
    <w:p w14:paraId="0A07A1CD" w14:textId="77777777" w:rsidR="00F42C69" w:rsidRPr="003849E9" w:rsidRDefault="00F42C69" w:rsidP="003849E9"/>
    <w:sectPr w:rsidR="00F42C69" w:rsidRPr="003849E9" w:rsidSect="00C7373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M Zirkon">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0E6A"/>
    <w:multiLevelType w:val="hybridMultilevel"/>
    <w:tmpl w:val="F15E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0625E"/>
    <w:multiLevelType w:val="hybridMultilevel"/>
    <w:tmpl w:val="10328C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938E5"/>
    <w:multiLevelType w:val="hybridMultilevel"/>
    <w:tmpl w:val="E62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769FC"/>
    <w:multiLevelType w:val="hybridMultilevel"/>
    <w:tmpl w:val="F9A82358"/>
    <w:lvl w:ilvl="0" w:tplc="F0A46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20AF3"/>
    <w:multiLevelType w:val="hybridMultilevel"/>
    <w:tmpl w:val="9A9864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47920"/>
    <w:multiLevelType w:val="hybridMultilevel"/>
    <w:tmpl w:val="3EE0791C"/>
    <w:lvl w:ilvl="0" w:tplc="435C89DE">
      <w:start w:val="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UTM Zirkon" w:hAnsi="UTM Zirkon" w:cs="UTM Zirkon"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UTM Zirkon" w:hAnsi="UTM Zirkon" w:cs="UTM Zirkon"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UTM Zirkon" w:hAnsi="UTM Zirkon" w:cs="UTM Zirkon" w:hint="default"/>
      </w:rPr>
    </w:lvl>
    <w:lvl w:ilvl="8" w:tplc="04090005" w:tentative="1">
      <w:start w:val="1"/>
      <w:numFmt w:val="bullet"/>
      <w:lvlText w:val=""/>
      <w:lvlJc w:val="left"/>
      <w:pPr>
        <w:ind w:left="6480" w:hanging="360"/>
      </w:pPr>
      <w:rPr>
        <w:rFonts w:ascii="Calibri" w:hAnsi="Calibri" w:hint="default"/>
      </w:rPr>
    </w:lvl>
  </w:abstractNum>
  <w:abstractNum w:abstractNumId="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0273535">
    <w:abstractNumId w:val="4"/>
  </w:num>
  <w:num w:numId="2" w16cid:durableId="2022735824">
    <w:abstractNumId w:val="0"/>
  </w:num>
  <w:num w:numId="3" w16cid:durableId="1706516607">
    <w:abstractNumId w:val="7"/>
  </w:num>
  <w:num w:numId="4" w16cid:durableId="231281299">
    <w:abstractNumId w:val="6"/>
  </w:num>
  <w:num w:numId="5" w16cid:durableId="1955135971">
    <w:abstractNumId w:val="9"/>
  </w:num>
  <w:num w:numId="6" w16cid:durableId="1293829223">
    <w:abstractNumId w:val="1"/>
  </w:num>
  <w:num w:numId="7" w16cid:durableId="255484589">
    <w:abstractNumId w:val="2"/>
  </w:num>
  <w:num w:numId="8" w16cid:durableId="1357148012">
    <w:abstractNumId w:val="3"/>
  </w:num>
  <w:num w:numId="9" w16cid:durableId="1000308617">
    <w:abstractNumId w:val="8"/>
  </w:num>
  <w:num w:numId="10" w16cid:durableId="1285652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73F"/>
    <w:rsid w:val="00016802"/>
    <w:rsid w:val="0003203C"/>
    <w:rsid w:val="00083A1E"/>
    <w:rsid w:val="000864AE"/>
    <w:rsid w:val="00147C59"/>
    <w:rsid w:val="00234E12"/>
    <w:rsid w:val="003849E9"/>
    <w:rsid w:val="003F496F"/>
    <w:rsid w:val="00401BBF"/>
    <w:rsid w:val="00495F9D"/>
    <w:rsid w:val="00677552"/>
    <w:rsid w:val="006B08BE"/>
    <w:rsid w:val="007B11FC"/>
    <w:rsid w:val="00801250"/>
    <w:rsid w:val="00C63D90"/>
    <w:rsid w:val="00C7373F"/>
    <w:rsid w:val="00DE117F"/>
    <w:rsid w:val="00ED203D"/>
    <w:rsid w:val="00F23E72"/>
    <w:rsid w:val="00F42C69"/>
    <w:rsid w:val="00F5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CE20"/>
  <w15:docId w15:val="{482C9D6E-5059-499E-A064-BADD05A6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F496F"/>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6F"/>
    <w:pPr>
      <w:spacing w:after="0" w:line="240" w:lineRule="auto"/>
      <w:ind w:left="720"/>
      <w:contextualSpacing/>
    </w:pPr>
    <w:rPr>
      <w:rFonts w:ascii="Arial" w:hAnsi="Arial" w:cs="Times New Roman"/>
      <w:sz w:val="24"/>
      <w:szCs w:val="24"/>
    </w:rPr>
  </w:style>
  <w:style w:type="paragraph" w:styleId="BalloonText">
    <w:name w:val="Balloon Text"/>
    <w:basedOn w:val="Normal"/>
    <w:link w:val="BalloonTextChar"/>
    <w:uiPriority w:val="99"/>
    <w:semiHidden/>
    <w:unhideWhenUsed/>
    <w:rsid w:val="003F4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6F"/>
    <w:rPr>
      <w:rFonts w:ascii="Tahoma" w:hAnsi="Tahoma" w:cs="Tahoma"/>
      <w:sz w:val="16"/>
      <w:szCs w:val="16"/>
    </w:rPr>
  </w:style>
  <w:style w:type="character" w:customStyle="1" w:styleId="Heading1Char">
    <w:name w:val="Heading 1 Char"/>
    <w:basedOn w:val="DefaultParagraphFont"/>
    <w:link w:val="Heading1"/>
    <w:uiPriority w:val="1"/>
    <w:rsid w:val="003F496F"/>
    <w:rPr>
      <w:rFonts w:ascii="Times New Roman" w:eastAsia="Times New Roman" w:hAnsi="Times New Roman" w:cs="Times New Roman"/>
      <w:b/>
      <w:bCs/>
      <w:sz w:val="28"/>
      <w:szCs w:val="28"/>
    </w:rPr>
  </w:style>
  <w:style w:type="table" w:styleId="TableGrid">
    <w:name w:val="Table Grid"/>
    <w:basedOn w:val="TableNormal"/>
    <w:uiPriority w:val="59"/>
    <w:rsid w:val="003F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Administrator</cp:lastModifiedBy>
  <cp:revision>17</cp:revision>
  <cp:lastPrinted>2025-03-24T23:17:00Z</cp:lastPrinted>
  <dcterms:created xsi:type="dcterms:W3CDTF">2023-03-19T00:47:00Z</dcterms:created>
  <dcterms:modified xsi:type="dcterms:W3CDTF">2025-03-30T15:20:00Z</dcterms:modified>
</cp:coreProperties>
</file>