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0AD6" w14:textId="77777777" w:rsidR="009B210D" w:rsidRPr="00F73014" w:rsidRDefault="009B210D" w:rsidP="009B210D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F73014">
        <w:rPr>
          <w:color w:val="000000" w:themeColor="text1"/>
          <w:sz w:val="24"/>
          <w:szCs w:val="24"/>
          <w:u w:val="single"/>
        </w:rPr>
        <w:t>TIẾNG VIỆT</w:t>
      </w:r>
    </w:p>
    <w:p w14:paraId="7350A614" w14:textId="77777777" w:rsidR="009B210D" w:rsidRPr="00F73014" w:rsidRDefault="009B210D" w:rsidP="009B210D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Tiết 228:   </w:t>
      </w:r>
      <w:r w:rsidRPr="00F73014">
        <w:rPr>
          <w:color w:val="000000" w:themeColor="text1"/>
          <w:sz w:val="24"/>
          <w:szCs w:val="24"/>
        </w:rPr>
        <w:t>Nói và đáp lời đồng ý, không đồng ý</w:t>
      </w:r>
    </w:p>
    <w:p w14:paraId="780054A8" w14:textId="77777777" w:rsidR="009B210D" w:rsidRPr="00F73014" w:rsidRDefault="009B210D" w:rsidP="009B210D">
      <w:pPr>
        <w:pStyle w:val="Heading1"/>
        <w:ind w:left="0" w:firstLine="720"/>
        <w:jc w:val="both"/>
        <w:rPr>
          <w:sz w:val="24"/>
          <w:szCs w:val="24"/>
        </w:rPr>
      </w:pPr>
      <w:r w:rsidRPr="00F73014">
        <w:rPr>
          <w:sz w:val="24"/>
          <w:szCs w:val="24"/>
        </w:rPr>
        <w:t xml:space="preserve">I/ Yêu cầu cần đạt: </w:t>
      </w:r>
    </w:p>
    <w:p w14:paraId="3FBCB9ED" w14:textId="77777777" w:rsidR="009B210D" w:rsidRPr="00F73014" w:rsidRDefault="009B210D" w:rsidP="009B210D">
      <w:pPr>
        <w:spacing w:after="0"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>- Biết nói và đáp lời đồng ý, lời không đồng ý.</w:t>
      </w:r>
    </w:p>
    <w:p w14:paraId="46358D8B" w14:textId="77777777" w:rsidR="009B210D" w:rsidRPr="00F73014" w:rsidRDefault="009B210D" w:rsidP="009B210D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  <w:lang w:val="fr-FR"/>
        </w:rPr>
        <w:t>- Năng lực giao tiếp, hợp tác: Trao đổi, thảo luận để thực hiện các nhiệm vụ học tập.</w:t>
      </w:r>
    </w:p>
    <w:p w14:paraId="0F83DC2D" w14:textId="77777777" w:rsidR="009B210D" w:rsidRPr="00F73014" w:rsidRDefault="009B210D" w:rsidP="009B210D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50A2532F" w14:textId="77777777" w:rsidR="009B210D" w:rsidRPr="00F73014" w:rsidRDefault="009B210D" w:rsidP="009B210D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</w:rPr>
        <w:t>- Bồi dưỡng phẩm chất yêu nước, nhân ái, chăm chỉ, trách nhiệm.</w:t>
      </w:r>
    </w:p>
    <w:p w14:paraId="7E5E0BAF" w14:textId="77777777" w:rsidR="009B210D" w:rsidRPr="00F73014" w:rsidRDefault="009B210D" w:rsidP="009B210D">
      <w:pPr>
        <w:pStyle w:val="Heading1"/>
        <w:ind w:left="720"/>
        <w:jc w:val="both"/>
        <w:rPr>
          <w:b w:val="0"/>
          <w:sz w:val="24"/>
          <w:szCs w:val="24"/>
        </w:rPr>
      </w:pPr>
      <w:r w:rsidRPr="00F73014">
        <w:rPr>
          <w:sz w:val="24"/>
          <w:szCs w:val="24"/>
          <w:lang w:val="fr-FR"/>
        </w:rPr>
        <w:t>II/</w:t>
      </w:r>
      <w:r w:rsidRPr="00F73014">
        <w:rPr>
          <w:sz w:val="24"/>
          <w:szCs w:val="24"/>
        </w:rPr>
        <w:t xml:space="preserve"> Đồ dùng dạy học:</w:t>
      </w:r>
    </w:p>
    <w:p w14:paraId="78F34211" w14:textId="77777777" w:rsidR="009B210D" w:rsidRPr="00F73014" w:rsidRDefault="009B210D" w:rsidP="009B2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SGK,  tranh minh họa, bảng phụ.</w:t>
      </w:r>
    </w:p>
    <w:p w14:paraId="273A6C01" w14:textId="77777777" w:rsidR="009B210D" w:rsidRPr="00F73014" w:rsidRDefault="009B210D" w:rsidP="009B2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074E3683" w14:textId="77777777" w:rsidR="009B210D" w:rsidRPr="00F73014" w:rsidRDefault="009B210D" w:rsidP="009B2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86"/>
        <w:gridCol w:w="4744"/>
      </w:tblGrid>
      <w:tr w:rsidR="009B210D" w:rsidRPr="00F73014" w14:paraId="2DF13935" w14:textId="77777777" w:rsidTr="00702EDF">
        <w:tc>
          <w:tcPr>
            <w:tcW w:w="5286" w:type="dxa"/>
            <w:vAlign w:val="center"/>
          </w:tcPr>
          <w:p w14:paraId="5E8DF264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0698C604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9B210D" w:rsidRPr="00F73014" w14:paraId="203C1D96" w14:textId="77777777" w:rsidTr="00702EDF">
        <w:tc>
          <w:tcPr>
            <w:tcW w:w="10030" w:type="dxa"/>
            <w:gridSpan w:val="2"/>
            <w:vAlign w:val="center"/>
          </w:tcPr>
          <w:p w14:paraId="1A2C711C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1. Khởi động (3’)</w:t>
            </w:r>
          </w:p>
          <w:p w14:paraId="35FC0442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Tạo tâm thế hứng thú cho HS và từng bước làm quen bài học.</w:t>
            </w:r>
          </w:p>
        </w:tc>
      </w:tr>
      <w:tr w:rsidR="009B210D" w:rsidRPr="00F73014" w14:paraId="7ADEFEC0" w14:textId="77777777" w:rsidTr="00702EDF">
        <w:tc>
          <w:tcPr>
            <w:tcW w:w="5286" w:type="dxa"/>
            <w:vAlign w:val="center"/>
          </w:tcPr>
          <w:p w14:paraId="3D47D384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cho HS hát tập thể</w:t>
            </w:r>
          </w:p>
          <w:p w14:paraId="078A487F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GV dẫn dắt vào bài học mới.</w:t>
            </w:r>
          </w:p>
        </w:tc>
        <w:tc>
          <w:tcPr>
            <w:tcW w:w="4744" w:type="dxa"/>
          </w:tcPr>
          <w:p w14:paraId="5F0BE5EF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hát tập thể</w:t>
            </w:r>
          </w:p>
          <w:p w14:paraId="6680EBB2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</w:t>
            </w:r>
          </w:p>
        </w:tc>
      </w:tr>
      <w:tr w:rsidR="009B210D" w:rsidRPr="00F73014" w14:paraId="6C9FF352" w14:textId="77777777" w:rsidTr="00702EDF">
        <w:tc>
          <w:tcPr>
            <w:tcW w:w="10030" w:type="dxa"/>
            <w:gridSpan w:val="2"/>
            <w:vAlign w:val="center"/>
          </w:tcPr>
          <w:p w14:paraId="57E00BF4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2. Nói và đáp lời đồng ý  (17’)</w:t>
            </w:r>
          </w:p>
          <w:p w14:paraId="49376163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biết nói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nói và đáp lời đồng ý</w:t>
            </w:r>
          </w:p>
        </w:tc>
      </w:tr>
      <w:tr w:rsidR="009B210D" w:rsidRPr="00F73014" w14:paraId="5D85010A" w14:textId="77777777" w:rsidTr="00702EDF">
        <w:tc>
          <w:tcPr>
            <w:tcW w:w="5286" w:type="dxa"/>
          </w:tcPr>
          <w:p w14:paraId="4F468141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treo tranh minh họa và mời 1 HS xác định y/c BT5a</w:t>
            </w:r>
          </w:p>
          <w:p w14:paraId="5ED98D2D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GV y/c HS quan sát tranh,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và đọc lời của các nhân vật trong tranh.</w:t>
            </w:r>
          </w:p>
          <w:p w14:paraId="5B09ED22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GV y/c HS nói và đáp lời đồng ý trong nhóm đôi</w:t>
            </w:r>
          </w:p>
          <w:p w14:paraId="26DB1FDF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đóng vai để nói và đáp lời đồng ý phù hợp với tình huống.</w:t>
            </w:r>
          </w:p>
          <w:p w14:paraId="3F6284C7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18CAD2B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CDC3385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6B15A8C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một số nhóm HS đóng vai trước lớp.</w:t>
            </w:r>
          </w:p>
          <w:p w14:paraId="4CEB6F8C" w14:textId="77777777" w:rsidR="009B210D" w:rsidRPr="00F73014" w:rsidRDefault="009B210D" w:rsidP="001A5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7F231AA8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nêu y/c. </w:t>
            </w:r>
          </w:p>
          <w:p w14:paraId="00C2A635" w14:textId="77777777" w:rsidR="009B210D" w:rsidRPr="00F73014" w:rsidRDefault="009B210D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E671" w14:textId="77777777" w:rsidR="009B210D" w:rsidRPr="00F73014" w:rsidRDefault="009B210D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quan sát tranhđọc lời nhân vật có trong tranh.</w:t>
            </w:r>
          </w:p>
          <w:p w14:paraId="278B56D1" w14:textId="77777777" w:rsidR="009B210D" w:rsidRPr="00F73014" w:rsidRDefault="009B210D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HS nói cho nhau nghe trong nhóm đôi.</w:t>
            </w:r>
          </w:p>
          <w:p w14:paraId="278E6618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đóng vai để nói và đáp lời đồng ý phù hợp với tình huống. VD:</w:t>
            </w:r>
          </w:p>
          <w:p w14:paraId="1CEF7C37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+ Vàng anh ơi, hót cho mình nghe được không?</w:t>
            </w:r>
          </w:p>
          <w:p w14:paraId="2A7D0720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+ Được chứ!</w:t>
            </w:r>
          </w:p>
          <w:p w14:paraId="1987127F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Một số nhóm HS đóng vai trước lớp. </w:t>
            </w:r>
          </w:p>
          <w:p w14:paraId="6DDD4AA1" w14:textId="77777777" w:rsidR="009B210D" w:rsidRPr="00F73014" w:rsidRDefault="009B210D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0D" w:rsidRPr="00F73014" w14:paraId="3D7B167D" w14:textId="77777777" w:rsidTr="00702EDF">
        <w:tc>
          <w:tcPr>
            <w:tcW w:w="10030" w:type="dxa"/>
            <w:gridSpan w:val="2"/>
            <w:vAlign w:val="center"/>
          </w:tcPr>
          <w:p w14:paraId="5285D4E4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2. Nói và đáp lời không đồng ý  (17’)</w:t>
            </w:r>
          </w:p>
          <w:p w14:paraId="73451D1F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biết nói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nói và đáp lời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không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đồng ý</w:t>
            </w:r>
          </w:p>
        </w:tc>
      </w:tr>
      <w:tr w:rsidR="009B210D" w:rsidRPr="00F73014" w14:paraId="3C0025B6" w14:textId="77777777" w:rsidTr="00702EDF">
        <w:tc>
          <w:tcPr>
            <w:tcW w:w="5286" w:type="dxa"/>
          </w:tcPr>
          <w:p w14:paraId="361A865D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mời 1 HS đọc y/c BT5b </w:t>
            </w:r>
          </w:p>
          <w:p w14:paraId="32A1662B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treo bảng phụ viết sẵn tình huống</w:t>
            </w:r>
          </w:p>
          <w:p w14:paraId="74D944ED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hoạt động theo nhóm đôi, phân vai anh trai và người em, phân vai hai người bạn để nói và đáp lời không đồng ý phù hợp với mỗi tìn huống. </w:t>
            </w:r>
          </w:p>
          <w:p w14:paraId="4E3638F9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GV gợi ý:</w:t>
            </w:r>
          </w:p>
          <w:p w14:paraId="1134927C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+ Ta thường đáp lời không đồng ý khi nào?</w:t>
            </w:r>
          </w:p>
          <w:p w14:paraId="28E45359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+ Khi không đồng ý, em cần đáp với thái độ thế nào? Vì sao?</w:t>
            </w:r>
          </w:p>
          <w:p w14:paraId="5A5E4EED" w14:textId="77777777" w:rsidR="009B210D" w:rsidRPr="00F73014" w:rsidRDefault="009B210D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một số nhóm HS nói và đáp trước lớp.</w:t>
            </w:r>
          </w:p>
          <w:p w14:paraId="6F06D2E1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mời 1 số nhóm lên đóng vai trước lớp</w:t>
            </w:r>
          </w:p>
          <w:p w14:paraId="73D4FA72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C98D93B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=&gt; GV nhận xét, tuyên dương. </w:t>
            </w:r>
          </w:p>
        </w:tc>
        <w:tc>
          <w:tcPr>
            <w:tcW w:w="4744" w:type="dxa"/>
          </w:tcPr>
          <w:p w14:paraId="1ED282FA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- 1 HS đọc y/c </w:t>
            </w:r>
          </w:p>
          <w:p w14:paraId="0CF782CC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quan sát các tình huống</w:t>
            </w:r>
          </w:p>
          <w:p w14:paraId="0E6174A6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theo nhóm đôi</w:t>
            </w:r>
          </w:p>
          <w:p w14:paraId="4BC4C20C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655139C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8DE2BEE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E47FE4A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- HS trả lời</w:t>
            </w:r>
          </w:p>
          <w:p w14:paraId="4AF31288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A1AC757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05E4FF1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D2D8347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</w:t>
            </w:r>
          </w:p>
          <w:p w14:paraId="36121382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Đại diện đóng vai trước lớp</w:t>
            </w:r>
          </w:p>
          <w:p w14:paraId="6E833E76" w14:textId="77777777" w:rsidR="009B210D" w:rsidRPr="00F73014" w:rsidRDefault="009B210D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Nhận xét, bổ sung.</w:t>
            </w:r>
          </w:p>
        </w:tc>
      </w:tr>
      <w:tr w:rsidR="009B210D" w:rsidRPr="00F73014" w14:paraId="3D3D762A" w14:textId="77777777" w:rsidTr="00702EDF">
        <w:tc>
          <w:tcPr>
            <w:tcW w:w="10030" w:type="dxa"/>
            <w:gridSpan w:val="2"/>
            <w:vAlign w:val="center"/>
          </w:tcPr>
          <w:p w14:paraId="6CB37FDF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lastRenderedPageBreak/>
              <w:t>Củng cố - Dặn dò (2’)</w:t>
            </w:r>
          </w:p>
        </w:tc>
      </w:tr>
      <w:tr w:rsidR="009B210D" w:rsidRPr="00F73014" w14:paraId="24AD3D85" w14:textId="77777777" w:rsidTr="00702EDF">
        <w:tc>
          <w:tcPr>
            <w:tcW w:w="5286" w:type="dxa"/>
            <w:vAlign w:val="center"/>
          </w:tcPr>
          <w:p w14:paraId="79EAEF50" w14:textId="77777777" w:rsidR="009B210D" w:rsidRPr="00F73014" w:rsidRDefault="009B210D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dặn dò HS về nhà tập nói và đáp lời đồng ý, lời không đồng ý với người thân. </w:t>
            </w:r>
          </w:p>
        </w:tc>
        <w:tc>
          <w:tcPr>
            <w:tcW w:w="4744" w:type="dxa"/>
          </w:tcPr>
          <w:p w14:paraId="44EBC9E5" w14:textId="77777777" w:rsidR="009B210D" w:rsidRPr="00F73014" w:rsidRDefault="009B210D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 thực hiện.</w:t>
            </w:r>
          </w:p>
        </w:tc>
      </w:tr>
    </w:tbl>
    <w:p w14:paraId="251DDD4D" w14:textId="77777777" w:rsidR="009B210D" w:rsidRPr="00F73014" w:rsidRDefault="009B210D" w:rsidP="009B210D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05BF9F7A" w14:textId="77777777" w:rsidR="009B210D" w:rsidRPr="00F73014" w:rsidRDefault="009B210D" w:rsidP="009B210D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355D042" w14:textId="77777777" w:rsidR="009B210D" w:rsidRPr="00F73014" w:rsidRDefault="009B210D" w:rsidP="009B210D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E232BA6" w14:textId="77777777" w:rsidR="009B210D" w:rsidRPr="00F73014" w:rsidRDefault="009B210D" w:rsidP="009B210D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A0F709" w14:textId="77777777" w:rsidR="00761720" w:rsidRPr="009B210D" w:rsidRDefault="00761720" w:rsidP="009B210D"/>
    <w:sectPr w:rsidR="00761720" w:rsidRPr="009B210D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4600D" w14:textId="77777777" w:rsidR="000A013B" w:rsidRDefault="000A013B" w:rsidP="00124633">
      <w:pPr>
        <w:spacing w:after="0" w:line="240" w:lineRule="auto"/>
      </w:pPr>
      <w:r>
        <w:separator/>
      </w:r>
    </w:p>
  </w:endnote>
  <w:endnote w:type="continuationSeparator" w:id="0">
    <w:p w14:paraId="580F35E6" w14:textId="77777777" w:rsidR="000A013B" w:rsidRDefault="000A013B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80D0" w14:textId="77777777" w:rsidR="000A013B" w:rsidRDefault="000A013B" w:rsidP="00124633">
      <w:pPr>
        <w:spacing w:after="0" w:line="240" w:lineRule="auto"/>
      </w:pPr>
      <w:r>
        <w:separator/>
      </w:r>
    </w:p>
  </w:footnote>
  <w:footnote w:type="continuationSeparator" w:id="0">
    <w:p w14:paraId="67EDD9BA" w14:textId="77777777" w:rsidR="000A013B" w:rsidRDefault="000A013B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28307">
    <w:abstractNumId w:val="8"/>
  </w:num>
  <w:num w:numId="2" w16cid:durableId="1359621458">
    <w:abstractNumId w:val="6"/>
  </w:num>
  <w:num w:numId="3" w16cid:durableId="1702898557">
    <w:abstractNumId w:val="10"/>
  </w:num>
  <w:num w:numId="4" w16cid:durableId="848446921">
    <w:abstractNumId w:val="5"/>
  </w:num>
  <w:num w:numId="5" w16cid:durableId="1387341815">
    <w:abstractNumId w:val="3"/>
  </w:num>
  <w:num w:numId="6" w16cid:durableId="754281650">
    <w:abstractNumId w:val="4"/>
  </w:num>
  <w:num w:numId="7" w16cid:durableId="1757089159">
    <w:abstractNumId w:val="2"/>
  </w:num>
  <w:num w:numId="8" w16cid:durableId="623541915">
    <w:abstractNumId w:val="12"/>
  </w:num>
  <w:num w:numId="9" w16cid:durableId="1795753519">
    <w:abstractNumId w:val="9"/>
  </w:num>
  <w:num w:numId="10" w16cid:durableId="342125112">
    <w:abstractNumId w:val="17"/>
  </w:num>
  <w:num w:numId="11" w16cid:durableId="1994991783">
    <w:abstractNumId w:val="7"/>
  </w:num>
  <w:num w:numId="12" w16cid:durableId="1603613573">
    <w:abstractNumId w:val="18"/>
  </w:num>
  <w:num w:numId="13" w16cid:durableId="1026718284">
    <w:abstractNumId w:val="13"/>
  </w:num>
  <w:num w:numId="14" w16cid:durableId="1870684308">
    <w:abstractNumId w:val="11"/>
  </w:num>
  <w:num w:numId="15" w16cid:durableId="1425953640">
    <w:abstractNumId w:val="16"/>
  </w:num>
  <w:num w:numId="16" w16cid:durableId="3720031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7889314">
    <w:abstractNumId w:val="15"/>
  </w:num>
  <w:num w:numId="18" w16cid:durableId="507672562">
    <w:abstractNumId w:val="1"/>
  </w:num>
  <w:num w:numId="19" w16cid:durableId="251057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013B"/>
    <w:rsid w:val="000A13BC"/>
    <w:rsid w:val="000A1AC4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10D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9AE7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766</cp:revision>
  <cp:lastPrinted>2025-03-19T08:01:00Z</cp:lastPrinted>
  <dcterms:created xsi:type="dcterms:W3CDTF">2021-11-07T10:08:00Z</dcterms:created>
  <dcterms:modified xsi:type="dcterms:W3CDTF">2025-03-30T04:08:00Z</dcterms:modified>
</cp:coreProperties>
</file>