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BC5B" w14:textId="77777777" w:rsidR="00E2427A" w:rsidRPr="00E2427A" w:rsidRDefault="00E2427A" w:rsidP="00E2427A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E2427A">
        <w:rPr>
          <w:rFonts w:asciiTheme="majorHAnsi" w:hAnsiTheme="majorHAnsi" w:cstheme="majorHAnsi"/>
          <w:b/>
          <w:sz w:val="26"/>
          <w:szCs w:val="26"/>
          <w:lang w:val="vi-VN"/>
        </w:rPr>
        <w:t>TUẦN 11:</w:t>
      </w:r>
    </w:p>
    <w:p w14:paraId="7ABEC8E5" w14:textId="77777777" w:rsidR="00E2427A" w:rsidRPr="00E2427A" w:rsidRDefault="00E2427A" w:rsidP="00E2427A">
      <w:pPr>
        <w:autoSpaceDE w:val="0"/>
        <w:autoSpaceDN w:val="0"/>
        <w:adjustRightInd w:val="0"/>
        <w:ind w:left="720" w:hanging="7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042DF13B" w14:textId="77777777" w:rsidR="00E2427A" w:rsidRPr="00E2427A" w:rsidRDefault="00E2427A" w:rsidP="00E2427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caps/>
          <w:sz w:val="26"/>
          <w:szCs w:val="26"/>
        </w:rPr>
        <w:t>Bài 3: N</w:t>
      </w:r>
      <w:r w:rsidRPr="00E2427A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Ụ</w:t>
      </w:r>
      <w:r w:rsidRPr="00E2427A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 C</w:t>
      </w:r>
      <w:r w:rsidRPr="00E2427A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ƯỜ</w:t>
      </w:r>
      <w:r w:rsidRPr="00E2427A">
        <w:rPr>
          <w:rFonts w:asciiTheme="majorHAnsi" w:hAnsiTheme="majorHAnsi" w:cstheme="majorHAnsi"/>
          <w:b/>
          <w:bCs/>
          <w:caps/>
          <w:sz w:val="26"/>
          <w:szCs w:val="26"/>
        </w:rPr>
        <w:t>I MANG TÊN MÙA XUÂN</w:t>
      </w:r>
    </w:p>
    <w:p w14:paraId="718C179B" w14:textId="77777777" w:rsidR="00E2427A" w:rsidRPr="00E2427A" w:rsidRDefault="00E2427A" w:rsidP="00E2427A">
      <w:pPr>
        <w:autoSpaceDE w:val="0"/>
        <w:autoSpaceDN w:val="0"/>
        <w:adjustRightInd w:val="0"/>
        <w:spacing w:before="120" w:after="6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267297D6" w14:textId="77777777" w:rsidR="00E2427A" w:rsidRPr="00E2427A" w:rsidRDefault="00E2427A" w:rsidP="00E2427A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1537B068" w14:textId="77777777" w:rsidR="00E2427A" w:rsidRPr="00E2427A" w:rsidRDefault="00E2427A" w:rsidP="00E2427A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E2427A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E2427A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E2427A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E2427A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E2427A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E2427A">
        <w:rPr>
          <w:rFonts w:asciiTheme="majorHAnsi" w:hAnsiTheme="majorHAnsi" w:cstheme="majorHAnsi"/>
          <w:i/>
          <w:iCs/>
          <w:sz w:val="26"/>
          <w:szCs w:val="26"/>
          <w:lang w:val="vi-VN"/>
        </w:rPr>
        <w:t xml:space="preserve">ọc: </w:t>
      </w:r>
    </w:p>
    <w:p w14:paraId="14773A16" w14:textId="77777777" w:rsidR="00E2427A" w:rsidRPr="00E2427A" w:rsidRDefault="00E2427A" w:rsidP="00E2427A">
      <w:pPr>
        <w:autoSpaceDE w:val="0"/>
        <w:autoSpaceDN w:val="0"/>
        <w:adjustRightInd w:val="0"/>
        <w:spacing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t>Tìm đ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 xml:space="preserve">c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2427A">
        <w:rPr>
          <w:rFonts w:asciiTheme="majorHAnsi" w:hAnsiTheme="majorHAnsi" w:cstheme="majorHAnsi"/>
          <w:sz w:val="26"/>
          <w:szCs w:val="26"/>
        </w:rPr>
        <w:t>c m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2427A">
        <w:rPr>
          <w:rFonts w:asciiTheme="majorHAnsi" w:hAnsiTheme="majorHAnsi" w:cstheme="majorHAnsi"/>
          <w:sz w:val="26"/>
          <w:szCs w:val="26"/>
        </w:rPr>
        <w:t>t truy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sz w:val="26"/>
          <w:szCs w:val="26"/>
        </w:rPr>
        <w:t>n vi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t v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 xml:space="preserve"> ni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>m vui trong 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 xml:space="preserve">p, lao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E2427A">
        <w:rPr>
          <w:rFonts w:asciiTheme="majorHAnsi" w:hAnsiTheme="majorHAnsi" w:cstheme="majorHAnsi"/>
          <w:sz w:val="26"/>
          <w:szCs w:val="26"/>
        </w:rPr>
        <w:t>ng, ni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 xml:space="preserve">m vui khi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2427A">
        <w:rPr>
          <w:rFonts w:asciiTheme="majorHAnsi" w:hAnsiTheme="majorHAnsi" w:cstheme="majorHAnsi"/>
          <w:sz w:val="26"/>
          <w:szCs w:val="26"/>
        </w:rPr>
        <w:t>c yêu thương hay ni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>m vui khi làm vi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sz w:val="26"/>
          <w:szCs w:val="26"/>
        </w:rPr>
        <w:t>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E2427A">
        <w:rPr>
          <w:rFonts w:asciiTheme="majorHAnsi" w:hAnsiTheme="majorHAnsi" w:cstheme="majorHAnsi"/>
          <w:sz w:val="26"/>
          <w:szCs w:val="26"/>
        </w:rPr>
        <w:t>t, vi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 xml:space="preserve">t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2427A">
        <w:rPr>
          <w:rFonts w:asciiTheme="majorHAnsi" w:hAnsiTheme="majorHAnsi" w:cstheme="majorHAnsi"/>
          <w:sz w:val="26"/>
          <w:szCs w:val="26"/>
        </w:rPr>
        <w:t>c Nh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>t kí đ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 sách.</w:t>
      </w:r>
    </w:p>
    <w:p w14:paraId="3CFC093A" w14:textId="77777777" w:rsidR="00E2427A" w:rsidRPr="00E2427A" w:rsidRDefault="00E2427A" w:rsidP="00E2427A">
      <w:pPr>
        <w:autoSpaceDE w:val="0"/>
        <w:autoSpaceDN w:val="0"/>
        <w:adjustRightInd w:val="0"/>
        <w:spacing w:before="120" w:after="120"/>
        <w:ind w:left="142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c chung</w:t>
      </w:r>
    </w:p>
    <w:p w14:paraId="2BFAC87E" w14:textId="77777777" w:rsidR="00E2427A" w:rsidRPr="00E2427A" w:rsidRDefault="00E2427A" w:rsidP="00E2427A">
      <w:pPr>
        <w:autoSpaceDE w:val="0"/>
        <w:autoSpaceDN w:val="0"/>
        <w:adjustRightInd w:val="0"/>
        <w:spacing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object w:dxaOrig="202" w:dyaOrig="162" w14:anchorId="4A2E4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9.75pt;height:8.25pt" o:ole="">
            <v:imagedata r:id="rId5" o:title=""/>
          </v:shape>
          <o:OLEObject Type="Embed" ProgID="Equation.DSMT4" ShapeID="_x0000_i1041" DrawAspect="Content" ObjectID="_1800124806" r:id="rId6"/>
        </w:object>
      </w:r>
      <w:r w:rsidRPr="00E2427A">
        <w:rPr>
          <w:rFonts w:asciiTheme="majorHAnsi" w:hAnsiTheme="majorHAnsi" w:cstheme="majorHAnsi"/>
          <w:sz w:val="26"/>
          <w:szCs w:val="26"/>
        </w:rPr>
        <w:t xml:space="preserve"> Năng l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>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 xml:space="preserve"> ch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E2427A">
        <w:rPr>
          <w:rFonts w:asciiTheme="majorHAnsi" w:hAnsiTheme="majorHAnsi" w:cstheme="majorHAnsi"/>
          <w:sz w:val="26"/>
          <w:szCs w:val="26"/>
        </w:rPr>
        <w:t>,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 xml:space="preserve"> 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c: Tích c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>c tìm đ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 xml:space="preserve">c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2427A">
        <w:rPr>
          <w:rFonts w:asciiTheme="majorHAnsi" w:hAnsiTheme="majorHAnsi" w:cstheme="majorHAnsi"/>
          <w:sz w:val="26"/>
          <w:szCs w:val="26"/>
        </w:rPr>
        <w:t>c m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2427A">
        <w:rPr>
          <w:rFonts w:asciiTheme="majorHAnsi" w:hAnsiTheme="majorHAnsi" w:cstheme="majorHAnsi"/>
          <w:sz w:val="26"/>
          <w:szCs w:val="26"/>
        </w:rPr>
        <w:t>t truy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sz w:val="26"/>
          <w:szCs w:val="26"/>
        </w:rPr>
        <w:t>n vi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t v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 xml:space="preserve"> ni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>m vui trong 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 xml:space="preserve">p, lao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E2427A">
        <w:rPr>
          <w:rFonts w:asciiTheme="majorHAnsi" w:hAnsiTheme="majorHAnsi" w:cstheme="majorHAnsi"/>
          <w:sz w:val="26"/>
          <w:szCs w:val="26"/>
        </w:rPr>
        <w:t>ng, ni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 xml:space="preserve">m vui khi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2427A">
        <w:rPr>
          <w:rFonts w:asciiTheme="majorHAnsi" w:hAnsiTheme="majorHAnsi" w:cstheme="majorHAnsi"/>
          <w:sz w:val="26"/>
          <w:szCs w:val="26"/>
        </w:rPr>
        <w:t>c yêu thương hay ni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sz w:val="26"/>
          <w:szCs w:val="26"/>
        </w:rPr>
        <w:t>m vui khi làm vi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sz w:val="26"/>
          <w:szCs w:val="26"/>
        </w:rPr>
        <w:t>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E2427A">
        <w:rPr>
          <w:rFonts w:asciiTheme="majorHAnsi" w:hAnsiTheme="majorHAnsi" w:cstheme="majorHAnsi"/>
          <w:sz w:val="26"/>
          <w:szCs w:val="26"/>
        </w:rPr>
        <w:t>t, vi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 xml:space="preserve">t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2427A">
        <w:rPr>
          <w:rFonts w:asciiTheme="majorHAnsi" w:hAnsiTheme="majorHAnsi" w:cstheme="majorHAnsi"/>
          <w:sz w:val="26"/>
          <w:szCs w:val="26"/>
        </w:rPr>
        <w:t>c Nh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>t kí đ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 sách.</w:t>
      </w:r>
    </w:p>
    <w:p w14:paraId="4EEA5C1E" w14:textId="77777777" w:rsidR="00E2427A" w:rsidRPr="00E2427A" w:rsidRDefault="00E2427A" w:rsidP="00E2427A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object w:dxaOrig="202" w:dyaOrig="162" w14:anchorId="6D700C75">
          <v:shape id="_x0000_i1042" type="#_x0000_t75" style="width:9.75pt;height:8.25pt" o:ole="">
            <v:imagedata r:id="rId5" o:title=""/>
          </v:shape>
          <o:OLEObject Type="Embed" ProgID="Equation.DSMT4" ShapeID="_x0000_i1042" DrawAspect="Content" ObjectID="_1800124807" r:id="rId7"/>
        </w:object>
      </w:r>
      <w:r w:rsidRPr="00E2427A">
        <w:rPr>
          <w:rFonts w:asciiTheme="majorHAnsi" w:hAnsiTheme="majorHAnsi" w:cstheme="majorHAnsi"/>
          <w:sz w:val="26"/>
          <w:szCs w:val="26"/>
        </w:rPr>
        <w:t xml:space="preserve"> Năng l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>c gi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2427A">
        <w:rPr>
          <w:rFonts w:asciiTheme="majorHAnsi" w:hAnsiTheme="majorHAnsi" w:cstheme="majorHAnsi"/>
          <w:sz w:val="26"/>
          <w:szCs w:val="26"/>
        </w:rPr>
        <w:t>i quy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t v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2427A">
        <w:rPr>
          <w:rFonts w:asciiTheme="majorHAnsi" w:hAnsiTheme="majorHAnsi" w:cstheme="majorHAnsi"/>
          <w:sz w:val="26"/>
          <w:szCs w:val="26"/>
        </w:rPr>
        <w:t xml:space="preserve">n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đề</w:t>
      </w:r>
      <w:r w:rsidRPr="00E2427A">
        <w:rPr>
          <w:rFonts w:asciiTheme="majorHAnsi" w:hAnsiTheme="majorHAnsi" w:cstheme="majorHAnsi"/>
          <w:sz w:val="26"/>
          <w:szCs w:val="26"/>
        </w:rPr>
        <w:t xml:space="preserve"> và sáng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sz w:val="26"/>
          <w:szCs w:val="26"/>
        </w:rPr>
        <w:t>o: Nâng cao kĩ năng tìm hi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E2427A">
        <w:rPr>
          <w:rFonts w:asciiTheme="majorHAnsi" w:hAnsiTheme="majorHAnsi" w:cstheme="majorHAnsi"/>
          <w:sz w:val="26"/>
          <w:szCs w:val="26"/>
        </w:rPr>
        <w:t>u ý nghĩa n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2427A">
        <w:rPr>
          <w:rFonts w:asciiTheme="majorHAnsi" w:hAnsiTheme="majorHAnsi" w:cstheme="majorHAnsi"/>
          <w:sz w:val="26"/>
          <w:szCs w:val="26"/>
        </w:rPr>
        <w:t>i dung câu chuy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sz w:val="26"/>
          <w:szCs w:val="26"/>
        </w:rPr>
        <w:t>n và v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>n d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ụ</w:t>
      </w:r>
      <w:r w:rsidRPr="00E2427A">
        <w:rPr>
          <w:rFonts w:asciiTheme="majorHAnsi" w:hAnsiTheme="majorHAnsi" w:cstheme="majorHAnsi"/>
          <w:sz w:val="26"/>
          <w:szCs w:val="26"/>
        </w:rPr>
        <w:t>ng vào th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>c ti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E2427A">
        <w:rPr>
          <w:rFonts w:asciiTheme="majorHAnsi" w:hAnsiTheme="majorHAnsi" w:cstheme="majorHAnsi"/>
          <w:sz w:val="26"/>
          <w:szCs w:val="26"/>
        </w:rPr>
        <w:t>n.</w:t>
      </w:r>
    </w:p>
    <w:p w14:paraId="0FDCDCA5" w14:textId="77777777" w:rsidR="00E2427A" w:rsidRPr="00E2427A" w:rsidRDefault="00E2427A" w:rsidP="00E2427A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object w:dxaOrig="202" w:dyaOrig="162" w14:anchorId="7E9AC768">
          <v:shape id="_x0000_i1043" type="#_x0000_t75" style="width:9.75pt;height:8.25pt" o:ole="">
            <v:imagedata r:id="rId5" o:title=""/>
          </v:shape>
          <o:OLEObject Type="Embed" ProgID="Equation.DSMT4" ShapeID="_x0000_i1043" DrawAspect="Content" ObjectID="_1800124808" r:id="rId8"/>
        </w:object>
      </w:r>
      <w:r w:rsidRPr="00E2427A">
        <w:rPr>
          <w:rFonts w:asciiTheme="majorHAnsi" w:hAnsiTheme="majorHAnsi" w:cstheme="majorHAnsi"/>
          <w:sz w:val="26"/>
          <w:szCs w:val="26"/>
        </w:rPr>
        <w:t xml:space="preserve"> Năng l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>c giao ti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p và 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E2427A">
        <w:rPr>
          <w:rFonts w:asciiTheme="majorHAnsi" w:hAnsiTheme="majorHAnsi" w:cstheme="majorHAnsi"/>
          <w:sz w:val="26"/>
          <w:szCs w:val="26"/>
        </w:rPr>
        <w:t>p tác: Phát tri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E2427A">
        <w:rPr>
          <w:rFonts w:asciiTheme="majorHAnsi" w:hAnsiTheme="majorHAnsi" w:cstheme="majorHAnsi"/>
          <w:sz w:val="26"/>
          <w:szCs w:val="26"/>
        </w:rPr>
        <w:t>n n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ăng lự</w:t>
      </w:r>
      <w:r w:rsidRPr="00E2427A">
        <w:rPr>
          <w:rFonts w:asciiTheme="majorHAnsi" w:hAnsiTheme="majorHAnsi" w:cstheme="majorHAnsi"/>
          <w:sz w:val="26"/>
          <w:szCs w:val="26"/>
        </w:rPr>
        <w:t>c giao ti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p trong ho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sz w:val="26"/>
          <w:szCs w:val="26"/>
        </w:rPr>
        <w:t xml:space="preserve">t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E2427A">
        <w:rPr>
          <w:rFonts w:asciiTheme="majorHAnsi" w:hAnsiTheme="majorHAnsi" w:cstheme="majorHAnsi"/>
          <w:sz w:val="26"/>
          <w:szCs w:val="26"/>
        </w:rPr>
        <w:t>ng nhóm.</w:t>
      </w:r>
    </w:p>
    <w:p w14:paraId="27094F14" w14:textId="77777777" w:rsidR="00E2427A" w:rsidRPr="00E2427A" w:rsidRDefault="00E2427A" w:rsidP="00E2427A">
      <w:pPr>
        <w:autoSpaceDE w:val="0"/>
        <w:autoSpaceDN w:val="0"/>
        <w:adjustRightInd w:val="0"/>
        <w:spacing w:before="120" w:after="120"/>
        <w:ind w:left="142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ẩ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m ch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ấ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2B2B8164" w14:textId="77777777" w:rsidR="00E2427A" w:rsidRPr="00E2427A" w:rsidRDefault="00E2427A" w:rsidP="00E2427A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object w:dxaOrig="202" w:dyaOrig="162" w14:anchorId="12E0D7FF">
          <v:shape id="_x0000_i1044" type="#_x0000_t75" style="width:9.75pt;height:8.25pt" o:ole="">
            <v:imagedata r:id="rId5" o:title=""/>
          </v:shape>
          <o:OLEObject Type="Embed" ProgID="Equation.DSMT4" ShapeID="_x0000_i1044" DrawAspect="Content" ObjectID="_1800124809" r:id="rId9"/>
        </w:object>
      </w:r>
      <w:r w:rsidRPr="00E2427A">
        <w:rPr>
          <w:rFonts w:asciiTheme="majorHAnsi" w:hAnsiTheme="majorHAnsi" w:cstheme="majorHAnsi"/>
          <w:sz w:val="26"/>
          <w:szCs w:val="26"/>
        </w:rPr>
        <w:t xml:space="preserve"> Ph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E2427A">
        <w:rPr>
          <w:rFonts w:asciiTheme="majorHAnsi" w:hAnsiTheme="majorHAnsi" w:cstheme="majorHAnsi"/>
          <w:sz w:val="26"/>
          <w:szCs w:val="26"/>
        </w:rPr>
        <w:t>m ch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2427A">
        <w:rPr>
          <w:rFonts w:asciiTheme="majorHAnsi" w:hAnsiTheme="majorHAnsi" w:cstheme="majorHAnsi"/>
          <w:sz w:val="26"/>
          <w:szCs w:val="26"/>
        </w:rPr>
        <w:t>t nhân ái: Thông qua bài bi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t yêu quý ngư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E2427A">
        <w:rPr>
          <w:rFonts w:asciiTheme="majorHAnsi" w:hAnsiTheme="majorHAnsi" w:cstheme="majorHAnsi"/>
          <w:sz w:val="26"/>
          <w:szCs w:val="26"/>
        </w:rPr>
        <w:t>i thân.</w:t>
      </w:r>
    </w:p>
    <w:p w14:paraId="3F0FABF9" w14:textId="77777777" w:rsidR="00E2427A" w:rsidRPr="00E2427A" w:rsidRDefault="00E2427A" w:rsidP="00E2427A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object w:dxaOrig="202" w:dyaOrig="162" w14:anchorId="56CB04D0">
          <v:shape id="_x0000_i1045" type="#_x0000_t75" style="width:9.75pt;height:8.25pt" o:ole="">
            <v:imagedata r:id="rId5" o:title=""/>
          </v:shape>
          <o:OLEObject Type="Embed" ProgID="Equation.DSMT4" ShapeID="_x0000_i1045" DrawAspect="Content" ObjectID="_1800124810" r:id="rId10"/>
        </w:object>
      </w:r>
      <w:r w:rsidRPr="00E2427A">
        <w:rPr>
          <w:rFonts w:asciiTheme="majorHAnsi" w:hAnsiTheme="majorHAnsi" w:cstheme="majorHAnsi"/>
          <w:sz w:val="26"/>
          <w:szCs w:val="26"/>
        </w:rPr>
        <w:t xml:space="preserve"> Ph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E2427A">
        <w:rPr>
          <w:rFonts w:asciiTheme="majorHAnsi" w:hAnsiTheme="majorHAnsi" w:cstheme="majorHAnsi"/>
          <w:sz w:val="26"/>
          <w:szCs w:val="26"/>
        </w:rPr>
        <w:t>m ch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2427A">
        <w:rPr>
          <w:rFonts w:asciiTheme="majorHAnsi" w:hAnsiTheme="majorHAnsi" w:cstheme="majorHAnsi"/>
          <w:sz w:val="26"/>
          <w:szCs w:val="26"/>
        </w:rPr>
        <w:t>t ch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ăm chỉ</w:t>
      </w:r>
      <w:r w:rsidRPr="00E2427A">
        <w:rPr>
          <w:rFonts w:asciiTheme="majorHAnsi" w:hAnsiTheme="majorHAnsi" w:cstheme="majorHAnsi"/>
          <w:sz w:val="26"/>
          <w:szCs w:val="26"/>
        </w:rPr>
        <w:t>: Có ý th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ứ</w:t>
      </w:r>
      <w:r w:rsidRPr="00E2427A">
        <w:rPr>
          <w:rFonts w:asciiTheme="majorHAnsi" w:hAnsiTheme="majorHAnsi" w:cstheme="majorHAnsi"/>
          <w:sz w:val="26"/>
          <w:szCs w:val="26"/>
        </w:rPr>
        <w:t>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 xml:space="preserve"> giác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 xml:space="preserve">p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E2427A">
        <w:rPr>
          <w:rFonts w:asciiTheme="majorHAnsi" w:hAnsiTheme="majorHAnsi" w:cstheme="majorHAnsi"/>
          <w:sz w:val="26"/>
          <w:szCs w:val="26"/>
        </w:rPr>
        <w:t>c, tr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2427A">
        <w:rPr>
          <w:rFonts w:asciiTheme="majorHAnsi" w:hAnsiTheme="majorHAnsi" w:cstheme="majorHAnsi"/>
          <w:sz w:val="26"/>
          <w:szCs w:val="26"/>
        </w:rPr>
        <w:t xml:space="preserve"> l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E2427A">
        <w:rPr>
          <w:rFonts w:asciiTheme="majorHAnsi" w:hAnsiTheme="majorHAnsi" w:cstheme="majorHAnsi"/>
          <w:sz w:val="26"/>
          <w:szCs w:val="26"/>
        </w:rPr>
        <w:t>i các câu 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E2427A">
        <w:rPr>
          <w:rFonts w:asciiTheme="majorHAnsi" w:hAnsiTheme="majorHAnsi" w:cstheme="majorHAnsi"/>
          <w:sz w:val="26"/>
          <w:szCs w:val="26"/>
        </w:rPr>
        <w:t>i.</w:t>
      </w:r>
    </w:p>
    <w:p w14:paraId="574556B5" w14:textId="77777777" w:rsidR="00E2427A" w:rsidRPr="00E2427A" w:rsidRDefault="00E2427A" w:rsidP="00E2427A">
      <w:pPr>
        <w:autoSpaceDE w:val="0"/>
        <w:autoSpaceDN w:val="0"/>
        <w:adjustRightInd w:val="0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object w:dxaOrig="202" w:dyaOrig="162" w14:anchorId="45847BB9">
          <v:shape id="_x0000_i1046" type="#_x0000_t75" style="width:9.75pt;height:8.25pt" o:ole="">
            <v:imagedata r:id="rId5" o:title=""/>
          </v:shape>
          <o:OLEObject Type="Embed" ProgID="Equation.DSMT4" ShapeID="_x0000_i1046" DrawAspect="Content" ObjectID="_1800124811" r:id="rId11"/>
        </w:object>
      </w:r>
      <w:r w:rsidRPr="00E2427A">
        <w:rPr>
          <w:rFonts w:asciiTheme="majorHAnsi" w:hAnsiTheme="majorHAnsi" w:cstheme="majorHAnsi"/>
          <w:sz w:val="26"/>
          <w:szCs w:val="26"/>
        </w:rPr>
        <w:t xml:space="preserve"> Ph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E2427A">
        <w:rPr>
          <w:rFonts w:asciiTheme="majorHAnsi" w:hAnsiTheme="majorHAnsi" w:cstheme="majorHAnsi"/>
          <w:sz w:val="26"/>
          <w:szCs w:val="26"/>
        </w:rPr>
        <w:t>m ch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2427A">
        <w:rPr>
          <w:rFonts w:asciiTheme="majorHAnsi" w:hAnsiTheme="majorHAnsi" w:cstheme="majorHAnsi"/>
          <w:sz w:val="26"/>
          <w:szCs w:val="26"/>
        </w:rPr>
        <w:t>t trách nhi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sz w:val="26"/>
          <w:szCs w:val="26"/>
        </w:rPr>
        <w:t>m: Bi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t gi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E2427A">
        <w:rPr>
          <w:rFonts w:asciiTheme="majorHAnsi" w:hAnsiTheme="majorHAnsi" w:cstheme="majorHAnsi"/>
          <w:sz w:val="26"/>
          <w:szCs w:val="26"/>
        </w:rPr>
        <w:t xml:space="preserve"> tr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>t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2427A">
        <w:rPr>
          <w:rFonts w:asciiTheme="majorHAnsi" w:hAnsiTheme="majorHAnsi" w:cstheme="majorHAnsi"/>
          <w:sz w:val="26"/>
          <w:szCs w:val="26"/>
        </w:rPr>
        <w:t>, l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E2427A">
        <w:rPr>
          <w:rFonts w:asciiTheme="majorHAnsi" w:hAnsiTheme="majorHAnsi" w:cstheme="majorHAnsi"/>
          <w:sz w:val="26"/>
          <w:szCs w:val="26"/>
        </w:rPr>
        <w:t>ng nghe và 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>p nghiêm túc.</w:t>
      </w:r>
    </w:p>
    <w:p w14:paraId="1A1C4322" w14:textId="77777777" w:rsidR="00E2427A" w:rsidRPr="00E2427A" w:rsidRDefault="00E2427A" w:rsidP="00E2427A">
      <w:pPr>
        <w:autoSpaceDE w:val="0"/>
        <w:autoSpaceDN w:val="0"/>
        <w:adjustRightInd w:val="0"/>
        <w:spacing w:before="120" w:after="6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49483FF9" w14:textId="77777777" w:rsidR="00E2427A" w:rsidRPr="00E2427A" w:rsidRDefault="00E2427A" w:rsidP="00E2427A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73CB1E60" w14:textId="77777777" w:rsidR="00E2427A" w:rsidRPr="00E2427A" w:rsidRDefault="00E2427A" w:rsidP="00E2427A">
      <w:pPr>
        <w:autoSpaceDE w:val="0"/>
        <w:autoSpaceDN w:val="0"/>
        <w:adjustRightInd w:val="0"/>
        <w:spacing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t>– Ti vi/ máy chi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sz w:val="26"/>
          <w:szCs w:val="26"/>
        </w:rPr>
        <w:t>u/ b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2427A">
        <w:rPr>
          <w:rFonts w:asciiTheme="majorHAnsi" w:hAnsiTheme="majorHAnsi" w:cstheme="majorHAnsi"/>
          <w:sz w:val="26"/>
          <w:szCs w:val="26"/>
        </w:rPr>
        <w:t>ng t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E2427A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2427A">
        <w:rPr>
          <w:rFonts w:asciiTheme="majorHAnsi" w:hAnsiTheme="majorHAnsi" w:cstheme="majorHAnsi"/>
          <w:sz w:val="26"/>
          <w:szCs w:val="26"/>
        </w:rPr>
        <w:t>nh SHS phóng to.</w:t>
      </w:r>
    </w:p>
    <w:p w14:paraId="525950CB" w14:textId="77777777" w:rsidR="00E2427A" w:rsidRPr="00E2427A" w:rsidRDefault="00E2427A" w:rsidP="00E2427A">
      <w:pPr>
        <w:autoSpaceDE w:val="0"/>
        <w:autoSpaceDN w:val="0"/>
        <w:adjustRightInd w:val="0"/>
        <w:spacing w:before="40" w:after="40" w:line="276" w:lineRule="auto"/>
        <w:ind w:firstLine="142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477D68C4" w14:textId="77777777" w:rsidR="00E2427A" w:rsidRPr="00E2427A" w:rsidRDefault="00E2427A" w:rsidP="00E2427A">
      <w:pPr>
        <w:autoSpaceDE w:val="0"/>
        <w:autoSpaceDN w:val="0"/>
        <w:adjustRightInd w:val="0"/>
        <w:spacing w:line="276" w:lineRule="auto"/>
        <w:ind w:firstLine="142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t>Truy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2427A">
        <w:rPr>
          <w:rFonts w:asciiTheme="majorHAnsi" w:hAnsiTheme="majorHAnsi" w:cstheme="majorHAnsi"/>
          <w:sz w:val="26"/>
          <w:szCs w:val="26"/>
        </w:rPr>
        <w:t>n phù 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E2427A">
        <w:rPr>
          <w:rFonts w:asciiTheme="majorHAnsi" w:hAnsiTheme="majorHAnsi" w:cstheme="majorHAnsi"/>
          <w:sz w:val="26"/>
          <w:szCs w:val="26"/>
        </w:rPr>
        <w:t>p v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E2427A">
        <w:rPr>
          <w:rFonts w:asciiTheme="majorHAnsi" w:hAnsiTheme="majorHAnsi" w:cstheme="majorHAnsi"/>
          <w:sz w:val="26"/>
          <w:szCs w:val="26"/>
        </w:rPr>
        <w:t>i ch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E2427A">
        <w:rPr>
          <w:rFonts w:asciiTheme="majorHAnsi" w:hAnsiTheme="majorHAnsi" w:cstheme="majorHAnsi"/>
          <w:sz w:val="26"/>
          <w:szCs w:val="26"/>
        </w:rPr>
        <w:t xml:space="preserve">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E2427A">
        <w:rPr>
          <w:rFonts w:asciiTheme="majorHAnsi" w:hAnsiTheme="majorHAnsi" w:cstheme="majorHAnsi"/>
          <w:sz w:val="26"/>
          <w:szCs w:val="26"/>
        </w:rPr>
        <w:t xml:space="preserve">m 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E2427A">
        <w:rPr>
          <w:rFonts w:asciiTheme="majorHAnsi" w:hAnsiTheme="majorHAnsi" w:cstheme="majorHAnsi"/>
          <w:sz w:val="26"/>
          <w:szCs w:val="26"/>
        </w:rPr>
        <w:t>Chung s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E2427A">
        <w:rPr>
          <w:rFonts w:asciiTheme="majorHAnsi" w:hAnsiTheme="majorHAnsi" w:cstheme="majorHAnsi"/>
          <w:sz w:val="26"/>
          <w:szCs w:val="26"/>
        </w:rPr>
        <w:t>ng yêu thương” đã đ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 và Nh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2427A">
        <w:rPr>
          <w:rFonts w:asciiTheme="majorHAnsi" w:hAnsiTheme="majorHAnsi" w:cstheme="majorHAnsi"/>
          <w:sz w:val="26"/>
          <w:szCs w:val="26"/>
        </w:rPr>
        <w:t>t kí đ</w:t>
      </w:r>
      <w:r w:rsidRPr="00E2427A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sz w:val="26"/>
          <w:szCs w:val="26"/>
        </w:rPr>
        <w:t>c sách.</w:t>
      </w:r>
    </w:p>
    <w:p w14:paraId="31290C0F" w14:textId="77777777" w:rsidR="00E2427A" w:rsidRPr="00E2427A" w:rsidRDefault="00E2427A" w:rsidP="00E2427A">
      <w:pPr>
        <w:autoSpaceDE w:val="0"/>
        <w:autoSpaceDN w:val="0"/>
        <w:adjustRightInd w:val="0"/>
        <w:spacing w:before="120" w:after="6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0EC061A9" w14:textId="77777777" w:rsidR="00E2427A" w:rsidRPr="00E2427A" w:rsidRDefault="00E2427A" w:rsidP="00E2427A">
      <w:pPr>
        <w:autoSpaceDE w:val="0"/>
        <w:autoSpaceDN w:val="0"/>
        <w:adjustRightInd w:val="0"/>
        <w:spacing w:before="60" w:after="4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T 2</w:t>
      </w:r>
    </w:p>
    <w:p w14:paraId="056F4B71" w14:textId="77777777" w:rsidR="00E2427A" w:rsidRPr="00E2427A" w:rsidRDefault="00E2427A" w:rsidP="00E2427A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t câu l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c b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ộ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đọ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c sách</w:t>
      </w:r>
    </w:p>
    <w:p w14:paraId="19ADE6A0" w14:textId="77777777" w:rsidR="00E2427A" w:rsidRPr="00E2427A" w:rsidRDefault="00E2427A" w:rsidP="00E2427A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điể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 xml:space="preserve">m 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“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Chung s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ố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ng yêu thương”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387"/>
        <w:gridCol w:w="4418"/>
      </w:tblGrid>
      <w:tr w:rsidR="00E2427A" w:rsidRPr="00E2427A" w14:paraId="454E6906" w14:textId="77777777" w:rsidTr="003B760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540EC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GIÁO VIÊN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486B70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H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SINH</w:t>
            </w:r>
          </w:p>
        </w:tc>
      </w:tr>
      <w:tr w:rsidR="00E2427A" w:rsidRPr="00E2427A" w14:paraId="030C8A25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1FF401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I 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(05 phút)</w:t>
            </w:r>
          </w:p>
          <w:p w14:paraId="20E0A8A0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 tiêu: 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HS bi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câu chuy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phù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m.</w:t>
            </w:r>
          </w:p>
          <w:p w14:paraId="65B1C915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C04FD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0D8605C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7F58C66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218233C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0BCEFDA8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C5CA6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- GV hư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HS quan s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át tranh và suy đoán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nội dung b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ài thơ.</w:t>
            </w:r>
          </w:p>
          <w:p w14:paraId="421B106B" w14:textId="56CD27F0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noProof/>
                <w:sz w:val="26"/>
                <w:szCs w:val="26"/>
              </w:rPr>
              <w:lastRenderedPageBreak/>
              <w:drawing>
                <wp:inline distT="0" distB="0" distL="0" distR="0" wp14:anchorId="068B5216" wp14:editId="050CCACF">
                  <wp:extent cx="2295525" cy="1400175"/>
                  <wp:effectExtent l="0" t="0" r="9525" b="9525"/>
                  <wp:docPr id="1447292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1A79F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9854EF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FF03F5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478B25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- GV d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ẫn dắt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ào bài: Trong cu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ộc sống thực tế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 trong thơ, chúng ta g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ặp những h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ình tư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ợng thơ về vẻ đẹp của cuộc sống. Vẻ đẹp cuộc sống ấy được thể hiện cụ thể qua c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ác nhân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trữ t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ình (con ngư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ời) trong thơ. Những nh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n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ày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ẽ gi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úp chúng ta khám phá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đẹp cuộc sống, l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àm cho chúng ta tin yêu hơn cu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ộc sống tươi đẹp. B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ài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mở rộng n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ày là cơ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ội để ch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úng ta lan to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ả những điều tốt đẹp của cuộc sống. 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B1ECAC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quan sát tranh.</w:t>
            </w:r>
          </w:p>
          <w:p w14:paraId="61D16158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- HS suy đoán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nội dung b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ài thơ (bài thơ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ể hiện vẻ đẹp cuộc sống). </w:t>
            </w:r>
          </w:p>
          <w:p w14:paraId="38904529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ặng rồi cả tiếng con ve,</w:t>
            </w:r>
          </w:p>
          <w:p w14:paraId="11BA07B8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Con ve cũng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ệt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ì hè n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ắng oi.</w:t>
            </w:r>
          </w:p>
          <w:p w14:paraId="28C6DECF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Nhà em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ẫn tiếng ạ ời,</w:t>
            </w:r>
          </w:p>
          <w:p w14:paraId="705E712E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ẽo c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 ti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ếng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õng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 ngồi mẹ ru.</w:t>
            </w:r>
          </w:p>
          <w:p w14:paraId="7228E493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ru c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ó gió mùa thu,</w:t>
            </w:r>
          </w:p>
          <w:p w14:paraId="25D5C6C7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Bàn tay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 quạt mẹ đưa gi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ó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ề.</w:t>
            </w:r>
          </w:p>
          <w:p w14:paraId="15377F03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ừng ng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ôi sao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ức ngo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ài kia,</w:t>
            </w:r>
          </w:p>
          <w:p w14:paraId="0D104AD8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ẳng bằng mẹ đ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ức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ì chúng con.</w:t>
            </w:r>
          </w:p>
          <w:p w14:paraId="4513EF26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Đêm nay con ng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 giấc tr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òn,</w:t>
            </w:r>
          </w:p>
          <w:p w14:paraId="28CA64DD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 l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 ng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gi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ó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con suốt đời.</w:t>
            </w:r>
          </w:p>
          <w:p w14:paraId="778C46E0" w14:textId="77777777" w:rsidR="00E2427A" w:rsidRPr="00E2427A" w:rsidRDefault="00E2427A" w:rsidP="003B7602">
            <w:pPr>
              <w:autoSpaceDE w:val="0"/>
              <w:autoSpaceDN w:val="0"/>
              <w:adjustRightInd w:val="0"/>
              <w:ind w:right="31"/>
              <w:jc w:val="right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Tr</w:t>
            </w:r>
            <w:r w:rsidRPr="00E2427A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ần Quốc Minh</w:t>
            </w:r>
          </w:p>
          <w:p w14:paraId="5B880259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23EFA32E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5CA09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B. KHÁM PHÁ VÀ LUY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 (ti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 theo)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8470FE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355077C5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53EC8F" w14:textId="77777777" w:rsidR="00E2427A" w:rsidRPr="00E2427A" w:rsidRDefault="00E2427A" w:rsidP="00E2427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54" w:hanging="454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r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(25 phút)</w:t>
            </w:r>
          </w:p>
          <w:p w14:paraId="1DA7036B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1.2.1. Tìm đ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truy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</w:t>
            </w:r>
          </w:p>
          <w:p w14:paraId="2B3ACEB4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Hình thành thói quen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sách, kĩ năng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và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thông tin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0A189707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668D87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5AB1AF20" w14:textId="77777777" w:rsidTr="003B7602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0F80A1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 – GV hư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HS có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tìm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sách, báo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y 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tìm ki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 trên internet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phù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 d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vào g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ý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, tên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n, tên tác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ngu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ồ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n:</w:t>
            </w:r>
          </w:p>
          <w:p w14:paraId="4CC685F1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0D464A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ni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 vui trong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p, lao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ng,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… </w:t>
            </w:r>
          </w:p>
          <w:p w14:paraId="534E799F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9CA29B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16BF9F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ni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m vui khi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yêu thương .</w:t>
            </w:r>
          </w:p>
          <w:p w14:paraId="6BC1E9C9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932B89D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E1046C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ni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 vui khi làm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t.</w:t>
            </w:r>
          </w:p>
          <w:p w14:paraId="48739593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+ …</w:t>
            </w:r>
          </w:p>
          <w:p w14:paraId="153E0970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CC9C9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phù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Chung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 yêu thương” theo hư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GV tr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bu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kho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tu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07D5CB10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mang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2FDBCA47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+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ttôchan bên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Ku-r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ô-ya-na-gi Tét-su-kô, Chuy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khu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ân Long, Ngày như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nào là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p?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V. 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Ôxê-ê-va,…</w:t>
            </w:r>
          </w:p>
          <w:p w14:paraId="1DEBD8BE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+ Con gái –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ỗ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Thu Hi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n, Buôn Chư Lênh đón cô giáo – Hà Đình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n, Mi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hát – Nguy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Thu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ng,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… </w:t>
            </w:r>
          </w:p>
          <w:p w14:paraId="7BE6A76B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+ Ngư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gác r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ừ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 tí hon – Nguy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 Châu, Chu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ỗ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ng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c lam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Phun-tơn O-xlơ, Nguyễ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Hi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Lê d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ch,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 t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ìm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Phong Thu,…</w:t>
            </w:r>
          </w:p>
        </w:tc>
      </w:tr>
      <w:tr w:rsidR="00E2427A" w:rsidRPr="00E2427A" w14:paraId="2868C6D1" w14:textId="77777777" w:rsidTr="003B760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98572F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1.2.2. Vi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Nh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kí đ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sách</w:t>
            </w:r>
          </w:p>
          <w:p w14:paraId="085589E2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5497547A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Hình thành kĩ năng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thông tin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c, thói quen và kĩ năng ghi chép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sách.</w:t>
            </w:r>
          </w:p>
          <w:p w14:paraId="4C90C10F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B3623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5B8E1B2D" w14:textId="77777777" w:rsidTr="003B760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9FFB31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cá nhân, nhóm,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14:paraId="52747AA4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991B85F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5B09B3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D8FF52A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HS có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trang trí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sách.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D1DA2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vào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sách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u em ghi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sau khi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n: tên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n; tên tác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; n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dung chính; tên nhân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t; ý nghĩa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n;...</w:t>
            </w:r>
          </w:p>
          <w:p w14:paraId="20268D5F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trang trí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sách đơn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theo n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dung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 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n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dung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020A2DDD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2E34788C" w14:textId="77777777" w:rsidTr="003B760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B56769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1.2.3. Chia s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v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truy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ã đ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(20 phút)</w:t>
            </w:r>
          </w:p>
          <w:p w14:paraId="4B4D24B9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6986B787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hợ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 tác nhóm, kĩ năng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thông tin; năng l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m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họ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thông qua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chi ti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yêu thích và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thích lí do.</w:t>
            </w:r>
          </w:p>
          <w:p w14:paraId="703BAC94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lắ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ng nghe,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đặ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câu 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i,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…</w:t>
            </w:r>
          </w:p>
          <w:p w14:paraId="3C58913E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C8CB85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2903E3AF" w14:textId="77777777" w:rsidTr="003B760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01546C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cá nhân,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trong nhóm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chính, ý nghĩa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n, chi ti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em thích và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thích lí do sau khi đọc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04108A9B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A207D8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đọc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̆c trao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ổi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n cho bạn trong nhóm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ể cùng đọc.</w:t>
            </w:r>
          </w:p>
          <w:p w14:paraId="2813B167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chia sẻ về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̣c sách của mình.</w:t>
            </w:r>
          </w:p>
          <w:p w14:paraId="16897E48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nghe góp ý của bạn, chỉnh sửa, hoàn thi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̂n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̣c sách.</w:t>
            </w:r>
          </w:p>
          <w:p w14:paraId="33BE5D09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chia sẻ trong nhóm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chính, ý nghĩa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n, chi ti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em thích và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i thích lí do sau khi đọc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</w:tc>
      </w:tr>
      <w:tr w:rsidR="00E2427A" w:rsidRPr="00E2427A" w14:paraId="782CB4A0" w14:textId="77777777" w:rsidTr="003B760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27A02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ind w:firstLine="36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1.2.4. Ghi chép l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 ca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́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ư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̣ việc chính (05 phút)</w:t>
            </w:r>
          </w:p>
          <w:p w14:paraId="324F5281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281CE60C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Phát tri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nghe – ghi, kĩ năng t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thông tin b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đồ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đơn giả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77B22343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FB76E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30EC2A60" w14:textId="77777777" w:rsidTr="003B7602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1A4AC5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19B35018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(Lưu ý: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ghi chép có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song song 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sau khi nghe b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chia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.)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146B1C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HS có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ghi chép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vài thông tin chính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mà em thích: tên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n; tên tác gi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; tên nhân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t; các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chính; ý nghĩa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a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n;...</w:t>
            </w:r>
          </w:p>
          <w:p w14:paraId="1D5DC21A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2FCB6AFD" w14:textId="77777777" w:rsidTr="003B760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2270ED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1.2.5. Đ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ộ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truy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đượ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b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chia s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mà em thích</w:t>
            </w:r>
          </w:p>
          <w:p w14:paraId="17531BF3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t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6A6409D3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9C79C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4CC85F40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4320B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GV nêu yêu cầu và hướng dẫn cách tìm đọc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4C90AA6F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4E74761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u HS làm vi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17AA3306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 GV cùng HS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743E66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nghe GV nêu yêu cầu và hướng dẫn cách tìm đọc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418ACB5C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thực hành tìm đọc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̉ nhà. </w:t>
            </w:r>
          </w:p>
          <w:p w14:paraId="04A86F74" w14:textId="77777777" w:rsidR="00E2427A" w:rsidRPr="00E2427A" w:rsidRDefault="00E2427A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</w:tc>
      </w:tr>
      <w:tr w:rsidR="00E2427A" w:rsidRPr="00E2427A" w14:paraId="6DC98D56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FAF73D" w14:textId="77777777" w:rsidR="00E2427A" w:rsidRPr="00E2427A" w:rsidRDefault="00E2427A" w:rsidP="003B7602">
            <w:pPr>
              <w:autoSpaceDE w:val="0"/>
              <w:autoSpaceDN w:val="0"/>
              <w:adjustRightInd w:val="0"/>
              <w:ind w:left="31" w:right="38" w:firstLine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 V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D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2427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BA298" w14:textId="77777777" w:rsidR="00E2427A" w:rsidRPr="00E2427A" w:rsidRDefault="00E2427A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31" w:right="38" w:firstLine="3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2427A" w:rsidRPr="00E2427A" w14:paraId="4EC5E672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02090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GV giao nhi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ệm vụ cho HS: </w:t>
            </w:r>
          </w:p>
          <w:p w14:paraId="7F2E2C1F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- Sưu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ầm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th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êm các bài thơ,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tr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ên sách báo in,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ạng internet,... thể hiện vẻ đẹp của cuộc sống.</w:t>
            </w:r>
          </w:p>
          <w:p w14:paraId="295F8C1C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8EE8E9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-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với người th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vẻ đẹp của cuộc sống được thể hiện trong b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ài thơ đó.</w:t>
            </w:r>
          </w:p>
        </w:tc>
        <w:tc>
          <w:tcPr>
            <w:tcW w:w="4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8A0B35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HS nghe th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hiện nhiệm vụ:</w:t>
            </w:r>
          </w:p>
          <w:p w14:paraId="34DCE4EB" w14:textId="77777777" w:rsidR="00E2427A" w:rsidRPr="00E2427A" w:rsidRDefault="00E2427A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- HS sưu t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ầm v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 đ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th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êm các bài thơ, truy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tr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ên sách báo in, m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ạng internet,... về vẻ đẹp của cuộc sống.</w:t>
            </w:r>
          </w:p>
          <w:p w14:paraId="1946DE2B" w14:textId="77777777" w:rsidR="00E2427A" w:rsidRPr="00E2427A" w:rsidRDefault="00E2427A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- HS chia s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với người th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E2427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vẻ đẹp của cuộc sống được thể hiện trong b</w:t>
            </w:r>
            <w:r w:rsidRPr="00E2427A">
              <w:rPr>
                <w:rFonts w:asciiTheme="majorHAnsi" w:hAnsiTheme="majorHAnsi" w:cstheme="majorHAnsi"/>
                <w:sz w:val="26"/>
                <w:szCs w:val="26"/>
              </w:rPr>
              <w:t>ài thơ đó.</w:t>
            </w:r>
          </w:p>
        </w:tc>
      </w:tr>
    </w:tbl>
    <w:p w14:paraId="1926808D" w14:textId="77777777" w:rsidR="00E2427A" w:rsidRPr="00E2427A" w:rsidRDefault="00E2427A" w:rsidP="00E2427A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51E7298" w14:textId="77777777" w:rsidR="00E2427A" w:rsidRPr="00E2427A" w:rsidRDefault="00E2427A" w:rsidP="00E2427A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2427A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Ề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U CH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Ỉ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NH SAU TI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T D</w:t>
      </w:r>
      <w:r w:rsidRPr="00E2427A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2427A">
        <w:rPr>
          <w:rFonts w:asciiTheme="majorHAnsi" w:hAnsiTheme="majorHAnsi" w:cstheme="majorHAnsi"/>
          <w:b/>
          <w:bCs/>
          <w:sz w:val="26"/>
          <w:szCs w:val="26"/>
        </w:rPr>
        <w:t>Y</w:t>
      </w:r>
    </w:p>
    <w:p w14:paraId="2C1F151A" w14:textId="77777777" w:rsidR="00E2427A" w:rsidRPr="00E2427A" w:rsidRDefault="00E2427A" w:rsidP="00E2427A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tab/>
      </w:r>
    </w:p>
    <w:p w14:paraId="3F793EDE" w14:textId="77777777" w:rsidR="00E2427A" w:rsidRPr="00E2427A" w:rsidRDefault="00E2427A" w:rsidP="00E2427A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2427A">
        <w:rPr>
          <w:rFonts w:asciiTheme="majorHAnsi" w:hAnsiTheme="majorHAnsi" w:cstheme="majorHAnsi"/>
          <w:sz w:val="26"/>
          <w:szCs w:val="26"/>
        </w:rPr>
        <w:tab/>
      </w:r>
    </w:p>
    <w:p w14:paraId="43394AAE" w14:textId="296D9BDF" w:rsidR="001016F6" w:rsidRPr="00E2427A" w:rsidRDefault="00E2427A" w:rsidP="00E2427A">
      <w:pPr>
        <w:rPr>
          <w:rFonts w:asciiTheme="majorHAnsi" w:hAnsiTheme="majorHAnsi" w:cstheme="majorHAnsi"/>
        </w:rPr>
      </w:pPr>
      <w:r w:rsidRPr="00E2427A">
        <w:rPr>
          <w:rFonts w:asciiTheme="majorHAnsi" w:hAnsiTheme="majorHAnsi" w:cstheme="majorHAnsi"/>
          <w:sz w:val="26"/>
          <w:szCs w:val="26"/>
        </w:rPr>
        <w:tab/>
      </w:r>
    </w:p>
    <w:sectPr w:rsidR="001016F6" w:rsidRPr="00E2427A" w:rsidSect="006762C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6654F0"/>
    <w:lvl w:ilvl="0">
      <w:numFmt w:val="bullet"/>
      <w:lvlText w:val="*"/>
      <w:lvlJc w:val="left"/>
    </w:lvl>
  </w:abstractNum>
  <w:abstractNum w:abstractNumId="1" w15:restartNumberingAfterBreak="0">
    <w:nsid w:val="05B64E61"/>
    <w:multiLevelType w:val="hybridMultilevel"/>
    <w:tmpl w:val="4C420C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2DA"/>
    <w:multiLevelType w:val="hybridMultilevel"/>
    <w:tmpl w:val="FD6825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01"/>
    <w:multiLevelType w:val="hybridMultilevel"/>
    <w:tmpl w:val="00ECDB02"/>
    <w:lvl w:ilvl="0" w:tplc="FFC86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C79"/>
    <w:multiLevelType w:val="hybridMultilevel"/>
    <w:tmpl w:val="FAF096CE"/>
    <w:lvl w:ilvl="0" w:tplc="98CC52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8582">
    <w:abstractNumId w:val="3"/>
  </w:num>
  <w:num w:numId="2" w16cid:durableId="1070075267">
    <w:abstractNumId w:val="1"/>
  </w:num>
  <w:num w:numId="3" w16cid:durableId="860125827">
    <w:abstractNumId w:val="4"/>
  </w:num>
  <w:num w:numId="4" w16cid:durableId="1127509275">
    <w:abstractNumId w:val="5"/>
  </w:num>
  <w:num w:numId="5" w16cid:durableId="579170758">
    <w:abstractNumId w:val="2"/>
  </w:num>
  <w:num w:numId="6" w16cid:durableId="5474913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4F"/>
    <w:rsid w:val="00032AFE"/>
    <w:rsid w:val="000905CE"/>
    <w:rsid w:val="00097D7D"/>
    <w:rsid w:val="001016F6"/>
    <w:rsid w:val="00176C52"/>
    <w:rsid w:val="00177DA8"/>
    <w:rsid w:val="001B04BD"/>
    <w:rsid w:val="00220B46"/>
    <w:rsid w:val="00273831"/>
    <w:rsid w:val="00342EF2"/>
    <w:rsid w:val="003C3335"/>
    <w:rsid w:val="00467265"/>
    <w:rsid w:val="004E41A3"/>
    <w:rsid w:val="00510197"/>
    <w:rsid w:val="005F11BF"/>
    <w:rsid w:val="00626460"/>
    <w:rsid w:val="0063139B"/>
    <w:rsid w:val="006762C2"/>
    <w:rsid w:val="0069409A"/>
    <w:rsid w:val="006B17D3"/>
    <w:rsid w:val="006F1F81"/>
    <w:rsid w:val="007858EF"/>
    <w:rsid w:val="008E2A8C"/>
    <w:rsid w:val="008E4A0F"/>
    <w:rsid w:val="008F4398"/>
    <w:rsid w:val="008F5CDF"/>
    <w:rsid w:val="00936E6F"/>
    <w:rsid w:val="009A7E5C"/>
    <w:rsid w:val="00A138A9"/>
    <w:rsid w:val="00A31F37"/>
    <w:rsid w:val="00A35866"/>
    <w:rsid w:val="00AD5CCC"/>
    <w:rsid w:val="00AD7A68"/>
    <w:rsid w:val="00B4453B"/>
    <w:rsid w:val="00B770ED"/>
    <w:rsid w:val="00C41590"/>
    <w:rsid w:val="00C6498B"/>
    <w:rsid w:val="00D2724F"/>
    <w:rsid w:val="00D5666A"/>
    <w:rsid w:val="00D81ECD"/>
    <w:rsid w:val="00D92A81"/>
    <w:rsid w:val="00DE5440"/>
    <w:rsid w:val="00E2427A"/>
    <w:rsid w:val="00E3602A"/>
    <w:rsid w:val="00E40944"/>
    <w:rsid w:val="00E9630F"/>
    <w:rsid w:val="00EF6D97"/>
    <w:rsid w:val="00F769D3"/>
    <w:rsid w:val="00FC5C9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550"/>
  <w15:docId w15:val="{A273ACAD-BE72-4153-A8C2-640F884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724F"/>
    <w:pPr>
      <w:widowControl w:val="0"/>
      <w:autoSpaceDE w:val="0"/>
      <w:autoSpaceDN w:val="0"/>
      <w:ind w:left="1440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724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2724F"/>
    <w:pPr>
      <w:ind w:left="720"/>
    </w:pPr>
  </w:style>
  <w:style w:type="table" w:styleId="TableGrid">
    <w:name w:val="Table Grid"/>
    <w:basedOn w:val="TableNormal"/>
    <w:uiPriority w:val="39"/>
    <w:rsid w:val="00D272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27383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738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52</cp:revision>
  <cp:lastPrinted>2024-03-07T13:08:00Z</cp:lastPrinted>
  <dcterms:created xsi:type="dcterms:W3CDTF">2024-03-03T08:31:00Z</dcterms:created>
  <dcterms:modified xsi:type="dcterms:W3CDTF">2025-02-03T14:53:00Z</dcterms:modified>
</cp:coreProperties>
</file>