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107E" w14:textId="77777777" w:rsidR="00D41558" w:rsidRDefault="0085713F" w:rsidP="00D41558">
      <w:pPr>
        <w:jc w:val="right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       </w:t>
      </w:r>
      <w:r w:rsidR="00D41558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     </w:t>
      </w:r>
    </w:p>
    <w:p w14:paraId="1E8371EA" w14:textId="77777777" w:rsidR="004B6FB2" w:rsidRPr="00D41558" w:rsidRDefault="00500C04" w:rsidP="00D41558">
      <w:pPr>
        <w:jc w:val="right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 </w:t>
      </w:r>
      <w:r w:rsidR="00AA1177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 </w:t>
      </w:r>
      <w:r w:rsidR="00074E12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</w:t>
      </w:r>
      <w:r w:rsidR="0085713F" w:rsidRPr="00FB2234">
        <w:rPr>
          <w:rFonts w:asciiTheme="majorHAnsi" w:hAnsiTheme="majorHAnsi" w:cstheme="majorHAnsi"/>
          <w:b/>
          <w:i/>
          <w:sz w:val="26"/>
          <w:szCs w:val="26"/>
        </w:rPr>
        <w:t>Th</w:t>
      </w:r>
      <w:r w:rsidR="0085713F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>ứ hai, ngày</w:t>
      </w:r>
      <w:r w:rsidR="003219FC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</w:t>
      </w:r>
      <w:r w:rsidR="00F412BC">
        <w:rPr>
          <w:rFonts w:asciiTheme="majorHAnsi" w:hAnsiTheme="majorHAnsi" w:cstheme="majorHAnsi"/>
          <w:b/>
          <w:i/>
          <w:sz w:val="26"/>
          <w:szCs w:val="26"/>
        </w:rPr>
        <w:t>6</w:t>
      </w:r>
      <w:r w:rsidR="0085713F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th</w:t>
      </w:r>
      <w:r w:rsidR="00BC6F2A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áng </w:t>
      </w:r>
      <w:r w:rsidR="003219FC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>1</w:t>
      </w:r>
      <w:r w:rsidR="0085713F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năm 202</w:t>
      </w:r>
      <w:r>
        <w:rPr>
          <w:rFonts w:asciiTheme="majorHAnsi" w:hAnsiTheme="majorHAnsi" w:cstheme="majorHAnsi"/>
          <w:b/>
          <w:i/>
          <w:sz w:val="26"/>
          <w:szCs w:val="26"/>
        </w:rPr>
        <w:t>5</w:t>
      </w:r>
    </w:p>
    <w:p w14:paraId="33B5E411" w14:textId="77777777" w:rsidR="00D5123B" w:rsidRPr="00C44947" w:rsidRDefault="00D5123B" w:rsidP="004E1012">
      <w:pPr>
        <w:pStyle w:val="NormalWeb"/>
        <w:spacing w:before="0" w:beforeAutospacing="0" w:afterAutospacing="0"/>
        <w:ind w:left="142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C44947">
        <w:rPr>
          <w:rFonts w:asciiTheme="majorHAnsi" w:hAnsiTheme="majorHAnsi" w:cstheme="majorHAnsi"/>
          <w:b/>
          <w:sz w:val="26"/>
          <w:szCs w:val="26"/>
          <w:u w:val="single"/>
        </w:rPr>
        <w:t>TOÁN</w:t>
      </w:r>
    </w:p>
    <w:p w14:paraId="63FB33A5" w14:textId="77777777" w:rsidR="00D3728C" w:rsidRPr="00C44947" w:rsidRDefault="00D5123B" w:rsidP="004E101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44947">
        <w:rPr>
          <w:rFonts w:asciiTheme="majorHAnsi" w:hAnsiTheme="majorHAnsi" w:cstheme="majorHAnsi"/>
          <w:b/>
          <w:sz w:val="26"/>
          <w:szCs w:val="26"/>
        </w:rPr>
        <w:t>TIẾT</w:t>
      </w:r>
      <w:r w:rsidR="00C62098" w:rsidRPr="00C4494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A63112" w:rsidRPr="00C44947">
        <w:rPr>
          <w:rFonts w:asciiTheme="majorHAnsi" w:hAnsiTheme="majorHAnsi" w:cstheme="majorHAnsi"/>
          <w:b/>
          <w:sz w:val="26"/>
          <w:szCs w:val="26"/>
          <w:lang w:val="vi-VN"/>
        </w:rPr>
        <w:t>86</w:t>
      </w:r>
      <w:r w:rsidRPr="00C44947"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="00D3728C" w:rsidRPr="00C44947">
        <w:rPr>
          <w:rFonts w:asciiTheme="majorHAnsi" w:hAnsiTheme="majorHAnsi" w:cstheme="majorHAnsi"/>
          <w:b/>
          <w:bCs/>
          <w:sz w:val="26"/>
          <w:szCs w:val="26"/>
        </w:rPr>
        <w:t xml:space="preserve"> Bài 38. ÔN TẬP HỌC KÌ I</w:t>
      </w:r>
      <w:r w:rsidR="00D3728C" w:rsidRPr="00C44947">
        <w:rPr>
          <w:rFonts w:asciiTheme="majorHAnsi" w:hAnsiTheme="majorHAnsi" w:cstheme="majorHAnsi"/>
          <w:b/>
          <w:sz w:val="26"/>
          <w:szCs w:val="26"/>
        </w:rPr>
        <w:t xml:space="preserve"> (Tiết </w:t>
      </w:r>
      <w:r w:rsidR="00DF70C4" w:rsidRPr="00C44947">
        <w:rPr>
          <w:rFonts w:asciiTheme="majorHAnsi" w:hAnsiTheme="majorHAnsi" w:cstheme="majorHAnsi"/>
          <w:b/>
          <w:sz w:val="26"/>
          <w:szCs w:val="26"/>
        </w:rPr>
        <w:t>10</w:t>
      </w:r>
      <w:r w:rsidR="00D3728C" w:rsidRPr="00C44947">
        <w:rPr>
          <w:rFonts w:asciiTheme="majorHAnsi" w:hAnsiTheme="majorHAnsi" w:cstheme="majorHAnsi"/>
          <w:b/>
          <w:sz w:val="26"/>
          <w:szCs w:val="26"/>
        </w:rPr>
        <w:t>)</w:t>
      </w:r>
    </w:p>
    <w:p w14:paraId="36F9281E" w14:textId="77777777" w:rsidR="00DF70C4" w:rsidRPr="00C44947" w:rsidRDefault="00DF70C4" w:rsidP="00DF70C4">
      <w:pPr>
        <w:spacing w:after="0" w:line="288" w:lineRule="auto"/>
        <w:ind w:firstLine="360"/>
        <w:rPr>
          <w:rFonts w:asciiTheme="majorHAnsi" w:eastAsia="Times New Roman" w:hAnsiTheme="majorHAnsi" w:cstheme="majorHAnsi"/>
          <w:b/>
          <w:bCs/>
          <w:sz w:val="26"/>
          <w:szCs w:val="26"/>
          <w:lang w:val="nl-NL"/>
        </w:rPr>
      </w:pPr>
      <w:r w:rsidRPr="00C44947">
        <w:rPr>
          <w:rFonts w:asciiTheme="majorHAnsi" w:eastAsia="Times New Roman" w:hAnsiTheme="majorHAnsi" w:cstheme="majorHAnsi"/>
          <w:b/>
          <w:bCs/>
          <w:sz w:val="26"/>
          <w:szCs w:val="26"/>
          <w:lang w:val="nl-NL"/>
        </w:rPr>
        <w:t>I. YÊU CẦU CẦN ĐẠT:</w:t>
      </w:r>
    </w:p>
    <w:p w14:paraId="0F84E550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C44947">
        <w:rPr>
          <w:rFonts w:asciiTheme="majorHAnsi" w:eastAsia="Times New Roman" w:hAnsiTheme="majorHAnsi" w:cstheme="majorHAnsi"/>
          <w:b/>
          <w:sz w:val="26"/>
          <w:szCs w:val="26"/>
          <w:lang w:val="nl-NL"/>
        </w:rPr>
        <w:t>1. Năng lực đặc thù:</w:t>
      </w:r>
      <w:r w:rsidRPr="00C44947">
        <w:rPr>
          <w:rFonts w:asciiTheme="majorHAnsi" w:eastAsia="Times New Roman" w:hAnsiTheme="majorHAnsi" w:cstheme="majorHAnsi"/>
          <w:sz w:val="26"/>
          <w:szCs w:val="26"/>
          <w:lang w:val="nl-NL"/>
        </w:rPr>
        <w:t>- HS thực hiện được việc tái hiện các kiến thức, kĩ năng đã học; nhận biết tính hệ thống của một số kiến thức đã học</w:t>
      </w:r>
    </w:p>
    <w:p w14:paraId="785DDC71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C44947">
        <w:rPr>
          <w:rFonts w:asciiTheme="majorHAnsi" w:eastAsia="Times New Roman" w:hAnsiTheme="majorHAnsi" w:cstheme="majorHAnsi"/>
          <w:sz w:val="26"/>
          <w:szCs w:val="26"/>
          <w:lang w:val="nl-NL"/>
        </w:rPr>
        <w:t>- Vận dụng giải quyết các vấn đề đơn giản của thực tế cuộc sống liên quan đến nội dung thuộc ba mạch kiến thức</w:t>
      </w:r>
    </w:p>
    <w:p w14:paraId="43DEC599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C44947">
        <w:rPr>
          <w:rFonts w:asciiTheme="majorHAnsi" w:eastAsia="Times New Roman" w:hAnsiTheme="majorHAnsi" w:cstheme="majorHAnsi"/>
          <w:sz w:val="26"/>
          <w:szCs w:val="26"/>
          <w:lang w:val="nl-NL"/>
        </w:rPr>
        <w:t>- HS có cơ hội phát triển năng lực tư duy và lập luận toán học; giao tiếp toán học; sử dụng công cụ, phương tiện học toán; giải quyết các vấn đề toán học; mô hình hóa toán học</w:t>
      </w:r>
    </w:p>
    <w:p w14:paraId="544F63CF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b/>
          <w:sz w:val="26"/>
          <w:szCs w:val="26"/>
        </w:rPr>
        <w:t>2. Năng lực chung:</w:t>
      </w:r>
      <w:r w:rsidRPr="00C44947">
        <w:rPr>
          <w:rFonts w:asciiTheme="majorHAnsi" w:eastAsia="Times New Roman" w:hAnsiTheme="majorHAnsi" w:cstheme="majorHAnsi"/>
          <w:sz w:val="26"/>
          <w:szCs w:val="26"/>
        </w:rPr>
        <w:t xml:space="preserve"> - </w:t>
      </w:r>
      <w:proofErr w:type="gramStart"/>
      <w:r w:rsidRPr="00C44947">
        <w:rPr>
          <w:rFonts w:asciiTheme="majorHAnsi" w:eastAsia="Times New Roman" w:hAnsiTheme="majorHAnsi" w:cstheme="majorHAnsi"/>
          <w:sz w:val="26"/>
          <w:szCs w:val="26"/>
        </w:rPr>
        <w:t>N.lực</w:t>
      </w:r>
      <w:proofErr w:type="gramEnd"/>
      <w:r w:rsidRPr="00C44947">
        <w:rPr>
          <w:rFonts w:asciiTheme="majorHAnsi" w:eastAsia="Times New Roman" w:hAnsiTheme="majorHAnsi" w:cstheme="majorHAnsi"/>
          <w:sz w:val="26"/>
          <w:szCs w:val="26"/>
        </w:rPr>
        <w:t xml:space="preserve"> g.tiếp và h.tác: P.triển nlực giao tiếp trong hoạt động nhóm.</w:t>
      </w:r>
    </w:p>
    <w:p w14:paraId="04B4E541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sz w:val="26"/>
          <w:szCs w:val="26"/>
        </w:rPr>
        <w:t>- Năng lực tự chủ, tự học: Biết tự giác học tập, làm bài tập và các nhiệm vụ được giao.</w:t>
      </w:r>
    </w:p>
    <w:p w14:paraId="2ACB950E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14:paraId="5F21F487" w14:textId="77777777" w:rsidR="002F67D4" w:rsidRPr="00C44947" w:rsidRDefault="002F67D4" w:rsidP="002F67D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b/>
          <w:sz w:val="26"/>
          <w:szCs w:val="26"/>
        </w:rPr>
        <w:t>3. Phẩm chất:</w:t>
      </w:r>
      <w:r w:rsidRPr="00C44947">
        <w:rPr>
          <w:rFonts w:asciiTheme="majorHAnsi" w:eastAsia="Times New Roman" w:hAnsiTheme="majorHAnsi" w:cstheme="majorHAnsi"/>
          <w:sz w:val="26"/>
          <w:szCs w:val="26"/>
        </w:rPr>
        <w:t xml:space="preserve"> - Phẩm chất trung thực: Có thái độ trung thực trong học tập Toán.</w:t>
      </w:r>
    </w:p>
    <w:p w14:paraId="34AED2F5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sz w:val="26"/>
          <w:szCs w:val="26"/>
        </w:rPr>
        <w:t>- P</w:t>
      </w:r>
      <w:r w:rsidR="002F67D4" w:rsidRPr="00C44947">
        <w:rPr>
          <w:rFonts w:asciiTheme="majorHAnsi" w:eastAsia="Times New Roman" w:hAnsiTheme="majorHAnsi" w:cstheme="majorHAnsi"/>
          <w:sz w:val="26"/>
          <w:szCs w:val="26"/>
        </w:rPr>
        <w:t xml:space="preserve"> chất n. ái: Có ý thức g</w:t>
      </w:r>
      <w:r w:rsidRPr="00C44947">
        <w:rPr>
          <w:rFonts w:asciiTheme="majorHAnsi" w:eastAsia="Times New Roman" w:hAnsiTheme="majorHAnsi" w:cstheme="majorHAnsi"/>
          <w:sz w:val="26"/>
          <w:szCs w:val="26"/>
        </w:rPr>
        <w:t>đỡ lẫn nhau trong hoạt động nhóm để hoàn thành nhiệm vụ.</w:t>
      </w:r>
    </w:p>
    <w:p w14:paraId="31DFDAC5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sz w:val="26"/>
          <w:szCs w:val="26"/>
        </w:rPr>
        <w:t>- Phẩm chất chăm chỉ: Chăm chỉ suy nghĩ, trả lời câu hỏi; làm tốt các bài tập.</w:t>
      </w:r>
    </w:p>
    <w:p w14:paraId="73D88244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sz w:val="26"/>
          <w:szCs w:val="26"/>
        </w:rPr>
        <w:t>- Phẩm chất trách nhiệm: Giữ trật tự, biết lắng nghe, học tập nghiêm túc.</w:t>
      </w:r>
    </w:p>
    <w:p w14:paraId="540A6E93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b/>
          <w:sz w:val="26"/>
          <w:szCs w:val="26"/>
        </w:rPr>
        <w:t xml:space="preserve">II. ĐỒ DÙNG DẠY HỌC </w:t>
      </w:r>
    </w:p>
    <w:p w14:paraId="2F40F19E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sz w:val="26"/>
          <w:szCs w:val="26"/>
        </w:rPr>
        <w:t>- Kế hoạch bài dạy, bài giảng Power point.</w:t>
      </w:r>
    </w:p>
    <w:p w14:paraId="698209AC" w14:textId="77777777" w:rsidR="00DF70C4" w:rsidRPr="00C44947" w:rsidRDefault="00DF70C4" w:rsidP="00DF70C4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4947">
        <w:rPr>
          <w:rFonts w:asciiTheme="majorHAnsi" w:eastAsia="Times New Roman" w:hAnsiTheme="majorHAnsi" w:cstheme="majorHAnsi"/>
          <w:sz w:val="26"/>
          <w:szCs w:val="26"/>
        </w:rPr>
        <w:t>- SGK và các thiết bị, học liệu phục vụ cho tiết dạy.</w:t>
      </w:r>
    </w:p>
    <w:p w14:paraId="3CB9EC11" w14:textId="77777777" w:rsidR="00DF70C4" w:rsidRPr="00C44947" w:rsidRDefault="00DF70C4" w:rsidP="00DF70C4">
      <w:pPr>
        <w:spacing w:after="0" w:line="288" w:lineRule="auto"/>
        <w:ind w:firstLine="360"/>
        <w:jc w:val="both"/>
        <w:outlineLvl w:val="0"/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nl-NL"/>
        </w:rPr>
      </w:pPr>
      <w:r w:rsidRPr="00C44947">
        <w:rPr>
          <w:rFonts w:asciiTheme="majorHAnsi" w:eastAsia="Times New Roman" w:hAnsiTheme="majorHAnsi" w:cstheme="majorHAnsi"/>
          <w:b/>
          <w:sz w:val="26"/>
          <w:szCs w:val="26"/>
        </w:rPr>
        <w:t>III. HOẠT ĐỘNG DẠY HỌC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536"/>
      </w:tblGrid>
      <w:tr w:rsidR="00DF70C4" w:rsidRPr="00C44947" w14:paraId="5134C078" w14:textId="77777777" w:rsidTr="007F7A01">
        <w:tc>
          <w:tcPr>
            <w:tcW w:w="5245" w:type="dxa"/>
            <w:tcBorders>
              <w:bottom w:val="dashed" w:sz="4" w:space="0" w:color="auto"/>
            </w:tcBorders>
          </w:tcPr>
          <w:p w14:paraId="43A2272F" w14:textId="77777777" w:rsidR="00DF70C4" w:rsidRPr="00C44947" w:rsidRDefault="00DF70C4" w:rsidP="004C6A0D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3EC61C34" w14:textId="77777777" w:rsidR="00DF70C4" w:rsidRPr="00C44947" w:rsidRDefault="00DF70C4" w:rsidP="004C6A0D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F70C4" w:rsidRPr="00C44947" w14:paraId="0AF7655F" w14:textId="77777777" w:rsidTr="007F7A01">
        <w:tc>
          <w:tcPr>
            <w:tcW w:w="9781" w:type="dxa"/>
            <w:gridSpan w:val="2"/>
            <w:tcBorders>
              <w:bottom w:val="dashed" w:sz="4" w:space="0" w:color="auto"/>
            </w:tcBorders>
          </w:tcPr>
          <w:p w14:paraId="6FC8A3AB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nl-NL"/>
              </w:rPr>
              <w:t>1. Khởi động:</w:t>
            </w: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7F3BBC6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                </w:t>
            </w:r>
            <w:r w:rsidR="007F7A01"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                       </w:t>
            </w: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+ Kiểm tra kiến thức đã học của học sinh ở bài trước.</w:t>
            </w:r>
          </w:p>
          <w:p w14:paraId="31B86B41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DF70C4" w:rsidRPr="00C44947" w14:paraId="12B4BE43" w14:textId="77777777" w:rsidTr="007F7A01">
        <w:tc>
          <w:tcPr>
            <w:tcW w:w="5245" w:type="dxa"/>
            <w:tcBorders>
              <w:bottom w:val="dashed" w:sz="4" w:space="0" w:color="auto"/>
            </w:tcBorders>
          </w:tcPr>
          <w:p w14:paraId="4FF8AF4C" w14:textId="77777777" w:rsidR="00DF70C4" w:rsidRPr="00C44947" w:rsidRDefault="00DF70C4" w:rsidP="004C6A0D">
            <w:pPr>
              <w:spacing w:after="0" w:line="288" w:lineRule="auto"/>
              <w:jc w:val="both"/>
              <w:outlineLvl w:val="0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- GV tổ chức cho HS chơi trò chơi “Đố bạn” để khởi động:</w:t>
            </w:r>
          </w:p>
          <w:p w14:paraId="1269E2E2" w14:textId="77777777" w:rsidR="00DF70C4" w:rsidRPr="00C44947" w:rsidRDefault="00DF70C4" w:rsidP="004C6A0D">
            <w:pPr>
              <w:spacing w:after="0" w:line="288" w:lineRule="auto"/>
              <w:jc w:val="both"/>
              <w:outlineLvl w:val="0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+ Chuẩn bị: viên kẹo</w:t>
            </w:r>
          </w:p>
          <w:p w14:paraId="0331BDA4" w14:textId="77777777" w:rsidR="00DF70C4" w:rsidRPr="00C44947" w:rsidRDefault="00DF70C4" w:rsidP="004C6A0D">
            <w:pPr>
              <w:spacing w:after="0" w:line="288" w:lineRule="auto"/>
              <w:jc w:val="both"/>
              <w:outlineLvl w:val="0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+ Tiến hành chơi: các bạn trong nhóm cùng nhau hát bài “Tập tầm vong”, một bạn đố, các bạn còn lại đoán xem viên kẹo nằm ở tay nào. Ai đoán đúng nhiều nhất thì thắng cuộc.</w:t>
            </w:r>
          </w:p>
          <w:p w14:paraId="2644DF46" w14:textId="77777777" w:rsidR="00DF70C4" w:rsidRPr="00C44947" w:rsidRDefault="00DF70C4" w:rsidP="004C6A0D">
            <w:pPr>
              <w:spacing w:after="0" w:line="288" w:lineRule="auto"/>
              <w:jc w:val="both"/>
              <w:outlineLvl w:val="0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3B3637BB" w14:textId="77777777" w:rsidR="00DF70C4" w:rsidRPr="00C44947" w:rsidRDefault="00DF70C4" w:rsidP="004C6A0D">
            <w:pPr>
              <w:spacing w:after="0" w:line="288" w:lineRule="auto"/>
              <w:jc w:val="both"/>
              <w:outlineLvl w:val="0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2A04CD5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54726C1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5A675E7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E061D2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B99FD4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- HS tham gia chơi trò chơi</w:t>
            </w:r>
          </w:p>
          <w:p w14:paraId="2D971E0F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968E9F0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8E35069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390BD22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lắng nghe.</w:t>
            </w:r>
          </w:p>
        </w:tc>
      </w:tr>
      <w:tr w:rsidR="00DF70C4" w:rsidRPr="00C44947" w14:paraId="482DC198" w14:textId="77777777" w:rsidTr="007F7A01"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F3BC06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2. Hoạt động Luyện tập</w:t>
            </w:r>
          </w:p>
          <w:p w14:paraId="3381080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C44947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Mục tiêu:</w:t>
            </w: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Kiểm đếm được số lượng và ghi lại kết quả. Đọc và mô tả được các số liệu ở dạng biểu đồ cột</w:t>
            </w:r>
          </w:p>
          <w:p w14:paraId="781E9457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- </w:t>
            </w:r>
            <w:r w:rsidRPr="00C44947">
              <w:rPr>
                <w:rFonts w:asciiTheme="majorHAnsi" w:eastAsia="Times New Roman" w:hAnsiTheme="majorHAnsi" w:cstheme="majorHAnsi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DF70C4" w:rsidRPr="00C44947" w14:paraId="32A64040" w14:textId="77777777" w:rsidTr="007F7A01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14:paraId="1E68C4F4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 xml:space="preserve">Bài 1: </w:t>
            </w:r>
          </w:p>
          <w:p w14:paraId="34588B39" w14:textId="77777777" w:rsidR="00DF70C4" w:rsidRPr="00C44947" w:rsidRDefault="00A63112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GV t</w:t>
            </w:r>
            <w:r w:rsidR="00DF70C4"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chức trò chơi “Đố bạn que nào dài hơn”</w:t>
            </w:r>
          </w:p>
          <w:p w14:paraId="43E1E798" w14:textId="77777777" w:rsidR="00DF70C4" w:rsidRPr="00C44947" w:rsidRDefault="00A63112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Cbị: 2 que cùng loại; 1que dài, 1</w:t>
            </w:r>
            <w:r w:rsidR="00DF70C4"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que ngắn</w:t>
            </w:r>
          </w:p>
          <w:p w14:paraId="4C7E7C8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+ Tiến hành chơi: </w:t>
            </w:r>
          </w:p>
          <w:p w14:paraId="2B7CE7E5" w14:textId="77777777" w:rsidR="00DF70C4" w:rsidRPr="00C44947" w:rsidRDefault="00DF70C4" w:rsidP="004C6A0D">
            <w:pPr>
              <w:widowControl w:val="0"/>
              <w:autoSpaceDE w:val="0"/>
              <w:autoSpaceDN w:val="0"/>
              <w:spacing w:before="54" w:after="0" w:line="240" w:lineRule="auto"/>
              <w:jc w:val="both"/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</w:pPr>
            <w:r w:rsidRPr="00C44947">
              <w:rPr>
                <w:rFonts w:asciiTheme="majorHAnsi" w:eastAsia="Arial" w:hAnsiTheme="majorHAnsi" w:cstheme="majorHAnsi"/>
                <w:color w:val="231F20"/>
                <w:w w:val="95"/>
                <w:sz w:val="26"/>
                <w:szCs w:val="26"/>
              </w:rPr>
              <w:t xml:space="preserve">  *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1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7"/>
                <w:w w:val="95"/>
                <w:sz w:val="26"/>
                <w:szCs w:val="26"/>
                <w:lang w:val="vi"/>
              </w:rPr>
              <w:t>Một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bạn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cầm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5"/>
                <w:w w:val="95"/>
                <w:sz w:val="26"/>
                <w:szCs w:val="26"/>
                <w:lang w:val="vi"/>
              </w:rPr>
              <w:t>que,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w w:val="95"/>
                <w:sz w:val="26"/>
                <w:szCs w:val="26"/>
                <w:lang w:val="vi"/>
              </w:rPr>
              <w:t>ba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bạn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proofErr w:type="gramStart"/>
            <w:r w:rsidRPr="00C44947">
              <w:rPr>
                <w:rFonts w:asciiTheme="majorHAnsi" w:eastAsia="Arial" w:hAnsiTheme="majorHAnsi" w:cstheme="majorHAnsi"/>
                <w:color w:val="231F20"/>
                <w:spacing w:val="-5"/>
                <w:w w:val="95"/>
                <w:sz w:val="26"/>
                <w:szCs w:val="26"/>
                <w:lang w:val="vi"/>
              </w:rPr>
              <w:t>còn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5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lại</w:t>
            </w:r>
            <w:proofErr w:type="gramEnd"/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"/>
                <w:w w:val="95"/>
                <w:sz w:val="26"/>
                <w:szCs w:val="26"/>
                <w:lang w:val="vi"/>
              </w:rPr>
              <w:t>dự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đoán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que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dài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hơn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5"/>
                <w:w w:val="95"/>
                <w:sz w:val="26"/>
                <w:szCs w:val="26"/>
                <w:lang w:val="vi"/>
              </w:rPr>
              <w:t>bằng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cách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chỉ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vào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1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que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  <w:lang w:val="vi"/>
              </w:rPr>
              <w:t>mình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"/>
                <w:w w:val="95"/>
                <w:sz w:val="26"/>
                <w:szCs w:val="26"/>
                <w:lang w:val="vi"/>
              </w:rPr>
              <w:t>dự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40"/>
                <w:w w:val="95"/>
                <w:sz w:val="26"/>
                <w:szCs w:val="26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6"/>
                <w:w w:val="95"/>
                <w:sz w:val="26"/>
                <w:szCs w:val="26"/>
                <w:lang w:val="vi"/>
              </w:rPr>
              <w:t>đoán.</w:t>
            </w:r>
          </w:p>
          <w:p w14:paraId="71D8F848" w14:textId="77777777" w:rsidR="00DF70C4" w:rsidRPr="00C44947" w:rsidRDefault="00DF70C4" w:rsidP="004C6A0D">
            <w:pPr>
              <w:widowControl w:val="0"/>
              <w:autoSpaceDE w:val="0"/>
              <w:autoSpaceDN w:val="0"/>
              <w:spacing w:before="54" w:after="0" w:line="264" w:lineRule="auto"/>
              <w:ind w:right="172"/>
              <w:jc w:val="both"/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</w:pP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</w:rPr>
              <w:t xml:space="preserve"> *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Sau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khi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bạn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7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giữ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que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bật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7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các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ngón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tay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7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che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que,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bạn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7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nào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đoán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đúng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thì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7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vẽ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1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8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vạch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37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vào bảng</w:t>
            </w:r>
            <w:r w:rsidRPr="00C44947">
              <w:rPr>
                <w:rFonts w:asciiTheme="majorHAnsi" w:eastAsia="Arial" w:hAnsiTheme="majorHAnsi" w:cstheme="majorHAnsi"/>
                <w:color w:val="231F20"/>
                <w:spacing w:val="-13"/>
                <w:sz w:val="26"/>
                <w:szCs w:val="26"/>
                <w:lang w:val="vi"/>
              </w:rPr>
              <w:t xml:space="preserve"> </w:t>
            </w:r>
            <w:r w:rsidRPr="00C44947">
              <w:rPr>
                <w:rFonts w:asciiTheme="majorHAnsi" w:eastAsia="Arial" w:hAnsiTheme="majorHAnsi" w:cstheme="majorHAnsi"/>
                <w:color w:val="231F20"/>
                <w:sz w:val="26"/>
                <w:szCs w:val="26"/>
                <w:lang w:val="vi"/>
              </w:rPr>
              <w:t>con.</w:t>
            </w:r>
          </w:p>
          <w:p w14:paraId="2BB9D5E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 * Đổi bạn, giữ que và tiến hành như trên</w:t>
            </w:r>
          </w:p>
          <w:p w14:paraId="13508AA4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 * Cuộc chơi dừng lại khi mỗi bạn giữ que 3 lần</w:t>
            </w:r>
          </w:p>
          <w:p w14:paraId="13E36922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  * Kiểm đếm xem bạn nào đoán đúng nhiều nhất thì thắng cuộc</w:t>
            </w:r>
          </w:p>
          <w:p w14:paraId="1644EFA2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GV nhận xét, tuyên dương</w:t>
            </w:r>
          </w:p>
          <w:p w14:paraId="6DA9C8C1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Bài 2: </w:t>
            </w:r>
          </w:p>
          <w:p w14:paraId="25878914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đọc yêu cầu bài và nhận biết việc cần làm</w:t>
            </w:r>
          </w:p>
          <w:p w14:paraId="5BA28C92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Yêu cầu HS thực hiện theo nhóm đôi</w:t>
            </w:r>
          </w:p>
          <w:p w14:paraId="05F7A1BF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- Thảo luận: </w:t>
            </w:r>
          </w:p>
          <w:p w14:paraId="0804D4A9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Biểu đồ nói về cái gì?</w:t>
            </w:r>
          </w:p>
          <w:p w14:paraId="3C5F1AAE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278F6366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Có bao nhiêu bạn</w:t>
            </w:r>
          </w:p>
          <w:p w14:paraId="42E4FFE5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Số giờ các bạn chơi nhìn vào đâu?</w:t>
            </w:r>
          </w:p>
          <w:p w14:paraId="6639C4B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513D6A9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3C2FEEB7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15E5A89E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2682697A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74152A02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6AF993DF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03AAC9AD" w14:textId="77777777" w:rsidR="00DF70C4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4A07A878" w14:textId="77777777" w:rsidR="00C44947" w:rsidRDefault="00C44947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22D6ED65" w14:textId="77777777" w:rsidR="00C44947" w:rsidRPr="00C44947" w:rsidRDefault="00C44947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2A5E0174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GV nhận xét, tuyên dương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36A76B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565A01F5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5609F0F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566F03B5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7BEE22DF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tham gia trò chơi</w:t>
            </w:r>
          </w:p>
          <w:p w14:paraId="79BCC955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5A84B9B0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30D47FD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6339FC7A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4297C131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52DB4BB7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41F4A04B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60B63DE7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4A71ACE5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0602AF34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lắng nghe</w:t>
            </w:r>
          </w:p>
          <w:p w14:paraId="3008017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đọc yêu cầu</w:t>
            </w:r>
          </w:p>
          <w:p w14:paraId="3E2DB03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thực hiện</w:t>
            </w:r>
          </w:p>
          <w:p w14:paraId="79CEE4DB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Số giờ chơi trò chơi điện tử của một nhóm bạn trong một tuần</w:t>
            </w:r>
          </w:p>
          <w:p w14:paraId="112E9774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+ 5 bạn</w:t>
            </w:r>
          </w:p>
          <w:p w14:paraId="4374F437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Cột số bên trái</w:t>
            </w:r>
          </w:p>
          <w:p w14:paraId="78C9A8DC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trình bày kết quả, giải thích cách trả lời:</w:t>
            </w:r>
          </w:p>
          <w:p w14:paraId="6B5FF9AE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a) Sơn: 4 giờ; Tú: 2 giờ; Tuấn: 5 giờ; Nga: 1 giờ; Nhã: 3 giờ</w:t>
            </w:r>
          </w:p>
          <w:p w14:paraId="5BFA687E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b) Thời gian chơi của Tuấn nhiều nhất, Nga ít nhất</w:t>
            </w:r>
          </w:p>
          <w:p w14:paraId="30879359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c) (4+2+5+1+3):5=3, trung bình mỗi bạn chơi 3 giờ trong một tuần</w:t>
            </w:r>
          </w:p>
          <w:p w14:paraId="5C2C948C" w14:textId="77777777" w:rsidR="00DF70C4" w:rsidRPr="00C44947" w:rsidRDefault="000354A7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d) Có 3 bạn chơi nhiều hơn </w:t>
            </w:r>
            <w:r w:rsidR="00DF70C4"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2</w:t>
            </w:r>
            <w:r w:rsidR="00DF70C4"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giờ trong một tuần</w:t>
            </w:r>
          </w:p>
          <w:p w14:paraId="354BA92F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lắng nghe</w:t>
            </w:r>
          </w:p>
        </w:tc>
      </w:tr>
      <w:tr w:rsidR="00DF70C4" w:rsidRPr="00C44947" w14:paraId="13414BEB" w14:textId="77777777" w:rsidTr="007F7A01"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FB985D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>3. Vận dụng trải nghiệm.</w:t>
            </w:r>
          </w:p>
          <w:p w14:paraId="0510FBB5" w14:textId="77777777" w:rsidR="00DF70C4" w:rsidRPr="00C44947" w:rsidRDefault="00DF70C4" w:rsidP="00A63112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Mục tiêu:</w:t>
            </w:r>
            <w:r w:rsidR="00A63112"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+ Ccố những k</w:t>
            </w: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thức đã học trong tiết học để học sinh khắc sâu nội dung.</w:t>
            </w:r>
          </w:p>
          <w:p w14:paraId="77951303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+ Vận dụng kiến thức đã học vào thực tiễn.</w:t>
            </w:r>
          </w:p>
          <w:p w14:paraId="2D074623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+ Tạo không khí vui vẻ, hào hứng, lưu luyến sau khi học sinh bài học.</w:t>
            </w:r>
          </w:p>
          <w:p w14:paraId="0B1A83DC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- Cách tiến hành:</w:t>
            </w:r>
          </w:p>
        </w:tc>
      </w:tr>
      <w:tr w:rsidR="00DF70C4" w:rsidRPr="00C44947" w14:paraId="5EEE47FF" w14:textId="77777777" w:rsidTr="007F7A01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14:paraId="4B0A244D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- Yêu cầu HS đọc văn bản để nhận biết các thông tin</w:t>
            </w:r>
          </w:p>
          <w:p w14:paraId="5F1F8513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GV </w:t>
            </w:r>
            <w:proofErr w:type="gramStart"/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hỏi  HS</w:t>
            </w:r>
            <w:proofErr w:type="gramEnd"/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:</w:t>
            </w:r>
          </w:p>
          <w:p w14:paraId="57410158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+ Năm nay em bao nhiêu tuổi?</w:t>
            </w:r>
          </w:p>
          <w:p w14:paraId="73DD65D5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+ Mỗi tuần em chỉ nên chơi trò chơi điện tử mấy giờ?</w:t>
            </w:r>
          </w:p>
          <w:p w14:paraId="0F98868E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+ Điều đó mang lại lợi ích gì cho việc vận động và kết quả học tập?</w:t>
            </w:r>
          </w:p>
          <w:p w14:paraId="696EB7E5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</w:rPr>
              <w:t>+ Nếu chơi trò chơi điện tử nhiều hơn 2 giờ mỗi tuần thì tác hại là gì?</w:t>
            </w:r>
          </w:p>
          <w:p w14:paraId="5791C2E0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Nhận xét, tuyên dương</w:t>
            </w:r>
          </w:p>
          <w:p w14:paraId="0DEE00CA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Về nhà, bàn bạc với người thân về việc đặt thời gian biểu cho các hoạt động giải trí</w:t>
            </w:r>
          </w:p>
          <w:p w14:paraId="7EA1110F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Liệt kê các hoạt động giải trí sẽ tham gia</w:t>
            </w:r>
          </w:p>
          <w:p w14:paraId="041857D3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Dự định khoảng thời gian cho mỗi hoạt động</w:t>
            </w:r>
          </w:p>
          <w:p w14:paraId="34EDF85E" w14:textId="77777777" w:rsidR="00DF70C4" w:rsidRPr="00C44947" w:rsidRDefault="00DF70C4" w:rsidP="004C6A0D">
            <w:pPr>
              <w:spacing w:after="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+ Đặt thời gian biểu cụ thể theo các ngày trong tuần và thời điểm bắt đầu, thời điểm kết thúc của mỗi hoạt động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285E0943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3A962462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2CFEA3A9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3FD95EFD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HS trả lời</w:t>
            </w:r>
          </w:p>
          <w:p w14:paraId="111DEC86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440797A3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72512293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2DA863DB" w14:textId="77777777" w:rsidR="00A63112" w:rsidRPr="00C44947" w:rsidRDefault="00A63112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300B852D" w14:textId="77777777" w:rsidR="00A63112" w:rsidRPr="00C44947" w:rsidRDefault="00A63112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4500E72A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4EB10B9A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lắng nghe, rút kinh nghiệm.</w:t>
            </w:r>
          </w:p>
          <w:p w14:paraId="7916E883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</w:p>
          <w:p w14:paraId="7EE2D40F" w14:textId="77777777" w:rsidR="00DF70C4" w:rsidRPr="00C44947" w:rsidRDefault="00DF70C4" w:rsidP="004C6A0D">
            <w:pPr>
              <w:spacing w:after="0" w:line="288" w:lineRule="auto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C44947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- HS lắng nghe và thực hiện</w:t>
            </w:r>
          </w:p>
        </w:tc>
      </w:tr>
    </w:tbl>
    <w:p w14:paraId="764CE7E9" w14:textId="77777777" w:rsidR="00D3728C" w:rsidRPr="00C44947" w:rsidRDefault="00D3728C" w:rsidP="00D3728C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A766EC5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78F6092B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29CBC347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2BCA010D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63AF7BAA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44D80120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5677C897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44AA260B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7A18C395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542617C9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3593C40D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04082292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20958D1A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18E4758E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041C4FF6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67C57687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sectPr w:rsidR="00B90189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A0E9" w14:textId="77777777" w:rsidR="00336F77" w:rsidRDefault="00336F77" w:rsidP="00B972C0">
      <w:pPr>
        <w:spacing w:after="0" w:line="240" w:lineRule="auto"/>
      </w:pPr>
      <w:r>
        <w:separator/>
      </w:r>
    </w:p>
  </w:endnote>
  <w:endnote w:type="continuationSeparator" w:id="0">
    <w:p w14:paraId="46FF0732" w14:textId="77777777" w:rsidR="00336F77" w:rsidRDefault="00336F77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BD44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34DB378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4556" w14:textId="77777777" w:rsidR="00336F77" w:rsidRDefault="00336F77" w:rsidP="00B972C0">
      <w:pPr>
        <w:spacing w:after="0" w:line="240" w:lineRule="auto"/>
      </w:pPr>
      <w:r>
        <w:separator/>
      </w:r>
    </w:p>
  </w:footnote>
  <w:footnote w:type="continuationSeparator" w:id="0">
    <w:p w14:paraId="5DE4F0AA" w14:textId="77777777" w:rsidR="00336F77" w:rsidRDefault="00336F77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0282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131E2865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544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36F77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0189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A51F6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A1172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539</cp:revision>
  <cp:lastPrinted>2025-01-06T07:14:00Z</cp:lastPrinted>
  <dcterms:created xsi:type="dcterms:W3CDTF">2023-09-05T12:28:00Z</dcterms:created>
  <dcterms:modified xsi:type="dcterms:W3CDTF">2025-01-20T07:32:00Z</dcterms:modified>
</cp:coreProperties>
</file>