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ADC6" w14:textId="77777777" w:rsidR="00704A48" w:rsidRPr="00F9550E" w:rsidRDefault="00704A48" w:rsidP="00704A48">
      <w:pPr>
        <w:spacing w:line="288" w:lineRule="auto"/>
        <w:jc w:val="center"/>
        <w:rPr>
          <w:rFonts w:asciiTheme="majorHAnsi" w:hAnsiTheme="majorHAnsi" w:cstheme="majorHAnsi"/>
          <w:b/>
          <w:sz w:val="26"/>
          <w:szCs w:val="26"/>
          <w:u w:val="single"/>
          <w:lang w:val="vi-VN"/>
        </w:rPr>
      </w:pPr>
      <w:r w:rsidRPr="00F9550E">
        <w:rPr>
          <w:rFonts w:asciiTheme="majorHAnsi" w:hAnsiTheme="majorHAnsi" w:cstheme="majorHAnsi"/>
          <w:b/>
          <w:sz w:val="26"/>
          <w:szCs w:val="26"/>
          <w:u w:val="single"/>
          <w:lang w:val="vi-VN"/>
        </w:rPr>
        <w:t>TIẾNG VIỆT</w:t>
      </w:r>
    </w:p>
    <w:p w14:paraId="5B8C6549" w14:textId="77777777" w:rsidR="00704A48" w:rsidRPr="00F9550E" w:rsidRDefault="00704A48" w:rsidP="00704A48">
      <w:pPr>
        <w:shd w:val="clear" w:color="auto" w:fill="FFFFFF"/>
        <w:spacing w:line="288" w:lineRule="auto"/>
        <w:jc w:val="center"/>
        <w:outlineLvl w:val="1"/>
        <w:rPr>
          <w:rFonts w:asciiTheme="majorHAnsi" w:hAnsiTheme="majorHAnsi" w:cstheme="majorHAnsi"/>
          <w:b/>
          <w:bCs/>
          <w:color w:val="000000" w:themeColor="text1"/>
          <w:sz w:val="26"/>
          <w:szCs w:val="26"/>
          <w:lang w:val="nl-NL"/>
        </w:rPr>
      </w:pPr>
      <w:r w:rsidRPr="00F9550E">
        <w:rPr>
          <w:rFonts w:asciiTheme="majorHAnsi" w:hAnsiTheme="majorHAnsi" w:cstheme="majorHAnsi"/>
          <w:b/>
          <w:sz w:val="26"/>
          <w:szCs w:val="26"/>
          <w:lang w:val="vi-VN"/>
        </w:rPr>
        <w:t xml:space="preserve">T78: </w:t>
      </w:r>
      <w:r w:rsidRPr="00F9550E">
        <w:rPr>
          <w:rFonts w:asciiTheme="majorHAnsi" w:hAnsiTheme="majorHAnsi" w:cstheme="majorHAnsi"/>
          <w:b/>
          <w:bCs/>
          <w:color w:val="000000" w:themeColor="text1"/>
          <w:sz w:val="26"/>
          <w:szCs w:val="26"/>
          <w:lang w:val="nl-NL"/>
        </w:rPr>
        <w:t>AI TÀI GIỎI NHẤT (Tiế</w:t>
      </w:r>
      <w:r>
        <w:rPr>
          <w:rFonts w:asciiTheme="majorHAnsi" w:hAnsiTheme="majorHAnsi" w:cstheme="majorHAnsi"/>
          <w:b/>
          <w:bCs/>
          <w:color w:val="000000" w:themeColor="text1"/>
          <w:sz w:val="26"/>
          <w:szCs w:val="26"/>
          <w:lang w:val="nl-NL"/>
        </w:rPr>
        <w:t>t 1</w:t>
      </w:r>
      <w:r w:rsidRPr="00F9550E">
        <w:rPr>
          <w:rFonts w:asciiTheme="majorHAnsi" w:hAnsiTheme="majorHAnsi" w:cstheme="majorHAnsi"/>
          <w:b/>
          <w:bCs/>
          <w:color w:val="000000" w:themeColor="text1"/>
          <w:sz w:val="26"/>
          <w:szCs w:val="26"/>
          <w:lang w:val="nl-NL"/>
        </w:rPr>
        <w:t>)</w:t>
      </w:r>
    </w:p>
    <w:p w14:paraId="341691FD" w14:textId="77777777" w:rsidR="00704A48" w:rsidRPr="00F9550E" w:rsidRDefault="00704A48" w:rsidP="00704A48">
      <w:pPr>
        <w:spacing w:line="288" w:lineRule="auto"/>
        <w:ind w:firstLine="360"/>
        <w:jc w:val="both"/>
        <w:rPr>
          <w:rFonts w:asciiTheme="majorHAnsi" w:hAnsiTheme="majorHAnsi" w:cstheme="majorHAnsi"/>
          <w:b/>
          <w:bCs/>
          <w:color w:val="000000" w:themeColor="text1"/>
          <w:sz w:val="26"/>
          <w:szCs w:val="26"/>
          <w:lang w:val="nl-NL"/>
        </w:rPr>
      </w:pPr>
      <w:r w:rsidRPr="00F9550E">
        <w:rPr>
          <w:rFonts w:asciiTheme="majorHAnsi" w:hAnsiTheme="majorHAnsi" w:cstheme="majorHAnsi"/>
          <w:b/>
          <w:bCs/>
          <w:color w:val="000000" w:themeColor="text1"/>
          <w:sz w:val="26"/>
          <w:szCs w:val="26"/>
          <w:lang w:val="nl-NL"/>
        </w:rPr>
        <w:t>I. YÊU CẦU CẦN ĐẠT:</w:t>
      </w:r>
    </w:p>
    <w:p w14:paraId="60EB6309" w14:textId="77777777" w:rsidR="00704A48" w:rsidRPr="00F9550E" w:rsidRDefault="00704A48" w:rsidP="00704A48">
      <w:pPr>
        <w:spacing w:line="288" w:lineRule="auto"/>
        <w:ind w:firstLine="360"/>
        <w:jc w:val="both"/>
        <w:rPr>
          <w:rFonts w:asciiTheme="majorHAnsi" w:hAnsiTheme="majorHAnsi" w:cstheme="majorHAnsi"/>
          <w:color w:val="000000" w:themeColor="text1"/>
          <w:sz w:val="26"/>
          <w:szCs w:val="26"/>
          <w:lang w:val="nl-NL"/>
        </w:rPr>
      </w:pPr>
      <w:r w:rsidRPr="00F9550E">
        <w:rPr>
          <w:rFonts w:asciiTheme="majorHAnsi" w:hAnsiTheme="majorHAnsi" w:cstheme="majorHAnsi"/>
          <w:b/>
          <w:color w:val="000000" w:themeColor="text1"/>
          <w:sz w:val="26"/>
          <w:szCs w:val="26"/>
          <w:lang w:val="nl-NL"/>
        </w:rPr>
        <w:t>1. Năng lực đặ</w:t>
      </w:r>
      <w:r>
        <w:rPr>
          <w:rFonts w:asciiTheme="majorHAnsi" w:hAnsiTheme="majorHAnsi" w:cstheme="majorHAnsi"/>
          <w:b/>
          <w:color w:val="000000" w:themeColor="text1"/>
          <w:sz w:val="26"/>
          <w:szCs w:val="26"/>
          <w:lang w:val="nl-NL"/>
        </w:rPr>
        <w:t>c thù:</w:t>
      </w:r>
      <w:r w:rsidRPr="00F9550E">
        <w:rPr>
          <w:rFonts w:asciiTheme="majorHAnsi" w:hAnsiTheme="majorHAnsi" w:cstheme="majorHAnsi"/>
          <w:color w:val="000000" w:themeColor="text1"/>
          <w:sz w:val="26"/>
          <w:szCs w:val="26"/>
          <w:lang w:val="nl-NL"/>
        </w:rPr>
        <w:t>-Trao đổi được về điểm nổi bật của một nhân vật là đồ vật, con vật, cây cối trong truyện đã đọc, đã nghe, nêu được phỏng đoán về nội dung bài đọc qua tên bài, hoạt động khởi động và tranh minh hoạ.</w:t>
      </w:r>
    </w:p>
    <w:p w14:paraId="41433F17" w14:textId="77777777" w:rsidR="00704A48" w:rsidRPr="00F9550E" w:rsidRDefault="00704A48" w:rsidP="00704A48">
      <w:pPr>
        <w:widowControl w:val="0"/>
        <w:pBdr>
          <w:top w:val="nil"/>
          <w:left w:val="nil"/>
          <w:bottom w:val="nil"/>
          <w:right w:val="nil"/>
          <w:between w:val="nil"/>
        </w:pBdr>
        <w:spacing w:after="100"/>
        <w:jc w:val="both"/>
        <w:rPr>
          <w:rFonts w:asciiTheme="majorHAnsi" w:hAnsiTheme="majorHAnsi" w:cstheme="majorHAnsi"/>
          <w:color w:val="000000" w:themeColor="text1"/>
          <w:sz w:val="26"/>
          <w:szCs w:val="26"/>
          <w:lang w:val="nl-NL"/>
        </w:rPr>
      </w:pPr>
      <w:r w:rsidRPr="00F9550E">
        <w:rPr>
          <w:rFonts w:asciiTheme="majorHAnsi" w:hAnsiTheme="majorHAnsi" w:cstheme="majorHAnsi"/>
          <w:i/>
          <w:iCs/>
          <w:color w:val="000000" w:themeColor="text1"/>
          <w:sz w:val="26"/>
          <w:szCs w:val="26"/>
          <w:lang w:val="nl-NL"/>
        </w:rPr>
        <w:t>-</w:t>
      </w:r>
      <w:r w:rsidRPr="00F9550E">
        <w:rPr>
          <w:rFonts w:asciiTheme="majorHAnsi" w:hAnsiTheme="majorHAnsi" w:cstheme="majorHAnsi"/>
          <w:color w:val="000000" w:themeColor="text1"/>
          <w:sz w:val="26"/>
          <w:szCs w:val="26"/>
          <w:lang w:val="nl-NL"/>
        </w:rPr>
        <w:t xml:space="preserve"> Đọc trôi chảy bài đọc, ngắt nghỉ đúng dấu câu, đúng logic ngữ nghĩa, phân biệt  lời nhân vật và lời người dẫn chuyện, trả lời được các câu hỏi tìm hiểu bài. Hiểu được nội dung bài: Kể về cuộc trò chuyện giữa các sự vật xem ai tài giỏi nhất. Từ đó rút ra được ý nghĩa: Ca ngợi tài trí của con người: trên đời con người là tài giỏi nhất.</w:t>
      </w:r>
    </w:p>
    <w:p w14:paraId="4BD821A2" w14:textId="77777777" w:rsidR="00704A48" w:rsidRPr="00F9550E" w:rsidRDefault="00704A48" w:rsidP="00704A48">
      <w:pPr>
        <w:spacing w:line="288" w:lineRule="auto"/>
        <w:ind w:firstLine="360"/>
        <w:jc w:val="both"/>
        <w:rPr>
          <w:rFonts w:asciiTheme="majorHAnsi" w:hAnsiTheme="majorHAnsi" w:cstheme="majorHAnsi"/>
          <w:color w:val="000000" w:themeColor="text1"/>
          <w:sz w:val="26"/>
          <w:szCs w:val="26"/>
          <w:lang w:val="nl-NL"/>
        </w:rPr>
      </w:pPr>
      <w:r w:rsidRPr="00F9550E">
        <w:rPr>
          <w:rFonts w:asciiTheme="majorHAnsi" w:hAnsiTheme="majorHAnsi" w:cstheme="majorHAnsi"/>
          <w:b/>
          <w:color w:val="000000" w:themeColor="text1"/>
          <w:sz w:val="26"/>
          <w:szCs w:val="26"/>
          <w:lang w:val="nl-NL"/>
        </w:rPr>
        <w:t>2. Năng lự</w:t>
      </w:r>
      <w:r>
        <w:rPr>
          <w:rFonts w:asciiTheme="majorHAnsi" w:hAnsiTheme="majorHAnsi" w:cstheme="majorHAnsi"/>
          <w:b/>
          <w:color w:val="000000" w:themeColor="text1"/>
          <w:sz w:val="26"/>
          <w:szCs w:val="26"/>
          <w:lang w:val="nl-NL"/>
        </w:rPr>
        <w:t>c chung</w:t>
      </w:r>
      <w:r>
        <w:rPr>
          <w:rFonts w:asciiTheme="majorHAnsi" w:hAnsiTheme="majorHAnsi" w:cstheme="majorHAnsi"/>
          <w:b/>
          <w:color w:val="000000" w:themeColor="text1"/>
          <w:sz w:val="26"/>
          <w:szCs w:val="26"/>
        </w:rPr>
        <w:t>:</w:t>
      </w:r>
      <w:r w:rsidRPr="00F9550E">
        <w:rPr>
          <w:rFonts w:asciiTheme="majorHAnsi" w:hAnsiTheme="majorHAnsi" w:cstheme="majorHAnsi"/>
          <w:b/>
          <w:color w:val="000000" w:themeColor="text1"/>
          <w:sz w:val="26"/>
          <w:szCs w:val="26"/>
          <w:lang w:val="nl-NL"/>
        </w:rPr>
        <w:t xml:space="preserve">- </w:t>
      </w:r>
      <w:r w:rsidRPr="00F9550E">
        <w:rPr>
          <w:rFonts w:asciiTheme="majorHAnsi" w:hAnsiTheme="majorHAnsi" w:cstheme="majorHAnsi"/>
          <w:color w:val="000000" w:themeColor="text1"/>
          <w:sz w:val="26"/>
          <w:szCs w:val="26"/>
          <w:lang w:val="nl-NL"/>
        </w:rPr>
        <w:t>Năng lực tự chủ, tự học: lắng nghe, tìm được cách giải quyết vấn đề.</w:t>
      </w:r>
    </w:p>
    <w:p w14:paraId="3D8F1A3F" w14:textId="77777777" w:rsidR="00704A48" w:rsidRPr="00F9550E" w:rsidRDefault="00704A48" w:rsidP="00704A48">
      <w:pPr>
        <w:spacing w:line="288" w:lineRule="auto"/>
        <w:ind w:firstLine="360"/>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Năng lực giải quyết vấn đề và sáng tạo: trả lời các câu hỏi, nêu được nội dung bài.</w:t>
      </w:r>
    </w:p>
    <w:p w14:paraId="35EEA6EC" w14:textId="77777777" w:rsidR="00704A48" w:rsidRPr="00F9550E" w:rsidRDefault="00704A48" w:rsidP="00704A48">
      <w:pPr>
        <w:spacing w:line="288" w:lineRule="auto"/>
        <w:ind w:firstLine="360"/>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Năng lực giao tiếp hợp tác: tham gia đọc trong nhóm, thi đọc.</w:t>
      </w:r>
    </w:p>
    <w:p w14:paraId="1F8682E1" w14:textId="77777777" w:rsidR="00704A48" w:rsidRPr="00F9550E" w:rsidRDefault="00704A48" w:rsidP="00704A48">
      <w:pPr>
        <w:spacing w:line="288" w:lineRule="auto"/>
        <w:ind w:firstLine="360"/>
        <w:jc w:val="both"/>
        <w:rPr>
          <w:rStyle w:val="fontstyle01"/>
          <w:rFonts w:asciiTheme="majorHAnsi" w:hAnsiTheme="majorHAnsi" w:cstheme="majorHAnsi"/>
          <w:color w:val="000000" w:themeColor="text1"/>
          <w:sz w:val="26"/>
          <w:szCs w:val="26"/>
          <w:lang w:val="nl-NL"/>
        </w:rPr>
      </w:pPr>
      <w:r w:rsidRPr="00F9550E">
        <w:rPr>
          <w:rFonts w:asciiTheme="majorHAnsi" w:hAnsiTheme="majorHAnsi" w:cstheme="majorHAnsi"/>
          <w:b/>
          <w:color w:val="000000" w:themeColor="text1"/>
          <w:sz w:val="26"/>
          <w:szCs w:val="26"/>
          <w:lang w:val="nl-NL"/>
        </w:rPr>
        <w:t>3. Phẩm chấ</w:t>
      </w:r>
      <w:r>
        <w:rPr>
          <w:rFonts w:asciiTheme="majorHAnsi" w:hAnsiTheme="majorHAnsi" w:cstheme="majorHAnsi"/>
          <w:b/>
          <w:color w:val="000000" w:themeColor="text1"/>
          <w:sz w:val="26"/>
          <w:szCs w:val="26"/>
          <w:lang w:val="nl-NL"/>
        </w:rPr>
        <w:t>t:</w:t>
      </w:r>
      <w:r w:rsidRPr="00F9550E">
        <w:rPr>
          <w:rStyle w:val="fontstyle01"/>
          <w:rFonts w:asciiTheme="majorHAnsi" w:hAnsiTheme="majorHAnsi" w:cstheme="majorHAnsi"/>
          <w:color w:val="000000" w:themeColor="text1"/>
          <w:sz w:val="26"/>
          <w:szCs w:val="26"/>
          <w:lang w:val="nl-NL"/>
        </w:rPr>
        <w:t xml:space="preserve">- </w:t>
      </w:r>
      <w:r w:rsidRPr="00F9550E">
        <w:rPr>
          <w:rFonts w:asciiTheme="majorHAnsi" w:hAnsiTheme="majorHAnsi" w:cstheme="majorHAnsi"/>
          <w:color w:val="231F20"/>
          <w:sz w:val="26"/>
          <w:szCs w:val="26"/>
          <w:lang w:val="nl-NL"/>
        </w:rPr>
        <w:t>Yêu nước, nhân ái,</w:t>
      </w:r>
      <w:r w:rsidRPr="00F9550E">
        <w:rPr>
          <w:rFonts w:asciiTheme="majorHAnsi" w:hAnsiTheme="majorHAnsi" w:cstheme="majorHAnsi"/>
          <w:color w:val="231F20"/>
          <w:spacing w:val="1"/>
          <w:sz w:val="26"/>
          <w:szCs w:val="26"/>
          <w:lang w:val="nl-NL"/>
        </w:rPr>
        <w:t xml:space="preserve"> </w:t>
      </w:r>
      <w:r w:rsidRPr="00F9550E">
        <w:rPr>
          <w:rFonts w:asciiTheme="majorHAnsi" w:hAnsiTheme="majorHAnsi" w:cstheme="majorHAnsi"/>
          <w:color w:val="231F20"/>
          <w:sz w:val="26"/>
          <w:szCs w:val="26"/>
          <w:lang w:val="nl-NL"/>
        </w:rPr>
        <w:t>chăm chỉ, trách nhiệm</w:t>
      </w:r>
      <w:r w:rsidRPr="00F9550E">
        <w:rPr>
          <w:rStyle w:val="fontstyle01"/>
          <w:rFonts w:asciiTheme="majorHAnsi" w:hAnsiTheme="majorHAnsi" w:cstheme="majorHAnsi"/>
          <w:color w:val="000000" w:themeColor="text1"/>
          <w:sz w:val="26"/>
          <w:szCs w:val="26"/>
          <w:lang w:val="nl-NL"/>
        </w:rPr>
        <w:t>.</w:t>
      </w:r>
    </w:p>
    <w:p w14:paraId="0657AEBC" w14:textId="77777777" w:rsidR="00704A48" w:rsidRPr="00F9550E" w:rsidRDefault="00704A48" w:rsidP="00704A48">
      <w:pPr>
        <w:spacing w:line="288" w:lineRule="auto"/>
        <w:ind w:firstLine="360"/>
        <w:jc w:val="both"/>
        <w:rPr>
          <w:rFonts w:asciiTheme="majorHAnsi" w:hAnsiTheme="majorHAnsi" w:cstheme="majorHAnsi"/>
          <w:b/>
          <w:color w:val="000000" w:themeColor="text1"/>
          <w:sz w:val="26"/>
          <w:szCs w:val="26"/>
          <w:lang w:val="nl-NL"/>
        </w:rPr>
      </w:pPr>
      <w:r w:rsidRPr="00F9550E">
        <w:rPr>
          <w:rFonts w:asciiTheme="majorHAnsi" w:hAnsiTheme="majorHAnsi" w:cstheme="majorHAnsi"/>
          <w:b/>
          <w:color w:val="000000" w:themeColor="text1"/>
          <w:sz w:val="26"/>
          <w:szCs w:val="26"/>
          <w:lang w:val="nl-NL"/>
        </w:rPr>
        <w:t xml:space="preserve">II. ĐỒ DÙNG DẠY HỌC </w:t>
      </w:r>
    </w:p>
    <w:p w14:paraId="6CD7103A" w14:textId="77777777" w:rsidR="00704A48" w:rsidRPr="00F9550E" w:rsidRDefault="00704A48" w:rsidP="00704A48">
      <w:pPr>
        <w:pStyle w:val="ListParagraph"/>
        <w:numPr>
          <w:ilvl w:val="0"/>
          <w:numId w:val="11"/>
        </w:numPr>
        <w:spacing w:line="288"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Ti vi/ máy tính</w:t>
      </w:r>
    </w:p>
    <w:p w14:paraId="1196682D" w14:textId="77777777" w:rsidR="00704A48" w:rsidRPr="00F9550E" w:rsidRDefault="00704A48" w:rsidP="00704A48">
      <w:pPr>
        <w:spacing w:line="288" w:lineRule="auto"/>
        <w:ind w:firstLine="360"/>
        <w:jc w:val="both"/>
        <w:rPr>
          <w:rFonts w:asciiTheme="majorHAnsi" w:hAnsiTheme="majorHAnsi" w:cstheme="majorHAnsi"/>
          <w:b/>
          <w:bCs/>
          <w:color w:val="000000" w:themeColor="text1"/>
          <w:sz w:val="26"/>
          <w:szCs w:val="26"/>
          <w:u w:val="single"/>
          <w:lang w:val="nl-NL"/>
        </w:rPr>
      </w:pPr>
      <w:r w:rsidRPr="00F9550E">
        <w:rPr>
          <w:rFonts w:asciiTheme="majorHAnsi" w:hAnsiTheme="majorHAnsi" w:cstheme="majorHAnsi"/>
          <w:b/>
          <w:color w:val="000000" w:themeColor="text1"/>
          <w:sz w:val="26"/>
          <w:szCs w:val="26"/>
          <w:lang w:val="nl-NL"/>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395"/>
      </w:tblGrid>
      <w:tr w:rsidR="00704A48" w:rsidRPr="00F9550E" w14:paraId="46F17E0A" w14:textId="77777777" w:rsidTr="00F87CF1">
        <w:tc>
          <w:tcPr>
            <w:tcW w:w="5665" w:type="dxa"/>
            <w:tcBorders>
              <w:bottom w:val="dashed" w:sz="4" w:space="0" w:color="auto"/>
            </w:tcBorders>
          </w:tcPr>
          <w:p w14:paraId="5227376D" w14:textId="77777777" w:rsidR="00704A48" w:rsidRPr="00F9550E" w:rsidRDefault="00704A48" w:rsidP="00F87CF1">
            <w:pPr>
              <w:spacing w:line="288" w:lineRule="auto"/>
              <w:jc w:val="center"/>
              <w:rPr>
                <w:rFonts w:asciiTheme="majorHAnsi" w:hAnsiTheme="majorHAnsi" w:cstheme="majorHAnsi"/>
                <w:b/>
                <w:color w:val="000000" w:themeColor="text1"/>
                <w:sz w:val="26"/>
                <w:szCs w:val="26"/>
                <w:lang w:val="nl-NL"/>
              </w:rPr>
            </w:pPr>
            <w:r w:rsidRPr="00F9550E">
              <w:rPr>
                <w:rFonts w:asciiTheme="majorHAnsi" w:hAnsiTheme="majorHAnsi" w:cstheme="majorHAnsi"/>
                <w:b/>
                <w:color w:val="000000" w:themeColor="text1"/>
                <w:sz w:val="26"/>
                <w:szCs w:val="26"/>
                <w:lang w:val="nl-NL"/>
              </w:rPr>
              <w:t>Hoạt động của giáo viên</w:t>
            </w:r>
          </w:p>
        </w:tc>
        <w:tc>
          <w:tcPr>
            <w:tcW w:w="4395" w:type="dxa"/>
            <w:tcBorders>
              <w:bottom w:val="dashed" w:sz="4" w:space="0" w:color="auto"/>
            </w:tcBorders>
          </w:tcPr>
          <w:p w14:paraId="45862976" w14:textId="77777777" w:rsidR="00704A48" w:rsidRPr="00F9550E" w:rsidRDefault="00704A48" w:rsidP="00F87CF1">
            <w:pPr>
              <w:spacing w:line="288" w:lineRule="auto"/>
              <w:jc w:val="center"/>
              <w:rPr>
                <w:rFonts w:asciiTheme="majorHAnsi" w:hAnsiTheme="majorHAnsi" w:cstheme="majorHAnsi"/>
                <w:b/>
                <w:color w:val="000000" w:themeColor="text1"/>
                <w:sz w:val="26"/>
                <w:szCs w:val="26"/>
                <w:lang w:val="nl-NL"/>
              </w:rPr>
            </w:pPr>
            <w:r w:rsidRPr="00F9550E">
              <w:rPr>
                <w:rFonts w:asciiTheme="majorHAnsi" w:hAnsiTheme="majorHAnsi" w:cstheme="majorHAnsi"/>
                <w:b/>
                <w:color w:val="000000" w:themeColor="text1"/>
                <w:sz w:val="26"/>
                <w:szCs w:val="26"/>
                <w:lang w:val="nl-NL"/>
              </w:rPr>
              <w:t>Hoạt động của học sinh</w:t>
            </w:r>
          </w:p>
        </w:tc>
      </w:tr>
      <w:tr w:rsidR="00704A48" w:rsidRPr="00F9550E" w14:paraId="5CAA18E8" w14:textId="77777777" w:rsidTr="00F87CF1">
        <w:tc>
          <w:tcPr>
            <w:tcW w:w="10060" w:type="dxa"/>
            <w:gridSpan w:val="2"/>
            <w:tcBorders>
              <w:bottom w:val="dashed" w:sz="4" w:space="0" w:color="auto"/>
            </w:tcBorders>
          </w:tcPr>
          <w:p w14:paraId="397D2E3C" w14:textId="77777777" w:rsidR="00704A48" w:rsidRPr="00F9550E" w:rsidRDefault="00704A48" w:rsidP="00F87CF1">
            <w:pPr>
              <w:spacing w:line="288" w:lineRule="auto"/>
              <w:jc w:val="both"/>
              <w:rPr>
                <w:rFonts w:asciiTheme="majorHAnsi" w:hAnsiTheme="majorHAnsi" w:cstheme="majorHAnsi"/>
                <w:bCs/>
                <w:i/>
                <w:color w:val="000000" w:themeColor="text1"/>
                <w:sz w:val="26"/>
                <w:szCs w:val="26"/>
                <w:lang w:val="nl-NL"/>
              </w:rPr>
            </w:pPr>
            <w:r w:rsidRPr="00F9550E">
              <w:rPr>
                <w:rFonts w:asciiTheme="majorHAnsi" w:hAnsiTheme="majorHAnsi" w:cstheme="majorHAnsi"/>
                <w:b/>
                <w:bCs/>
                <w:color w:val="000000" w:themeColor="text1"/>
                <w:sz w:val="26"/>
                <w:szCs w:val="26"/>
                <w:lang w:val="nl-NL"/>
              </w:rPr>
              <w:t>1. Khởi động.</w:t>
            </w:r>
          </w:p>
          <w:p w14:paraId="12637D28"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b/>
                <w:bCs/>
                <w:color w:val="000000" w:themeColor="text1"/>
                <w:sz w:val="26"/>
                <w:szCs w:val="26"/>
                <w:lang w:val="nl-NL"/>
              </w:rPr>
              <w:t>- Mụ</w:t>
            </w:r>
            <w:r>
              <w:rPr>
                <w:rFonts w:asciiTheme="majorHAnsi" w:hAnsiTheme="majorHAnsi" w:cstheme="majorHAnsi"/>
                <w:b/>
                <w:bCs/>
                <w:color w:val="000000" w:themeColor="text1"/>
                <w:sz w:val="26"/>
                <w:szCs w:val="26"/>
                <w:lang w:val="nl-NL"/>
              </w:rPr>
              <w:t>c tiêu:</w:t>
            </w:r>
            <w:r w:rsidRPr="00F9550E">
              <w:rPr>
                <w:rFonts w:asciiTheme="majorHAnsi" w:hAnsiTheme="majorHAnsi" w:cstheme="majorHAnsi"/>
                <w:color w:val="000000" w:themeColor="text1"/>
                <w:sz w:val="26"/>
                <w:szCs w:val="26"/>
                <w:lang w:val="nl-NL"/>
              </w:rPr>
              <w:t xml:space="preserve">  + Tạo không khí vui vẻ, khấn khởi trước giờ học.</w:t>
            </w:r>
          </w:p>
          <w:p w14:paraId="0DC51457" w14:textId="77777777" w:rsidR="00704A48" w:rsidRPr="00F9550E" w:rsidRDefault="00704A48" w:rsidP="00F87CF1">
            <w:pPr>
              <w:spacing w:line="288" w:lineRule="auto"/>
              <w:jc w:val="both"/>
              <w:rPr>
                <w:rFonts w:asciiTheme="majorHAnsi" w:hAnsiTheme="majorHAnsi" w:cstheme="majorHAnsi"/>
                <w:b/>
                <w:bCs/>
                <w:color w:val="000000" w:themeColor="text1"/>
                <w:sz w:val="26"/>
                <w:szCs w:val="26"/>
                <w:lang w:val="nl-NL"/>
              </w:rPr>
            </w:pPr>
            <w:r w:rsidRPr="00F9550E">
              <w:rPr>
                <w:rFonts w:asciiTheme="majorHAnsi" w:hAnsiTheme="majorHAnsi" w:cstheme="majorHAnsi"/>
                <w:b/>
                <w:bCs/>
                <w:color w:val="000000" w:themeColor="text1"/>
                <w:sz w:val="26"/>
                <w:szCs w:val="26"/>
                <w:lang w:val="nl-NL"/>
              </w:rPr>
              <w:t xml:space="preserve"> - </w:t>
            </w:r>
            <w:r w:rsidRPr="00F9550E">
              <w:rPr>
                <w:rFonts w:asciiTheme="majorHAnsi" w:hAnsiTheme="majorHAnsi" w:cstheme="majorHAnsi"/>
                <w:bCs/>
                <w:color w:val="000000" w:themeColor="text1"/>
                <w:sz w:val="26"/>
                <w:szCs w:val="26"/>
                <w:lang w:val="nl-NL"/>
              </w:rPr>
              <w:t>Cách tiến hành:HS hoạt động nhóm đôi, trao đổi với bạn về điểm nổi bật của một nhân vật là con vật, đồ vật hoặc cây cối trong truyện đồng thoại đã đọc, đã nghe  Xem tranh, liên hệ nội dung khởi động với nội dung tranh</w:t>
            </w:r>
            <w:r>
              <w:rPr>
                <w:rFonts w:asciiTheme="majorHAnsi" w:hAnsiTheme="majorHAnsi" w:cstheme="majorHAnsi"/>
                <w:bCs/>
                <w:color w:val="000000" w:themeColor="text1"/>
                <w:sz w:val="26"/>
                <w:szCs w:val="26"/>
                <w:lang w:val="nl-NL"/>
              </w:rPr>
              <w:t xml:space="preserve"> .</w:t>
            </w:r>
            <w:r w:rsidRPr="00F9550E">
              <w:rPr>
                <w:rFonts w:asciiTheme="majorHAnsi" w:hAnsiTheme="majorHAnsi" w:cstheme="majorHAnsi"/>
                <w:bCs/>
                <w:color w:val="000000" w:themeColor="text1"/>
                <w:sz w:val="26"/>
                <w:szCs w:val="26"/>
                <w:lang w:val="nl-NL"/>
              </w:rPr>
              <w:t xml:space="preserve">  Đọc lên và phán đoán nội dung bài đọc.</w:t>
            </w:r>
          </w:p>
        </w:tc>
      </w:tr>
      <w:tr w:rsidR="00704A48" w:rsidRPr="00F9550E" w14:paraId="6F72497D" w14:textId="77777777" w:rsidTr="00F87CF1">
        <w:tc>
          <w:tcPr>
            <w:tcW w:w="10060" w:type="dxa"/>
            <w:gridSpan w:val="2"/>
            <w:tcBorders>
              <w:top w:val="dashed" w:sz="4" w:space="0" w:color="auto"/>
              <w:bottom w:val="dashed" w:sz="4" w:space="0" w:color="auto"/>
            </w:tcBorders>
          </w:tcPr>
          <w:p w14:paraId="048A6B2E" w14:textId="77777777" w:rsidR="00704A48" w:rsidRPr="00F9550E" w:rsidRDefault="00704A48" w:rsidP="00F87CF1">
            <w:pPr>
              <w:spacing w:line="288" w:lineRule="auto"/>
              <w:jc w:val="both"/>
              <w:rPr>
                <w:rFonts w:asciiTheme="majorHAnsi" w:hAnsiTheme="majorHAnsi" w:cstheme="majorHAnsi"/>
                <w:b/>
                <w:bCs/>
                <w:iCs/>
                <w:color w:val="000000" w:themeColor="text1"/>
                <w:sz w:val="26"/>
                <w:szCs w:val="26"/>
                <w:lang w:val="nl-NL"/>
              </w:rPr>
            </w:pPr>
            <w:r w:rsidRPr="00F9550E">
              <w:rPr>
                <w:rFonts w:asciiTheme="majorHAnsi" w:hAnsiTheme="majorHAnsi" w:cstheme="majorHAnsi"/>
                <w:b/>
                <w:bCs/>
                <w:iCs/>
                <w:color w:val="000000" w:themeColor="text1"/>
                <w:sz w:val="26"/>
                <w:szCs w:val="26"/>
                <w:lang w:val="nl-NL"/>
              </w:rPr>
              <w:t xml:space="preserve">2. </w:t>
            </w:r>
            <w:r w:rsidRPr="00F9550E">
              <w:rPr>
                <w:rFonts w:asciiTheme="majorHAnsi" w:hAnsiTheme="majorHAnsi" w:cstheme="majorHAnsi"/>
                <w:b/>
                <w:bCs/>
                <w:color w:val="000000" w:themeColor="text1"/>
                <w:sz w:val="26"/>
                <w:szCs w:val="26"/>
                <w:lang w:val="nl-NL" w:bidi="vi-VN"/>
              </w:rPr>
              <w:t>Hoạt động Khám phá và luyện tập</w:t>
            </w:r>
            <w:r w:rsidRPr="00F9550E">
              <w:rPr>
                <w:rFonts w:asciiTheme="majorHAnsi" w:hAnsiTheme="majorHAnsi" w:cstheme="majorHAnsi"/>
                <w:bCs/>
                <w:i/>
                <w:iCs/>
                <w:color w:val="000000" w:themeColor="text1"/>
                <w:sz w:val="26"/>
                <w:szCs w:val="26"/>
                <w:lang w:val="nl-NL"/>
              </w:rPr>
              <w:t>.</w:t>
            </w:r>
          </w:p>
          <w:p w14:paraId="4D3E7098" w14:textId="77777777" w:rsidR="00704A48" w:rsidRPr="00F9550E" w:rsidRDefault="00704A48" w:rsidP="00F87CF1">
            <w:pPr>
              <w:spacing w:line="288" w:lineRule="auto"/>
              <w:jc w:val="both"/>
              <w:rPr>
                <w:rFonts w:asciiTheme="majorHAnsi" w:hAnsiTheme="majorHAnsi" w:cstheme="majorHAnsi"/>
                <w:b/>
                <w:bCs/>
                <w:color w:val="000000" w:themeColor="text1"/>
                <w:sz w:val="26"/>
                <w:szCs w:val="26"/>
                <w:lang w:val="nl-NL"/>
              </w:rPr>
            </w:pPr>
            <w:r w:rsidRPr="00F9550E">
              <w:rPr>
                <w:rFonts w:asciiTheme="majorHAnsi" w:hAnsiTheme="majorHAnsi" w:cstheme="majorHAnsi"/>
                <w:b/>
                <w:bCs/>
                <w:iCs/>
                <w:color w:val="000000" w:themeColor="text1"/>
                <w:sz w:val="26"/>
                <w:szCs w:val="26"/>
                <w:lang w:val="nl-NL"/>
              </w:rPr>
              <w:t xml:space="preserve">- </w:t>
            </w:r>
            <w:r w:rsidRPr="00F9550E">
              <w:rPr>
                <w:rFonts w:asciiTheme="majorHAnsi" w:hAnsiTheme="majorHAnsi" w:cstheme="majorHAnsi"/>
                <w:b/>
                <w:bCs/>
                <w:color w:val="000000" w:themeColor="text1"/>
                <w:sz w:val="26"/>
                <w:szCs w:val="26"/>
                <w:lang w:val="nl-NL"/>
              </w:rPr>
              <w:t xml:space="preserve">Mục tiêu: </w:t>
            </w:r>
            <w:r w:rsidRPr="00F9550E">
              <w:rPr>
                <w:rFonts w:asciiTheme="majorHAnsi" w:hAnsiTheme="majorHAnsi" w:cstheme="majorHAnsi"/>
                <w:sz w:val="26"/>
                <w:szCs w:val="26"/>
                <w:lang w:val="nl-NL"/>
              </w:rPr>
              <w:t>HS biết nhận diện đoạn văn, đọc đúng, đọc rành mạch, trôi chảy và giải nghĩa được một số từ ngữ.</w:t>
            </w:r>
          </w:p>
        </w:tc>
      </w:tr>
      <w:tr w:rsidR="00704A48" w:rsidRPr="00F9550E" w14:paraId="198CF58B" w14:textId="77777777" w:rsidTr="00F87CF1">
        <w:trPr>
          <w:trHeight w:val="2721"/>
        </w:trPr>
        <w:tc>
          <w:tcPr>
            <w:tcW w:w="5665" w:type="dxa"/>
            <w:tcBorders>
              <w:top w:val="dashed" w:sz="4" w:space="0" w:color="auto"/>
              <w:bottom w:val="dashed" w:sz="4" w:space="0" w:color="auto"/>
            </w:tcBorders>
          </w:tcPr>
          <w:p w14:paraId="0E7A2B30" w14:textId="77777777" w:rsidR="00704A48" w:rsidRPr="00F9550E" w:rsidRDefault="00704A48" w:rsidP="00F87CF1">
            <w:pPr>
              <w:spacing w:line="288" w:lineRule="auto"/>
              <w:jc w:val="both"/>
              <w:rPr>
                <w:rFonts w:asciiTheme="majorHAnsi" w:hAnsiTheme="majorHAnsi" w:cstheme="majorHAnsi"/>
                <w:b/>
                <w:bCs/>
                <w:color w:val="000000" w:themeColor="text1"/>
                <w:sz w:val="26"/>
                <w:szCs w:val="26"/>
                <w:lang w:val="nl-NL"/>
              </w:rPr>
            </w:pPr>
            <w:r w:rsidRPr="00F9550E">
              <w:rPr>
                <w:rFonts w:asciiTheme="majorHAnsi" w:hAnsiTheme="majorHAnsi" w:cstheme="majorHAnsi"/>
                <w:b/>
                <w:bCs/>
                <w:color w:val="000000" w:themeColor="text1"/>
                <w:sz w:val="26"/>
                <w:szCs w:val="26"/>
                <w:lang w:val="nl-NL"/>
              </w:rPr>
              <w:lastRenderedPageBreak/>
              <w:t>2.1. Hoạt động 1: Luyện đọc thành tiếng</w:t>
            </w:r>
          </w:p>
          <w:p w14:paraId="7FD77DC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đọc mẫu</w:t>
            </w:r>
          </w:p>
          <w:p w14:paraId="0900C44A"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HD đọc bài</w:t>
            </w:r>
          </w:p>
          <w:p w14:paraId="7D76F69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Gọi 1 HS đọc toàn bài.</w:t>
            </w:r>
          </w:p>
          <w:p w14:paraId="57DDEE8B"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chia đoạn: (4 đoạn)</w:t>
            </w:r>
          </w:p>
          <w:p w14:paraId="78152AA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+Đoạn 1:”Từ đầu ......ra hoa kết trái”</w:t>
            </w:r>
          </w:p>
          <w:p w14:paraId="5F113E0D"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Đoạn 2:”Cây lắc đầu.....mới là tài giỏi nhất”</w:t>
            </w:r>
          </w:p>
          <w:p w14:paraId="3386515D"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Đoạn 3: Còn lại</w:t>
            </w:r>
          </w:p>
          <w:p w14:paraId="42EC320E"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gọi HS đọc nối tiếp theo đoạn.</w:t>
            </w:r>
          </w:p>
          <w:p w14:paraId="7A4911AF" w14:textId="77777777" w:rsidR="00704A48" w:rsidRPr="00F9550E" w:rsidRDefault="00704A48" w:rsidP="00F87CF1">
            <w:pPr>
              <w:spacing w:line="288" w:lineRule="auto"/>
              <w:jc w:val="both"/>
              <w:rPr>
                <w:rFonts w:asciiTheme="majorHAnsi" w:hAnsiTheme="majorHAnsi" w:cstheme="majorHAnsi"/>
                <w:i/>
                <w:color w:val="000000" w:themeColor="text1"/>
                <w:sz w:val="26"/>
                <w:szCs w:val="26"/>
                <w:lang w:val="nl-NL"/>
              </w:rPr>
            </w:pPr>
            <w:r w:rsidRPr="00F9550E">
              <w:rPr>
                <w:rFonts w:asciiTheme="majorHAnsi" w:hAnsiTheme="majorHAnsi" w:cstheme="majorHAnsi"/>
                <w:color w:val="000000" w:themeColor="text1"/>
                <w:sz w:val="26"/>
                <w:szCs w:val="26"/>
                <w:lang w:val="nl-NL"/>
              </w:rPr>
              <w:t xml:space="preserve">- Luyện đọc từ khó:giãi bày, hiên ngang, </w:t>
            </w:r>
          </w:p>
          <w:p w14:paraId="6038552B"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xml:space="preserve">- Luyện đọc câu dài: </w:t>
            </w:r>
          </w:p>
          <w:p w14:paraId="6C28305B"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xml:space="preserve">     Tuy bị lạnh cóng/ nhưng gà vẫn cảm giác thấy thích thú với ý nghĩ:/”Mình đi trên mặt sông/ như đi trên bờ .”//</w:t>
            </w:r>
          </w:p>
          <w:p w14:paraId="5CD3F5D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xml:space="preserve">    Lửa có thể/ đốt cành khô của tôi / và nhiều cây cỏ/ thành tro/ giúp đất màu mỡ.//</w:t>
            </w:r>
          </w:p>
          <w:p w14:paraId="4A8A15FC"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i/>
                <w:iCs/>
                <w:color w:val="000000" w:themeColor="text1"/>
                <w:sz w:val="26"/>
                <w:szCs w:val="26"/>
                <w:lang w:val="nl-NL"/>
              </w:rPr>
              <w:t xml:space="preserve">- </w:t>
            </w:r>
            <w:r w:rsidRPr="00F9550E">
              <w:rPr>
                <w:rFonts w:asciiTheme="majorHAnsi" w:hAnsiTheme="majorHAnsi" w:cstheme="majorHAnsi"/>
                <w:color w:val="000000" w:themeColor="text1"/>
                <w:sz w:val="26"/>
                <w:szCs w:val="26"/>
                <w:lang w:val="nl-NL"/>
              </w:rPr>
              <w:t>Luyện đọc đoạn: GV tổ chức cho HS luyện đọc đoạn theo nhóm 4.</w:t>
            </w:r>
          </w:p>
          <w:p w14:paraId="2E7A5431"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nhận xét các nhóm.</w:t>
            </w:r>
          </w:p>
          <w:p w14:paraId="25FCA801" w14:textId="77777777" w:rsidR="00704A48" w:rsidRPr="00F9550E" w:rsidRDefault="00704A48" w:rsidP="00F87CF1">
            <w:pPr>
              <w:spacing w:line="288" w:lineRule="auto"/>
              <w:jc w:val="both"/>
              <w:rPr>
                <w:rFonts w:asciiTheme="majorHAnsi" w:hAnsiTheme="majorHAnsi" w:cstheme="majorHAnsi"/>
                <w:b/>
                <w:bCs/>
                <w:color w:val="000000" w:themeColor="text1"/>
                <w:sz w:val="26"/>
                <w:szCs w:val="26"/>
                <w:lang w:val="nl-NL"/>
              </w:rPr>
            </w:pPr>
            <w:r w:rsidRPr="00F9550E">
              <w:rPr>
                <w:rFonts w:asciiTheme="majorHAnsi" w:hAnsiTheme="majorHAnsi" w:cstheme="majorHAnsi"/>
                <w:b/>
                <w:bCs/>
                <w:color w:val="000000" w:themeColor="text1"/>
                <w:sz w:val="26"/>
                <w:szCs w:val="26"/>
                <w:lang w:val="nl-NL"/>
              </w:rPr>
              <w:t xml:space="preserve">2.2. Hoạt động 2: Luyện đọc hiểu </w:t>
            </w:r>
          </w:p>
          <w:p w14:paraId="68C5FDC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GN</w:t>
            </w:r>
            <w:r w:rsidRPr="00F9550E">
              <w:rPr>
                <w:rFonts w:asciiTheme="majorHAnsi" w:hAnsiTheme="majorHAnsi" w:cstheme="majorHAnsi"/>
                <w:color w:val="000000" w:themeColor="text1"/>
                <w:sz w:val="26"/>
                <w:szCs w:val="26"/>
                <w:lang w:val="nl-NL"/>
              </w:rPr>
              <w:t xml:space="preserve"> từ khó hiể</w:t>
            </w:r>
            <w:r>
              <w:rPr>
                <w:rFonts w:asciiTheme="majorHAnsi" w:hAnsiTheme="majorHAnsi" w:cstheme="majorHAnsi"/>
                <w:color w:val="000000" w:themeColor="text1"/>
                <w:sz w:val="26"/>
                <w:szCs w:val="26"/>
                <w:lang w:val="nl-NL"/>
              </w:rPr>
              <w:t>u: (Ngoài n</w:t>
            </w:r>
            <w:r w:rsidRPr="00F9550E">
              <w:rPr>
                <w:rFonts w:asciiTheme="majorHAnsi" w:hAnsiTheme="majorHAnsi" w:cstheme="majorHAnsi"/>
                <w:color w:val="000000" w:themeColor="text1"/>
                <w:sz w:val="26"/>
                <w:szCs w:val="26"/>
                <w:lang w:val="nl-NL"/>
              </w:rPr>
              <w:t>từ đã được giải thích ở SHS). VD: nuôi (ý trong bài:đất giữ lại nước để cung cấp cho cây), cơ thể (ý trong bài: Mặt đất, cây được trồng trong đất, đứng trên mặt đất)...</w:t>
            </w:r>
          </w:p>
          <w:p w14:paraId="0EA5F68B"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gọi HS đọc thầm bài và thảo luận theo nhóm nhỏ để trả lời từng câu hỏi trong SHS. GV nhận xét, tuyên dương. GV hỗ trợ HS gặp khó khăn, lưu ý rèn cách trả lời đầy đủ câu.</w:t>
            </w:r>
          </w:p>
          <w:p w14:paraId="0FEFE2E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Câu 1: Mỗi nhân vật trong truyện cho rằng ai tài giỏi? Vì sao?</w:t>
            </w:r>
          </w:p>
          <w:p w14:paraId="00E0786F"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3E78FCDC"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4289692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2C93CB52"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3CEBCD93"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3D3A508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012F1F03"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07C567C5"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3B2AB47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70599AD8"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38964AC1"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78BE925F"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4202328F"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695A6F1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Câu 2: Kể tóm tắt cuộc trò chuyện giữa các nhân vật trong truyện?</w:t>
            </w:r>
          </w:p>
          <w:p w14:paraId="4D64A8B6"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29A9226A"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5899FD3F"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2695315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+Câu 3: Vì sao cừu nói: “Tài giỏi nhất trên đời chính là con người”?</w:t>
            </w:r>
          </w:p>
          <w:p w14:paraId="44923C61"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39233F6A"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184487BF"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181873BF"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+Câu 4: Theo em, các nhân vật trong truyện giống nnhau ở điểm nào</w:t>
            </w:r>
          </w:p>
          <w:p w14:paraId="7D1D1331"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5F76307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+Câu 5: Đặt tên khác cho câu chuyện và nêu lí do em chọn tên đó?</w:t>
            </w:r>
          </w:p>
          <w:p w14:paraId="542E3433"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-GV hướng dẫn HS tìm ý từng đoạn</w:t>
            </w:r>
          </w:p>
          <w:p w14:paraId="0B9562BF" w14:textId="77777777" w:rsidR="00704A48" w:rsidRPr="00F9550E" w:rsidRDefault="00704A48" w:rsidP="00F87CF1">
            <w:pPr>
              <w:pStyle w:val="Vnbnnidung0"/>
              <w:spacing w:line="288" w:lineRule="auto"/>
              <w:ind w:firstLine="0"/>
              <w:rPr>
                <w:rFonts w:asciiTheme="majorHAnsi" w:hAnsiTheme="majorHAnsi" w:cstheme="majorHAnsi"/>
                <w:i w:val="0"/>
                <w:sz w:val="26"/>
                <w:szCs w:val="26"/>
                <w:lang w:val="nl-NL"/>
              </w:rPr>
            </w:pPr>
            <w:r w:rsidRPr="00F9550E">
              <w:rPr>
                <w:rFonts w:asciiTheme="majorHAnsi" w:hAnsiTheme="majorHAnsi" w:cstheme="majorHAnsi"/>
                <w:i w:val="0"/>
                <w:sz w:val="26"/>
                <w:szCs w:val="26"/>
                <w:lang w:val="nl-NL"/>
              </w:rPr>
              <w:t xml:space="preserve">+ Sau khi HS trả lời câu hỏi 1, 2 → rút ra ý đoạn 1, </w:t>
            </w:r>
            <w:r w:rsidRPr="00F9550E">
              <w:rPr>
                <w:rFonts w:asciiTheme="majorHAnsi" w:hAnsiTheme="majorHAnsi" w:cstheme="majorHAnsi"/>
                <w:i w:val="0"/>
                <w:sz w:val="26"/>
                <w:szCs w:val="26"/>
                <w:lang w:val="nl-NL"/>
              </w:rPr>
              <w:lastRenderedPageBreak/>
              <w:t>2: Mỗi sự vật đều tài giỏi theo cách riêng.</w:t>
            </w:r>
          </w:p>
          <w:p w14:paraId="7CF9E12C" w14:textId="77777777" w:rsidR="00704A48" w:rsidRPr="00F9550E" w:rsidRDefault="00704A48" w:rsidP="00F87CF1">
            <w:pPr>
              <w:pStyle w:val="Vnbnnidung0"/>
              <w:spacing w:line="288" w:lineRule="auto"/>
              <w:ind w:firstLine="0"/>
              <w:rPr>
                <w:rFonts w:asciiTheme="majorHAnsi" w:hAnsiTheme="majorHAnsi" w:cstheme="majorHAnsi"/>
                <w:i w:val="0"/>
                <w:sz w:val="26"/>
                <w:szCs w:val="26"/>
                <w:lang w:val="nl-NL"/>
              </w:rPr>
            </w:pPr>
            <w:r w:rsidRPr="00F9550E">
              <w:rPr>
                <w:rFonts w:asciiTheme="majorHAnsi" w:hAnsiTheme="majorHAnsi" w:cstheme="majorHAnsi"/>
                <w:i w:val="0"/>
                <w:sz w:val="26"/>
                <w:szCs w:val="26"/>
                <w:lang w:val="nl-NL"/>
              </w:rPr>
              <w:t>+ Sau khi HS trả lời câu hỏi 3 → rút ra ý đoạn 3: Con người là tài giỏi nhất.</w:t>
            </w:r>
          </w:p>
          <w:p w14:paraId="19404022"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sz w:val="26"/>
                <w:szCs w:val="26"/>
                <w:lang w:val="nl-NL"/>
              </w:rPr>
              <w:t xml:space="preserve"> + Sau khi HS trả lời câu hỏi 4 → rút ra nội dung, ý nghĩa bài đọc.</w:t>
            </w:r>
          </w:p>
          <w:p w14:paraId="50E9289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mời HS nêu nội dung bài.</w:t>
            </w:r>
          </w:p>
          <w:p w14:paraId="1BC76407" w14:textId="77777777" w:rsidR="00704A48" w:rsidRPr="008F6B04" w:rsidRDefault="00704A48" w:rsidP="00F87CF1">
            <w:pPr>
              <w:widowControl w:val="0"/>
              <w:pBdr>
                <w:top w:val="nil"/>
                <w:left w:val="nil"/>
                <w:bottom w:val="nil"/>
                <w:right w:val="nil"/>
                <w:between w:val="nil"/>
              </w:pBdr>
              <w:spacing w:after="100"/>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 GV chốt nội dung bài đọc: Ca ngợi tài trí của con người: trên đời con người là tài giỏi nhất.</w:t>
            </w:r>
          </w:p>
        </w:tc>
        <w:tc>
          <w:tcPr>
            <w:tcW w:w="4395" w:type="dxa"/>
            <w:tcBorders>
              <w:top w:val="dashed" w:sz="4" w:space="0" w:color="auto"/>
              <w:bottom w:val="dashed" w:sz="4" w:space="0" w:color="auto"/>
            </w:tcBorders>
          </w:tcPr>
          <w:p w14:paraId="4B55305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1E2C649B"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-Nghe</w:t>
            </w:r>
          </w:p>
          <w:p w14:paraId="281C507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-Lắng nghe</w:t>
            </w:r>
          </w:p>
          <w:p w14:paraId="6147F45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-Đoc</w:t>
            </w:r>
          </w:p>
          <w:p w14:paraId="2075AB43"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-HS chia đoạn</w:t>
            </w:r>
          </w:p>
          <w:p w14:paraId="5D37F44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46A2C71E"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6DBDB1BF"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2158E326"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-Đọc</w:t>
            </w:r>
          </w:p>
          <w:p w14:paraId="6A0EFEE5"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-Đọc từ khó</w:t>
            </w:r>
          </w:p>
          <w:p w14:paraId="5C558C1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-Luyện đọc</w:t>
            </w:r>
          </w:p>
          <w:p w14:paraId="58EBC2E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67A086AF"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145BC9F5"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205F827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0B1BD2A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-Luyện đọc nhóm</w:t>
            </w:r>
          </w:p>
          <w:p w14:paraId="456C89C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6FEEC44D"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-Nghe</w:t>
            </w:r>
          </w:p>
          <w:p w14:paraId="35EDA77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793E9D34"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-Lắng nghe</w:t>
            </w:r>
          </w:p>
          <w:p w14:paraId="7221C255"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14292D32"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p w14:paraId="0AB78373"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-Đọc và T/luận</w:t>
            </w:r>
          </w:p>
          <w:p w14:paraId="3D3A93AA"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0B3FC624" w14:textId="77777777" w:rsidR="00704A48" w:rsidRDefault="00704A48" w:rsidP="00F87CF1">
            <w:pPr>
              <w:spacing w:line="288" w:lineRule="auto"/>
              <w:jc w:val="both"/>
              <w:rPr>
                <w:rFonts w:asciiTheme="majorHAnsi" w:hAnsiTheme="majorHAnsi" w:cstheme="majorHAnsi"/>
                <w:color w:val="000000" w:themeColor="text1"/>
                <w:sz w:val="26"/>
                <w:szCs w:val="26"/>
                <w:lang w:val="nl-NL"/>
              </w:rPr>
            </w:pPr>
          </w:p>
          <w:p w14:paraId="28A0FD5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+Gà:băng tài giỏi vì băng là dạng nước đông cứng lại, mặt sông có băng cứng như mặt đất</w:t>
            </w:r>
          </w:p>
          <w:p w14:paraId="4323B72A"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lastRenderedPageBreak/>
              <w:t>+Băng:mưa tài gỏi vì mưa mới có nước rơi xuống sông, hồ,..</w:t>
            </w:r>
          </w:p>
          <w:p w14:paraId="4C36A7D0"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+Mưa:đất tài giỏi vì đất giữ nước mưa lại, cung cấp cho cây.</w:t>
            </w:r>
          </w:p>
          <w:p w14:paraId="67D0C36E"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+Đất:cây tài giỏi vì cây hút nước từ đất để tươi tốt.</w:t>
            </w:r>
          </w:p>
          <w:p w14:paraId="4EE6503E"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+Cây:lửa tài giỏi, vì lửa có thể soi sáng và sưởi ấm.</w:t>
            </w:r>
          </w:p>
          <w:p w14:paraId="74A128F8"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+Lửa: Gió tài giỏi vì gió có thể dập tắt lửa</w:t>
            </w:r>
          </w:p>
          <w:p w14:paraId="65ADB91D"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+Gió:cỏ tài giỏi vì cô có sức sống mãnh liệt.</w:t>
            </w:r>
          </w:p>
          <w:p w14:paraId="54A373A9"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r w:rsidRPr="00F9550E">
              <w:rPr>
                <w:rFonts w:asciiTheme="majorHAnsi" w:hAnsiTheme="majorHAnsi" w:cstheme="majorHAnsi"/>
                <w:color w:val="000000" w:themeColor="text1"/>
                <w:sz w:val="26"/>
                <w:szCs w:val="26"/>
                <w:lang w:val="nl-NL"/>
              </w:rPr>
              <w:t>+Cỏ:cừu tài giỏi vì cừu biết dùng cỏ làm thức ăn.</w:t>
            </w:r>
          </w:p>
          <w:p w14:paraId="1D990A57" w14:textId="77777777" w:rsidR="00704A48" w:rsidRPr="00F9550E" w:rsidRDefault="00704A48" w:rsidP="00F87CF1">
            <w:pPr>
              <w:pStyle w:val="Vnbnnidung0"/>
              <w:spacing w:line="288" w:lineRule="auto"/>
              <w:ind w:firstLine="0"/>
              <w:jc w:val="both"/>
              <w:rPr>
                <w:rFonts w:asciiTheme="majorHAnsi" w:hAnsiTheme="majorHAnsi" w:cstheme="majorHAnsi"/>
                <w:i w:val="0"/>
                <w:iCs w:val="0"/>
                <w:sz w:val="26"/>
                <w:szCs w:val="26"/>
                <w:lang w:val="nl-NL"/>
              </w:rPr>
            </w:pPr>
            <w:r w:rsidRPr="00F9550E">
              <w:rPr>
                <w:rFonts w:asciiTheme="majorHAnsi" w:hAnsiTheme="majorHAnsi" w:cstheme="majorHAnsi"/>
                <w:color w:val="000000" w:themeColor="text1"/>
                <w:sz w:val="26"/>
                <w:szCs w:val="26"/>
                <w:lang w:val="nl-NL"/>
              </w:rPr>
              <w:t>+</w:t>
            </w:r>
            <w:r w:rsidRPr="00F9550E">
              <w:rPr>
                <w:rFonts w:asciiTheme="majorHAnsi" w:hAnsiTheme="majorHAnsi" w:cstheme="majorHAnsi"/>
                <w:i w:val="0"/>
                <w:iCs w:val="0"/>
                <w:sz w:val="26"/>
                <w:szCs w:val="26"/>
                <w:lang w:val="nl-NL"/>
              </w:rPr>
              <w:t>(Gợi ý: Một sáng nọ, con vật, cây cối và các sự vật khác trong tự nhiên bàn luận xem ai là người tài giỏi nhất. Không ai tự cho rằng mình tài giỏi nhất. Mỗi sự vật đều có chọn lựa khác nhau về người tài giỏi nhất. Cuối cùng, cừu khẳng định tài giỏi nhất chính là con người.)</w:t>
            </w:r>
          </w:p>
          <w:p w14:paraId="132E6D52" w14:textId="77777777" w:rsidR="00704A48" w:rsidRPr="00F9550E" w:rsidRDefault="00704A48" w:rsidP="00F87CF1">
            <w:pPr>
              <w:pStyle w:val="Vnbnnidung0"/>
              <w:spacing w:line="288" w:lineRule="auto"/>
              <w:ind w:firstLine="0"/>
              <w:jc w:val="both"/>
              <w:rPr>
                <w:rFonts w:asciiTheme="majorHAnsi" w:hAnsiTheme="majorHAnsi" w:cstheme="majorHAnsi"/>
                <w:i w:val="0"/>
                <w:sz w:val="26"/>
                <w:szCs w:val="26"/>
                <w:lang w:val="nl-NL"/>
              </w:rPr>
            </w:pPr>
            <w:r w:rsidRPr="00F9550E">
              <w:rPr>
                <w:rFonts w:asciiTheme="majorHAnsi" w:hAnsiTheme="majorHAnsi" w:cstheme="majorHAnsi"/>
                <w:color w:val="000000" w:themeColor="text1"/>
                <w:sz w:val="26"/>
                <w:szCs w:val="26"/>
                <w:lang w:val="nl-NL"/>
              </w:rPr>
              <w:t>+</w:t>
            </w:r>
            <w:r w:rsidRPr="00F9550E">
              <w:rPr>
                <w:rFonts w:asciiTheme="majorHAnsi" w:hAnsiTheme="majorHAnsi" w:cstheme="majorHAnsi"/>
                <w:i w:val="0"/>
                <w:iCs w:val="0"/>
                <w:sz w:val="26"/>
                <w:szCs w:val="26"/>
                <w:lang w:val="nl-NL"/>
              </w:rPr>
              <w:t>Cừu nói “tài giỏi nhất trên đời chính là con người" vì con người biết làm mọi thức thuần dưỡng các loài vật, làm mưa, làm tan băng, trồng cây trồng cỏ, tạo ra</w:t>
            </w:r>
            <w:r w:rsidRPr="00F9550E">
              <w:rPr>
                <w:rFonts w:asciiTheme="majorHAnsi" w:hAnsiTheme="majorHAnsi" w:cstheme="majorHAnsi"/>
                <w:i w:val="0"/>
                <w:sz w:val="26"/>
                <w:szCs w:val="26"/>
                <w:lang w:val="nl-NL"/>
              </w:rPr>
              <w:t xml:space="preserve"> lửa, nhờ gió đẩy thuyền, làm nhiều vật dụng,..., biết làm tất cả những điều mà các sự vật khác có thể làm</w:t>
            </w:r>
          </w:p>
          <w:p w14:paraId="7724A1BA" w14:textId="77777777" w:rsidR="00704A48" w:rsidRPr="00F9550E" w:rsidRDefault="00704A48" w:rsidP="00F87CF1">
            <w:pPr>
              <w:pStyle w:val="Vnbnnidung0"/>
              <w:spacing w:line="288" w:lineRule="auto"/>
              <w:ind w:firstLine="0"/>
              <w:rPr>
                <w:rFonts w:asciiTheme="majorHAnsi" w:hAnsiTheme="majorHAnsi" w:cstheme="majorHAnsi"/>
                <w:sz w:val="26"/>
                <w:szCs w:val="26"/>
                <w:lang w:val="nl-NL"/>
              </w:rPr>
            </w:pPr>
            <w:r w:rsidRPr="00F9550E">
              <w:rPr>
                <w:rFonts w:asciiTheme="majorHAnsi" w:hAnsiTheme="majorHAnsi" w:cstheme="majorHAnsi"/>
                <w:sz w:val="26"/>
                <w:szCs w:val="26"/>
                <w:lang w:val="nl-NL"/>
              </w:rPr>
              <w:t>+ HS trả lời theo cách nghĩ cá nhân. (Gợi ý: Các nhân vật trong truyện đều khiêm tốn, biết nhìn nhận và trận trọng tài năng của nhân vật khác.)</w:t>
            </w:r>
          </w:p>
          <w:p w14:paraId="535D4C96" w14:textId="77777777" w:rsidR="00704A48" w:rsidRPr="00F9550E" w:rsidRDefault="00704A48" w:rsidP="00F87CF1">
            <w:pPr>
              <w:pStyle w:val="Vnbnnidung0"/>
              <w:spacing w:line="288" w:lineRule="auto"/>
              <w:ind w:firstLine="0"/>
              <w:rPr>
                <w:rFonts w:asciiTheme="majorHAnsi" w:hAnsiTheme="majorHAnsi" w:cstheme="majorHAnsi"/>
                <w:sz w:val="26"/>
                <w:szCs w:val="26"/>
                <w:lang w:val="nl-NL"/>
              </w:rPr>
            </w:pPr>
            <w:r w:rsidRPr="00F9550E">
              <w:rPr>
                <w:rFonts w:asciiTheme="majorHAnsi" w:hAnsiTheme="majorHAnsi" w:cstheme="majorHAnsi"/>
                <w:sz w:val="26"/>
                <w:szCs w:val="26"/>
                <w:lang w:val="nl-NL"/>
              </w:rPr>
              <w:t>+HS trả lời theo cách nghĩ cá nhân (Gợi ý. Con người là tài giỏi nhất, Cuộcbình chọn trong tự nhiên,...)</w:t>
            </w:r>
          </w:p>
          <w:p w14:paraId="3D50059D" w14:textId="77777777" w:rsidR="00704A48" w:rsidRPr="00F9550E" w:rsidRDefault="00704A48" w:rsidP="00F87CF1">
            <w:pPr>
              <w:pStyle w:val="Vnbnnidung0"/>
              <w:spacing w:line="288" w:lineRule="auto"/>
              <w:rPr>
                <w:rFonts w:asciiTheme="majorHAnsi" w:hAnsiTheme="majorHAnsi" w:cstheme="majorHAnsi"/>
                <w:sz w:val="26"/>
                <w:szCs w:val="26"/>
                <w:lang w:val="nl-NL"/>
              </w:rPr>
            </w:pPr>
          </w:p>
          <w:p w14:paraId="41F419D3" w14:textId="77777777" w:rsidR="00704A48" w:rsidRPr="00F9550E" w:rsidRDefault="00704A48" w:rsidP="00F87CF1">
            <w:pPr>
              <w:pStyle w:val="Vnbnnidung0"/>
              <w:spacing w:line="288" w:lineRule="auto"/>
              <w:ind w:firstLine="0"/>
              <w:rPr>
                <w:rFonts w:asciiTheme="majorHAnsi" w:hAnsiTheme="majorHAnsi" w:cstheme="majorHAnsi"/>
                <w:sz w:val="26"/>
                <w:szCs w:val="26"/>
                <w:lang w:val="nl-NL"/>
              </w:rPr>
            </w:pPr>
            <w:r w:rsidRPr="00F9550E">
              <w:rPr>
                <w:rFonts w:asciiTheme="majorHAnsi" w:hAnsiTheme="majorHAnsi" w:cstheme="majorHAnsi"/>
                <w:sz w:val="26"/>
                <w:szCs w:val="26"/>
                <w:lang w:val="nl-NL"/>
              </w:rPr>
              <w:lastRenderedPageBreak/>
              <w:t>+Trả lời</w:t>
            </w:r>
          </w:p>
          <w:p w14:paraId="4C8F798F" w14:textId="77777777" w:rsidR="00704A48" w:rsidRDefault="00704A48" w:rsidP="00F87CF1">
            <w:pPr>
              <w:rPr>
                <w:rFonts w:asciiTheme="majorHAnsi" w:hAnsiTheme="majorHAnsi" w:cstheme="majorHAnsi"/>
                <w:sz w:val="26"/>
                <w:szCs w:val="26"/>
                <w:lang w:val="nl-NL"/>
              </w:rPr>
            </w:pPr>
          </w:p>
          <w:p w14:paraId="37374ED9" w14:textId="77777777" w:rsidR="00704A48" w:rsidRDefault="00704A48" w:rsidP="00F87CF1">
            <w:pPr>
              <w:rPr>
                <w:rFonts w:asciiTheme="majorHAnsi" w:hAnsiTheme="majorHAnsi" w:cstheme="majorHAnsi"/>
                <w:sz w:val="26"/>
                <w:szCs w:val="26"/>
                <w:lang w:val="nl-NL"/>
              </w:rPr>
            </w:pPr>
          </w:p>
          <w:p w14:paraId="5FD8A3E3" w14:textId="77777777" w:rsidR="00704A48" w:rsidRDefault="00704A48" w:rsidP="00F87CF1">
            <w:pPr>
              <w:rPr>
                <w:rFonts w:asciiTheme="majorHAnsi" w:hAnsiTheme="majorHAnsi" w:cstheme="majorHAnsi"/>
                <w:sz w:val="26"/>
                <w:szCs w:val="26"/>
                <w:lang w:val="nl-NL"/>
              </w:rPr>
            </w:pPr>
          </w:p>
          <w:p w14:paraId="15141921" w14:textId="77777777" w:rsidR="00704A48" w:rsidRPr="00F9550E" w:rsidRDefault="00704A48" w:rsidP="00F87CF1">
            <w:pPr>
              <w:rPr>
                <w:rFonts w:asciiTheme="majorHAnsi" w:hAnsiTheme="majorHAnsi" w:cstheme="majorHAnsi"/>
                <w:sz w:val="26"/>
                <w:szCs w:val="26"/>
                <w:lang w:val="nl-NL"/>
              </w:rPr>
            </w:pPr>
            <w:r w:rsidRPr="00F9550E">
              <w:rPr>
                <w:rFonts w:asciiTheme="majorHAnsi" w:hAnsiTheme="majorHAnsi" w:cstheme="majorHAnsi"/>
                <w:sz w:val="26"/>
                <w:szCs w:val="26"/>
                <w:lang w:val="nl-NL"/>
              </w:rPr>
              <w:t>-Nêu nội dung</w:t>
            </w:r>
          </w:p>
          <w:p w14:paraId="3F14BC6A" w14:textId="77777777" w:rsidR="00704A48" w:rsidRPr="00F9550E" w:rsidRDefault="00704A48" w:rsidP="00F87CF1">
            <w:pPr>
              <w:rPr>
                <w:rFonts w:asciiTheme="majorHAnsi" w:hAnsiTheme="majorHAnsi" w:cstheme="majorHAnsi"/>
                <w:sz w:val="26"/>
                <w:szCs w:val="26"/>
                <w:lang w:val="nl-NL"/>
              </w:rPr>
            </w:pPr>
          </w:p>
        </w:tc>
      </w:tr>
      <w:tr w:rsidR="00704A48" w:rsidRPr="00F9550E" w14:paraId="5D16FD32" w14:textId="77777777" w:rsidTr="00F87CF1">
        <w:trPr>
          <w:trHeight w:val="151"/>
        </w:trPr>
        <w:tc>
          <w:tcPr>
            <w:tcW w:w="10060" w:type="dxa"/>
            <w:gridSpan w:val="2"/>
            <w:tcBorders>
              <w:top w:val="dashed" w:sz="4" w:space="0" w:color="auto"/>
            </w:tcBorders>
          </w:tcPr>
          <w:p w14:paraId="4FB49077" w14:textId="77777777" w:rsidR="00704A48" w:rsidRPr="00F9550E" w:rsidRDefault="00704A48" w:rsidP="00F87CF1">
            <w:pPr>
              <w:spacing w:line="288" w:lineRule="auto"/>
              <w:jc w:val="both"/>
              <w:rPr>
                <w:rFonts w:asciiTheme="majorHAnsi" w:hAnsiTheme="majorHAnsi" w:cstheme="majorHAnsi"/>
                <w:color w:val="000000" w:themeColor="text1"/>
                <w:sz w:val="26"/>
                <w:szCs w:val="26"/>
                <w:lang w:val="nl-NL"/>
              </w:rPr>
            </w:pPr>
          </w:p>
        </w:tc>
      </w:tr>
    </w:tbl>
    <w:p w14:paraId="0F004358" w14:textId="4B8B23F4" w:rsidR="00505C65" w:rsidRPr="00704A48" w:rsidRDefault="00505C65" w:rsidP="00704A48"/>
    <w:sectPr w:rsidR="00505C65" w:rsidRPr="00704A48" w:rsidSect="00512CCB">
      <w:headerReference w:type="default" r:id="rId8"/>
      <w:footerReference w:type="default" r:id="rId9"/>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BA995" w14:textId="77777777" w:rsidR="0018685D" w:rsidRDefault="0018685D" w:rsidP="00B972C0">
      <w:pPr>
        <w:spacing w:after="0" w:line="240" w:lineRule="auto"/>
      </w:pPr>
      <w:r>
        <w:separator/>
      </w:r>
    </w:p>
  </w:endnote>
  <w:endnote w:type="continuationSeparator" w:id="0">
    <w:p w14:paraId="2E0D3CB7" w14:textId="77777777" w:rsidR="0018685D" w:rsidRDefault="0018685D"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80BC" w14:textId="77777777" w:rsidR="0018685D" w:rsidRDefault="0018685D" w:rsidP="00B972C0">
      <w:pPr>
        <w:spacing w:after="0" w:line="240" w:lineRule="auto"/>
      </w:pPr>
      <w:r>
        <w:separator/>
      </w:r>
    </w:p>
  </w:footnote>
  <w:footnote w:type="continuationSeparator" w:id="0">
    <w:p w14:paraId="1214C279" w14:textId="77777777" w:rsidR="0018685D" w:rsidRDefault="0018685D"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4B2D"/>
    <w:rsid w:val="002352D0"/>
    <w:rsid w:val="00242314"/>
    <w:rsid w:val="0024246E"/>
    <w:rsid w:val="00247912"/>
    <w:rsid w:val="00253FFD"/>
    <w:rsid w:val="002562CD"/>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6CE4"/>
    <w:rsid w:val="00490014"/>
    <w:rsid w:val="00493701"/>
    <w:rsid w:val="004A63B1"/>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6626A"/>
    <w:rsid w:val="006753E4"/>
    <w:rsid w:val="006758EC"/>
    <w:rsid w:val="006871E1"/>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07D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267</cp:revision>
  <cp:lastPrinted>2024-11-26T14:35:00Z</cp:lastPrinted>
  <dcterms:created xsi:type="dcterms:W3CDTF">2023-09-05T12:28:00Z</dcterms:created>
  <dcterms:modified xsi:type="dcterms:W3CDTF">2024-12-27T07:36:00Z</dcterms:modified>
</cp:coreProperties>
</file>