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A1" w:rsidRDefault="00E57AA1" w:rsidP="00B86036">
      <w:pPr>
        <w:spacing w:after="0"/>
        <w:contextualSpacing/>
        <w:jc w:val="center"/>
        <w:rPr>
          <w:b/>
          <w:lang w:val="en-US"/>
        </w:rPr>
      </w:pPr>
      <w:r>
        <w:rPr>
          <w:b/>
          <w:lang w:val="en-US"/>
        </w:rPr>
        <w:t>TUẦN 9</w:t>
      </w:r>
    </w:p>
    <w:p w:rsidR="00E57AA1" w:rsidRDefault="00E57AA1" w:rsidP="00B86036">
      <w:pPr>
        <w:spacing w:after="0"/>
        <w:contextualSpacing/>
        <w:jc w:val="center"/>
        <w:rPr>
          <w:b/>
          <w:lang w:val="en-US"/>
        </w:rPr>
      </w:pPr>
      <w:r>
        <w:rPr>
          <w:b/>
          <w:lang w:val="en-US"/>
        </w:rPr>
        <w:t>BÀI 4: THIẾT KÊ SẢN PHẨM CÔNG NGHỆ (T2)</w:t>
      </w:r>
    </w:p>
    <w:p w:rsidR="00E57AA1" w:rsidRDefault="00E57AA1" w:rsidP="00B86036">
      <w:pPr>
        <w:spacing w:after="0"/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I. </w:t>
      </w:r>
      <w:proofErr w:type="spellStart"/>
      <w:r>
        <w:rPr>
          <w:b/>
          <w:lang w:val="en-US"/>
        </w:rPr>
        <w:t>Yêu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cầu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cần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đạt</w:t>
      </w:r>
      <w:proofErr w:type="spellEnd"/>
    </w:p>
    <w:p w:rsidR="00E57AA1" w:rsidRDefault="00E57AA1" w:rsidP="00B86036">
      <w:pPr>
        <w:spacing w:after="0"/>
        <w:contextualSpacing/>
        <w:jc w:val="both"/>
        <w:rPr>
          <w:b/>
          <w:lang w:val="en-US"/>
        </w:rPr>
      </w:pPr>
      <w:r w:rsidRPr="006C2A34">
        <w:rPr>
          <w:b/>
          <w:lang w:val="en-US"/>
        </w:rPr>
        <w:t xml:space="preserve">1. </w:t>
      </w:r>
      <w:proofErr w:type="spellStart"/>
      <w:r w:rsidRPr="006C2A34">
        <w:rPr>
          <w:b/>
          <w:lang w:val="en-US"/>
        </w:rPr>
        <w:t>Về</w:t>
      </w:r>
      <w:proofErr w:type="spellEnd"/>
      <w:r w:rsidRPr="006C2A34">
        <w:rPr>
          <w:b/>
          <w:lang w:val="en-US"/>
        </w:rPr>
        <w:t xml:space="preserve"> </w:t>
      </w:r>
      <w:proofErr w:type="spellStart"/>
      <w:r w:rsidRPr="006C2A34">
        <w:rPr>
          <w:b/>
          <w:lang w:val="en-US"/>
        </w:rPr>
        <w:t>năng</w:t>
      </w:r>
      <w:proofErr w:type="spellEnd"/>
      <w:r w:rsidRPr="006C2A34">
        <w:rPr>
          <w:b/>
          <w:lang w:val="en-US"/>
        </w:rPr>
        <w:t xml:space="preserve"> </w:t>
      </w:r>
      <w:proofErr w:type="spellStart"/>
      <w:r w:rsidRPr="006C2A34">
        <w:rPr>
          <w:b/>
          <w:lang w:val="en-US"/>
        </w:rPr>
        <w:t>lực</w:t>
      </w:r>
      <w:proofErr w:type="spellEnd"/>
    </w:p>
    <w:p w:rsidR="00E57AA1" w:rsidRDefault="00E57AA1" w:rsidP="00B86036">
      <w:pPr>
        <w:spacing w:after="0"/>
        <w:contextualSpacing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Năng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lực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chung</w:t>
      </w:r>
      <w:proofErr w:type="spellEnd"/>
    </w:p>
    <w:p w:rsidR="00E57AA1" w:rsidRDefault="00E57AA1" w:rsidP="00B86036">
      <w:pPr>
        <w:spacing w:after="0"/>
        <w:contextualSpacing/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hướng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GV.</w:t>
      </w:r>
    </w:p>
    <w:p w:rsidR="00E57AA1" w:rsidRDefault="00E57AA1" w:rsidP="00B86036">
      <w:pPr>
        <w:spacing w:after="0"/>
        <w:contextualSpacing/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tiếp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thói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đổi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>.</w:t>
      </w:r>
    </w:p>
    <w:p w:rsidR="00E57AA1" w:rsidRDefault="00E57AA1" w:rsidP="00B86036">
      <w:pPr>
        <w:spacing w:after="0"/>
        <w:contextualSpacing/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>.</w:t>
      </w:r>
    </w:p>
    <w:p w:rsidR="00E57AA1" w:rsidRDefault="00E57AA1" w:rsidP="00B86036">
      <w:pPr>
        <w:spacing w:after="0"/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2. </w:t>
      </w:r>
      <w:proofErr w:type="spellStart"/>
      <w:r>
        <w:rPr>
          <w:b/>
          <w:lang w:val="en-US"/>
        </w:rPr>
        <w:t>Về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phẩm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chất</w:t>
      </w:r>
      <w:proofErr w:type="spellEnd"/>
    </w:p>
    <w:p w:rsidR="00E57AA1" w:rsidRDefault="00E57AA1" w:rsidP="00B86036">
      <w:pPr>
        <w:spacing w:after="0"/>
        <w:contextualSpacing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Chăm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chỉ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>.</w:t>
      </w:r>
    </w:p>
    <w:p w:rsidR="00E57AA1" w:rsidRPr="006C2A34" w:rsidRDefault="00E57AA1" w:rsidP="00B86036">
      <w:pPr>
        <w:spacing w:after="0"/>
        <w:contextualSpacing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>.</w:t>
      </w:r>
    </w:p>
    <w:p w:rsidR="00E57AA1" w:rsidRDefault="00E57AA1" w:rsidP="00B86036">
      <w:pPr>
        <w:spacing w:after="0"/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II. </w:t>
      </w:r>
      <w:proofErr w:type="spellStart"/>
      <w:r>
        <w:rPr>
          <w:b/>
          <w:lang w:val="en-US"/>
        </w:rPr>
        <w:t>Đồ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dùng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dạy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học</w:t>
      </w:r>
      <w:proofErr w:type="spellEnd"/>
    </w:p>
    <w:p w:rsidR="00E57AA1" w:rsidRDefault="00E57AA1" w:rsidP="00B86036">
      <w:pPr>
        <w:spacing w:after="0"/>
        <w:contextualSpacing/>
        <w:jc w:val="both"/>
        <w:rPr>
          <w:lang w:val="en-US"/>
        </w:rPr>
      </w:pPr>
      <w:r>
        <w:rPr>
          <w:lang w:val="en-US"/>
        </w:rPr>
        <w:t xml:space="preserve">- GV: SGK, SBT, </w:t>
      </w:r>
      <w:proofErr w:type="spellStart"/>
      <w:r>
        <w:rPr>
          <w:lang w:val="en-US"/>
        </w:rPr>
        <w:t>máy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chiếu</w:t>
      </w:r>
      <w:proofErr w:type="spellEnd"/>
    </w:p>
    <w:p w:rsidR="00E57AA1" w:rsidRPr="008E6A45" w:rsidRDefault="00E57AA1" w:rsidP="00B86036">
      <w:pPr>
        <w:spacing w:after="0"/>
        <w:contextualSpacing/>
        <w:jc w:val="both"/>
        <w:rPr>
          <w:lang w:val="en-US"/>
        </w:rPr>
      </w:pPr>
      <w:r>
        <w:rPr>
          <w:lang w:val="en-US"/>
        </w:rPr>
        <w:t xml:space="preserve">- HS: SGK, SBT, </w:t>
      </w:r>
      <w:proofErr w:type="spellStart"/>
      <w:r>
        <w:rPr>
          <w:lang w:val="en-US"/>
        </w:rPr>
        <w:t>vở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gồm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bút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chì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tẩy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kẻ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compa</w:t>
      </w:r>
      <w:proofErr w:type="spellEnd"/>
      <w:r>
        <w:rPr>
          <w:lang w:val="en-US"/>
        </w:rPr>
        <w:t>.</w:t>
      </w:r>
    </w:p>
    <w:p w:rsidR="00E57AA1" w:rsidRDefault="00E57AA1" w:rsidP="00B86036">
      <w:pPr>
        <w:spacing w:after="0"/>
        <w:contextualSpacing/>
        <w:jc w:val="both"/>
        <w:rPr>
          <w:b/>
          <w:lang w:val="en-US"/>
        </w:rPr>
      </w:pPr>
      <w:r>
        <w:rPr>
          <w:b/>
          <w:lang w:val="en-US"/>
        </w:rPr>
        <w:t xml:space="preserve">III. </w:t>
      </w:r>
      <w:proofErr w:type="spellStart"/>
      <w:r>
        <w:rPr>
          <w:b/>
          <w:lang w:val="en-US"/>
        </w:rPr>
        <w:t>Các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hoạt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động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dạy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học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chủ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yếu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B7DBC" w:rsidTr="001B7DBC">
        <w:tc>
          <w:tcPr>
            <w:tcW w:w="5098" w:type="dxa"/>
          </w:tcPr>
          <w:p w:rsidR="001B7DBC" w:rsidRDefault="001B7DBC" w:rsidP="00B86036">
            <w:pPr>
              <w:contextualSpacing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của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giáo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viên</w:t>
            </w:r>
            <w:proofErr w:type="spellEnd"/>
          </w:p>
        </w:tc>
        <w:tc>
          <w:tcPr>
            <w:tcW w:w="5098" w:type="dxa"/>
          </w:tcPr>
          <w:p w:rsidR="001B7DBC" w:rsidRDefault="001B7DBC" w:rsidP="00B86036">
            <w:pPr>
              <w:contextualSpacing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của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học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sinh</w:t>
            </w:r>
            <w:proofErr w:type="spellEnd"/>
          </w:p>
        </w:tc>
      </w:tr>
      <w:tr w:rsidR="001B7DBC" w:rsidTr="00994506">
        <w:tc>
          <w:tcPr>
            <w:tcW w:w="10196" w:type="dxa"/>
            <w:gridSpan w:val="2"/>
          </w:tcPr>
          <w:p w:rsidR="001B7DBC" w:rsidRDefault="001B7DBC" w:rsidP="00B86036">
            <w:pPr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khởi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(5’)</w:t>
            </w:r>
          </w:p>
          <w:p w:rsid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Mục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tiêu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  <w:r>
              <w:rPr>
                <w:lang w:val="en-US"/>
              </w:rPr>
              <w:t>.</w:t>
            </w:r>
          </w:p>
          <w:p w:rsidR="001B7DBC" w:rsidRDefault="001B7DBC" w:rsidP="00B86036">
            <w:pPr>
              <w:contextualSpacing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1B7DBC" w:rsidTr="001B7DBC">
        <w:tc>
          <w:tcPr>
            <w:tcW w:w="5098" w:type="dxa"/>
          </w:tcPr>
          <w:p w:rsid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Vai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</w:p>
          <w:p w:rsid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1HS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</w:p>
          <w:p w:rsid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khác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>.</w:t>
            </w:r>
          </w:p>
          <w:p w:rsidR="001B7DBC" w:rsidRP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dẫn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dắt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098" w:type="dxa"/>
          </w:tcPr>
          <w:p w:rsid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</w:p>
          <w:p w:rsidR="001B7DBC" w:rsidRDefault="001B7DBC" w:rsidP="00B86036">
            <w:pPr>
              <w:contextualSpacing/>
              <w:jc w:val="both"/>
              <w:rPr>
                <w:lang w:val="en-US"/>
              </w:rPr>
            </w:pPr>
          </w:p>
          <w:p w:rsid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</w:p>
          <w:p w:rsid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</w:p>
          <w:p w:rsidR="001B7DBC" w:rsidRPr="001B7DBC" w:rsidRDefault="001B7DB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A684C" w:rsidTr="00963442">
        <w:tc>
          <w:tcPr>
            <w:tcW w:w="10196" w:type="dxa"/>
            <w:gridSpan w:val="2"/>
          </w:tcPr>
          <w:p w:rsidR="00FA684C" w:rsidRDefault="00FA684C" w:rsidP="00B86036">
            <w:pPr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hình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thành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kiến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thức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mới</w:t>
            </w:r>
            <w:proofErr w:type="spellEnd"/>
          </w:p>
          <w:p w:rsidR="00FA684C" w:rsidRDefault="00FA684C" w:rsidP="00B86036">
            <w:pPr>
              <w:contextualSpacing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Công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việc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chính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của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thiết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kế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sản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phẩm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công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nghệ</w:t>
            </w:r>
            <w:proofErr w:type="spellEnd"/>
            <w:r w:rsidR="00EC30D5">
              <w:rPr>
                <w:b/>
                <w:lang w:val="en-US"/>
              </w:rPr>
              <w:t xml:space="preserve"> (10</w:t>
            </w:r>
            <w:r>
              <w:rPr>
                <w:b/>
                <w:lang w:val="en-US"/>
              </w:rPr>
              <w:t>’)</w:t>
            </w: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Mục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tiêu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Kể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</w:p>
          <w:p w:rsidR="00FA684C" w:rsidRP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FA684C" w:rsidTr="001B7DBC">
        <w:tc>
          <w:tcPr>
            <w:tcW w:w="5098" w:type="dxa"/>
          </w:tcPr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ở </w:t>
            </w:r>
            <w:proofErr w:type="spellStart"/>
            <w:r>
              <w:rPr>
                <w:lang w:val="en-US"/>
              </w:rPr>
              <w:t>trang</w:t>
            </w:r>
            <w:proofErr w:type="spellEnd"/>
            <w:r>
              <w:rPr>
                <w:lang w:val="en-US"/>
              </w:rPr>
              <w:t xml:space="preserve"> 21 SGK,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4 </w:t>
            </w:r>
            <w:proofErr w:type="spellStart"/>
            <w:r>
              <w:rPr>
                <w:lang w:val="en-US"/>
              </w:rPr>
              <w:t>thẻ</w:t>
            </w:r>
            <w:proofErr w:type="spellEnd"/>
            <w:r>
              <w:rPr>
                <w:lang w:val="en-US"/>
              </w:rPr>
              <w:t xml:space="preserve"> A, </w:t>
            </w:r>
            <w:proofErr w:type="gramStart"/>
            <w:r>
              <w:rPr>
                <w:lang w:val="en-US"/>
              </w:rPr>
              <w:t>B,C</w:t>
            </w:r>
            <w:proofErr w:type="gramEnd"/>
            <w:r>
              <w:rPr>
                <w:lang w:val="en-US"/>
              </w:rPr>
              <w:t xml:space="preserve">, D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>.</w:t>
            </w: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chơi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chơi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4 </w:t>
            </w:r>
            <w:proofErr w:type="spellStart"/>
            <w:r>
              <w:rPr>
                <w:lang w:val="en-US"/>
              </w:rPr>
              <w:t>bạn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mỗi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cầm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thẻ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chiếc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đánh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số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4 </w:t>
            </w:r>
            <w:proofErr w:type="spellStart"/>
            <w:r>
              <w:rPr>
                <w:lang w:val="en-US"/>
              </w:rPr>
              <w:t>bạn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tiếp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théo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mỗi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cầm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thẻ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chữ</w:t>
            </w:r>
            <w:proofErr w:type="spellEnd"/>
            <w:r>
              <w:rPr>
                <w:lang w:val="en-US"/>
              </w:rPr>
              <w:t xml:space="preserve"> A, B, C, D.</w:t>
            </w: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lượt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từng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. HS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ghép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đôi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nhau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thành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hàng</w:t>
            </w:r>
            <w:proofErr w:type="spellEnd"/>
            <w:r>
              <w:rPr>
                <w:lang w:val="en-US"/>
              </w:rPr>
              <w:t xml:space="preserve"> ở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mới</w:t>
            </w:r>
            <w:proofErr w:type="spellEnd"/>
            <w:r>
              <w:rPr>
                <w:lang w:val="en-US"/>
              </w:rPr>
              <w:t>.</w:t>
            </w: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dưới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ghép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đúng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chưa</w:t>
            </w:r>
            <w:proofErr w:type="spellEnd"/>
            <w:r>
              <w:rPr>
                <w:lang w:val="en-US"/>
              </w:rPr>
              <w:t>.</w:t>
            </w:r>
          </w:p>
          <w:p w:rsidR="00FA684C" w:rsidRPr="00FA684C" w:rsidRDefault="0046460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- GV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chốt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098" w:type="dxa"/>
          </w:tcPr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-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chơi</w:t>
            </w:r>
            <w:proofErr w:type="spellEnd"/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thông</w:t>
            </w:r>
            <w:proofErr w:type="spellEnd"/>
            <w:r>
              <w:rPr>
                <w:lang w:val="en-US"/>
              </w:rPr>
              <w:t xml:space="preserve"> tin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ghép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thẻ</w:t>
            </w:r>
            <w:proofErr w:type="spellEnd"/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</w:p>
          <w:p w:rsidR="00FA684C" w:rsidRDefault="00FA684C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tiếp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theo.</w:t>
            </w:r>
            <w:proofErr w:type="spellEnd"/>
          </w:p>
          <w:p w:rsidR="00464605" w:rsidRDefault="0046460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>.</w:t>
            </w:r>
          </w:p>
          <w:p w:rsidR="00464605" w:rsidRDefault="00464605" w:rsidP="00B86036">
            <w:pPr>
              <w:contextualSpacing/>
              <w:jc w:val="both"/>
              <w:rPr>
                <w:lang w:val="en-US"/>
              </w:rPr>
            </w:pPr>
          </w:p>
          <w:p w:rsidR="00464605" w:rsidRPr="00FA684C" w:rsidRDefault="0046460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bài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C30D5" w:rsidTr="002A0923">
        <w:tc>
          <w:tcPr>
            <w:tcW w:w="10196" w:type="dxa"/>
            <w:gridSpan w:val="2"/>
          </w:tcPr>
          <w:p w:rsidR="00EC30D5" w:rsidRDefault="00EC30D5" w:rsidP="00B86036">
            <w:pPr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3. </w:t>
            </w: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luyện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tập</w:t>
            </w:r>
            <w:proofErr w:type="spellEnd"/>
            <w:r>
              <w:rPr>
                <w:b/>
                <w:lang w:val="en-US"/>
              </w:rPr>
              <w:t xml:space="preserve"> (10’)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Mục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tiêu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thống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hóa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>.</w:t>
            </w:r>
          </w:p>
          <w:p w:rsidR="00EC30D5" w:rsidRP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EC30D5" w:rsidTr="001B7DBC">
        <w:tc>
          <w:tcPr>
            <w:tcW w:w="5098" w:type="dxa"/>
          </w:tcPr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đôi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thông</w:t>
            </w:r>
            <w:proofErr w:type="spellEnd"/>
            <w:r>
              <w:rPr>
                <w:lang w:val="en-US"/>
              </w:rPr>
              <w:t xml:space="preserve"> tin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chiếc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bàn</w:t>
            </w:r>
            <w:proofErr w:type="spellEnd"/>
            <w:r>
              <w:rPr>
                <w:lang w:val="en-US"/>
              </w:rPr>
              <w:t>.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đặt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chiếc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mỗi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ở </w:t>
            </w:r>
            <w:proofErr w:type="spellStart"/>
            <w:r>
              <w:rPr>
                <w:lang w:val="en-US"/>
              </w:rPr>
              <w:t>bảng</w:t>
            </w:r>
            <w:proofErr w:type="spellEnd"/>
            <w:r>
              <w:rPr>
                <w:lang w:val="en-US"/>
              </w:rPr>
              <w:t>.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>.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*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hành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chiếc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bút</w:t>
            </w:r>
            <w:proofErr w:type="spellEnd"/>
            <w:r>
              <w:rPr>
                <w:lang w:val="en-US"/>
              </w:rPr>
              <w:t>.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giao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HS: </w:t>
            </w:r>
            <w:proofErr w:type="spellStart"/>
            <w:r>
              <w:rPr>
                <w:lang w:val="en-US"/>
              </w:rPr>
              <w:t>Hãy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bút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theo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đó</w:t>
            </w:r>
            <w:proofErr w:type="spellEnd"/>
            <w:r>
              <w:rPr>
                <w:lang w:val="en-US"/>
              </w:rPr>
              <w:t>.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nội</w:t>
            </w:r>
            <w:proofErr w:type="spellEnd"/>
            <w:r>
              <w:rPr>
                <w:lang w:val="en-US"/>
              </w:rPr>
              <w:t xml:space="preserve"> dung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>: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Chuẩn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cụ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giấy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bút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chì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tẩy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thước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kẻ</w:t>
            </w:r>
            <w:proofErr w:type="spellEnd"/>
            <w:r>
              <w:rPr>
                <w:lang w:val="en-US"/>
              </w:rPr>
              <w:t>, com pa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bút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theo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>.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đó</w:t>
            </w:r>
            <w:proofErr w:type="spellEnd"/>
            <w:r>
              <w:rPr>
                <w:lang w:val="en-US"/>
              </w:rPr>
              <w:t xml:space="preserve"> GV </w:t>
            </w:r>
            <w:proofErr w:type="spellStart"/>
            <w:r>
              <w:rPr>
                <w:lang w:val="en-US"/>
              </w:rPr>
              <w:t>gắn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lên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>.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HS </w:t>
            </w:r>
            <w:proofErr w:type="spellStart"/>
            <w:r>
              <w:rPr>
                <w:lang w:val="en-US"/>
              </w:rPr>
              <w:t>khác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vừa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bày</w:t>
            </w:r>
            <w:proofErr w:type="spellEnd"/>
            <w:r>
              <w:rPr>
                <w:lang w:val="en-US"/>
              </w:rPr>
              <w:t>.</w:t>
            </w:r>
          </w:p>
          <w:p w:rsid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chốt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thức</w:t>
            </w:r>
            <w:proofErr w:type="spellEnd"/>
            <w:r>
              <w:rPr>
                <w:lang w:val="en-US"/>
              </w:rPr>
              <w:t>.</w:t>
            </w:r>
          </w:p>
          <w:p w:rsidR="00EC30D5" w:rsidRPr="00EC30D5" w:rsidRDefault="00EC30D5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trang</w:t>
            </w:r>
            <w:proofErr w:type="spellEnd"/>
            <w:r>
              <w:rPr>
                <w:lang w:val="en-US"/>
              </w:rPr>
              <w:t xml:space="preserve"> 22 SGK</w:t>
            </w:r>
          </w:p>
        </w:tc>
        <w:tc>
          <w:tcPr>
            <w:tcW w:w="5098" w:type="dxa"/>
          </w:tcPr>
          <w:p w:rsidR="00EC30D5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đôi</w:t>
            </w:r>
            <w:proofErr w:type="spellEnd"/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proofErr w:type="gram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nội</w:t>
            </w:r>
            <w:proofErr w:type="spellEnd"/>
            <w:r>
              <w:rPr>
                <w:lang w:val="en-US"/>
              </w:rPr>
              <w:t xml:space="preserve"> dung</w:t>
            </w: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>.</w:t>
            </w: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</w:p>
          <w:p w:rsidR="00174F5B" w:rsidRP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nhớ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74F5B" w:rsidTr="0084731B">
        <w:tc>
          <w:tcPr>
            <w:tcW w:w="10196" w:type="dxa"/>
            <w:gridSpan w:val="2"/>
          </w:tcPr>
          <w:p w:rsidR="00174F5B" w:rsidRDefault="00174F5B" w:rsidP="00B86036">
            <w:pPr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vận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dụng</w:t>
            </w:r>
            <w:proofErr w:type="spellEnd"/>
            <w:r>
              <w:rPr>
                <w:b/>
                <w:lang w:val="en-US"/>
              </w:rPr>
              <w:t xml:space="preserve"> (5’)</w:t>
            </w:r>
          </w:p>
          <w:p w:rsid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Mục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tiêu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Vận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thuật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cuộc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sống</w:t>
            </w:r>
            <w:proofErr w:type="spellEnd"/>
            <w:r>
              <w:rPr>
                <w:lang w:val="en-US"/>
              </w:rPr>
              <w:t>.</w:t>
            </w:r>
          </w:p>
          <w:p w:rsidR="00174F5B" w:rsidRPr="00174F5B" w:rsidRDefault="00174F5B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1B7DBC" w:rsidTr="001B7DBC">
        <w:tc>
          <w:tcPr>
            <w:tcW w:w="5098" w:type="dxa"/>
          </w:tcPr>
          <w:p w:rsidR="001B7DBC" w:rsidRDefault="00B86036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giao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  <w:r w:rsidR="00D67CFB">
              <w:rPr>
                <w:lang w:val="en-US"/>
              </w:rPr>
              <w:t xml:space="preserve">: </w:t>
            </w:r>
            <w:proofErr w:type="spellStart"/>
            <w:r w:rsidR="00D67CFB">
              <w:rPr>
                <w:lang w:val="en-US"/>
              </w:rPr>
              <w:t>H</w:t>
            </w:r>
            <w:r>
              <w:rPr>
                <w:lang w:val="en-US"/>
              </w:rPr>
              <w:t>ãy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xuất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đồ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</w:t>
            </w:r>
            <w:proofErr w:type="spellEnd"/>
            <w:r>
              <w:rPr>
                <w:lang w:val="en-US"/>
              </w:rPr>
              <w:t>.</w:t>
            </w:r>
          </w:p>
          <w:p w:rsidR="00B86036" w:rsidRDefault="00B86036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Hướng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dẫn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>:</w:t>
            </w:r>
          </w:p>
          <w:p w:rsidR="00B86036" w:rsidRDefault="00B86036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nhà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góc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xuất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đồ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>.</w:t>
            </w:r>
          </w:p>
          <w:p w:rsidR="00B86036" w:rsidRDefault="00B86036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nội</w:t>
            </w:r>
            <w:proofErr w:type="spellEnd"/>
            <w:r>
              <w:rPr>
                <w:lang w:val="en-US"/>
              </w:rPr>
              <w:t xml:space="preserve"> dung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giao</w:t>
            </w:r>
            <w:proofErr w:type="spellEnd"/>
          </w:p>
          <w:p w:rsidR="00B86036" w:rsidRPr="00B86036" w:rsidRDefault="00B86036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Buổi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đó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098" w:type="dxa"/>
          </w:tcPr>
          <w:p w:rsidR="001B7DBC" w:rsidRDefault="00B86036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</w:p>
          <w:p w:rsidR="00B86036" w:rsidRDefault="00B86036" w:rsidP="00B86036">
            <w:pPr>
              <w:contextualSpacing/>
              <w:jc w:val="both"/>
              <w:rPr>
                <w:lang w:val="en-US"/>
              </w:rPr>
            </w:pPr>
          </w:p>
          <w:p w:rsidR="00B86036" w:rsidRDefault="00B86036" w:rsidP="00B86036">
            <w:pPr>
              <w:contextualSpacing/>
              <w:jc w:val="both"/>
              <w:rPr>
                <w:lang w:val="en-US"/>
              </w:rPr>
            </w:pPr>
          </w:p>
          <w:p w:rsidR="00B86036" w:rsidRPr="00B86036" w:rsidRDefault="00B86036" w:rsidP="00B86036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1B7DBC" w:rsidRPr="00B86036" w:rsidRDefault="001B7DBC" w:rsidP="00B86036">
      <w:pPr>
        <w:spacing w:after="0"/>
        <w:contextualSpacing/>
        <w:jc w:val="both"/>
        <w:rPr>
          <w:b/>
          <w:lang w:val="en-US"/>
        </w:rPr>
      </w:pPr>
    </w:p>
    <w:p w:rsidR="00E33888" w:rsidRDefault="00B86036" w:rsidP="00B86036">
      <w:pPr>
        <w:spacing w:after="0"/>
        <w:contextualSpacing/>
        <w:rPr>
          <w:lang w:val="en-US"/>
        </w:rPr>
      </w:pPr>
      <w:r w:rsidRPr="00B86036">
        <w:rPr>
          <w:b/>
          <w:lang w:val="en-US"/>
        </w:rPr>
        <w:t xml:space="preserve">IV. </w:t>
      </w:r>
      <w:proofErr w:type="spellStart"/>
      <w:r w:rsidRPr="00B86036">
        <w:rPr>
          <w:b/>
          <w:lang w:val="en-US"/>
        </w:rPr>
        <w:t>Điều</w:t>
      </w:r>
      <w:proofErr w:type="spellEnd"/>
      <w:r w:rsidRPr="00B86036">
        <w:rPr>
          <w:b/>
          <w:lang w:val="en-US"/>
        </w:rPr>
        <w:t xml:space="preserve"> </w:t>
      </w:r>
      <w:proofErr w:type="spellStart"/>
      <w:r w:rsidRPr="00B86036">
        <w:rPr>
          <w:b/>
          <w:lang w:val="en-US"/>
        </w:rPr>
        <w:t>chỉnh</w:t>
      </w:r>
      <w:proofErr w:type="spellEnd"/>
      <w:r w:rsidRPr="00B86036">
        <w:rPr>
          <w:b/>
          <w:lang w:val="en-US"/>
        </w:rPr>
        <w:t xml:space="preserve"> </w:t>
      </w:r>
      <w:proofErr w:type="spellStart"/>
      <w:r w:rsidRPr="00B86036">
        <w:rPr>
          <w:b/>
          <w:lang w:val="en-US"/>
        </w:rPr>
        <w:t>sau</w:t>
      </w:r>
      <w:proofErr w:type="spellEnd"/>
      <w:r w:rsidRPr="00B86036">
        <w:rPr>
          <w:b/>
          <w:lang w:val="en-US"/>
        </w:rPr>
        <w:t xml:space="preserve"> </w:t>
      </w:r>
      <w:proofErr w:type="spellStart"/>
      <w:r w:rsidRPr="00B86036">
        <w:rPr>
          <w:b/>
          <w:lang w:val="en-US"/>
        </w:rPr>
        <w:t>bài</w:t>
      </w:r>
      <w:proofErr w:type="spellEnd"/>
      <w:r w:rsidRPr="00B86036">
        <w:rPr>
          <w:b/>
          <w:lang w:val="en-US"/>
        </w:rPr>
        <w:t xml:space="preserve"> </w:t>
      </w:r>
      <w:proofErr w:type="spellStart"/>
      <w:r w:rsidRPr="00B86036">
        <w:rPr>
          <w:b/>
          <w:lang w:val="en-US"/>
        </w:rPr>
        <w:t>dạy</w:t>
      </w:r>
      <w:proofErr w:type="spellEnd"/>
      <w:r w:rsidRPr="00B86036">
        <w:rPr>
          <w:b/>
          <w:lang w:val="en-US"/>
        </w:rPr>
        <w:t xml:space="preserve"> (</w:t>
      </w:r>
      <w:proofErr w:type="spellStart"/>
      <w:r w:rsidRPr="00B86036">
        <w:rPr>
          <w:b/>
          <w:lang w:val="en-US"/>
        </w:rPr>
        <w:t>Nếu</w:t>
      </w:r>
      <w:proofErr w:type="spellEnd"/>
      <w:r w:rsidRPr="00B86036">
        <w:rPr>
          <w:b/>
          <w:lang w:val="en-US"/>
        </w:rPr>
        <w:t xml:space="preserve"> </w:t>
      </w:r>
      <w:proofErr w:type="spellStart"/>
      <w:r w:rsidRPr="00B86036">
        <w:rPr>
          <w:b/>
          <w:lang w:val="en-US"/>
        </w:rPr>
        <w:t>có</w:t>
      </w:r>
      <w:proofErr w:type="spellEnd"/>
      <w:proofErr w:type="gramStart"/>
      <w:r w:rsidRPr="00B86036">
        <w:rPr>
          <w:b/>
          <w:lang w:val="en-US"/>
        </w:rPr>
        <w:t>):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…………………………………………………...</w:t>
      </w:r>
    </w:p>
    <w:p w:rsidR="00B86036" w:rsidRDefault="00B86036" w:rsidP="00B86036">
      <w:pPr>
        <w:spacing w:after="0"/>
        <w:contextualSpacing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8212E8" w:rsidRDefault="008212E8" w:rsidP="008212E8">
      <w:pPr>
        <w:spacing w:after="0"/>
        <w:ind w:left="6480" w:firstLine="720"/>
        <w:contextualSpacing/>
        <w:jc w:val="center"/>
      </w:pPr>
      <w:bookmarkStart w:id="0" w:name="_GoBack"/>
      <w:bookmarkEnd w:id="0"/>
      <w:r>
        <w:t>Giáo viên</w:t>
      </w:r>
    </w:p>
    <w:p w:rsidR="008212E8" w:rsidRDefault="008212E8" w:rsidP="008212E8">
      <w:pPr>
        <w:spacing w:after="0"/>
        <w:contextualSpacing/>
        <w:jc w:val="right"/>
      </w:pPr>
    </w:p>
    <w:p w:rsidR="008212E8" w:rsidRPr="008212E8" w:rsidRDefault="008212E8" w:rsidP="008212E8">
      <w:pPr>
        <w:spacing w:after="0"/>
        <w:contextualSpacing/>
        <w:jc w:val="right"/>
      </w:pPr>
      <w:r>
        <w:t>Phạm Thị Thu Phương</w:t>
      </w:r>
    </w:p>
    <w:sectPr w:rsidR="008212E8" w:rsidRPr="008212E8" w:rsidSect="00021B7A">
      <w:pgSz w:w="11907" w:h="16840" w:code="9"/>
      <w:pgMar w:top="567" w:right="567" w:bottom="567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A1"/>
    <w:rsid w:val="00021B7A"/>
    <w:rsid w:val="00174F5B"/>
    <w:rsid w:val="001B7DBC"/>
    <w:rsid w:val="0028213F"/>
    <w:rsid w:val="00464605"/>
    <w:rsid w:val="00567366"/>
    <w:rsid w:val="00580171"/>
    <w:rsid w:val="007F370F"/>
    <w:rsid w:val="008212E8"/>
    <w:rsid w:val="00955B2F"/>
    <w:rsid w:val="00B86036"/>
    <w:rsid w:val="00CE7DA1"/>
    <w:rsid w:val="00D67CFB"/>
    <w:rsid w:val="00DB34C1"/>
    <w:rsid w:val="00E33888"/>
    <w:rsid w:val="00E57AA1"/>
    <w:rsid w:val="00EB67CE"/>
    <w:rsid w:val="00EC30D5"/>
    <w:rsid w:val="00F50BF8"/>
    <w:rsid w:val="00F602C3"/>
    <w:rsid w:val="00FA684C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DD68"/>
  <w15:chartTrackingRefBased/>
  <w15:docId w15:val="{16B1C3B9-0023-46EA-8111-0FA4C217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HP</cp:lastModifiedBy>
  <cp:revision>5</cp:revision>
  <dcterms:created xsi:type="dcterms:W3CDTF">2024-10-09T15:39:00Z</dcterms:created>
  <dcterms:modified xsi:type="dcterms:W3CDTF">2025-11-25T02:45:00Z</dcterms:modified>
</cp:coreProperties>
</file>