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28" w:rsidRDefault="00822528" w:rsidP="00701ECD">
      <w:pPr>
        <w:spacing w:after="0" w:line="240" w:lineRule="auto"/>
        <w:ind w:left="720" w:hanging="720"/>
        <w:jc w:val="center"/>
        <w:rPr>
          <w:rFonts w:eastAsia="Times New Roman"/>
          <w:b/>
          <w:bCs/>
          <w:sz w:val="28"/>
          <w:szCs w:val="28"/>
          <w:lang w:val="nl-NL"/>
        </w:rPr>
      </w:pPr>
      <w:r>
        <w:rPr>
          <w:rFonts w:eastAsia="Times New Roman"/>
          <w:b/>
          <w:bCs/>
          <w:sz w:val="28"/>
          <w:szCs w:val="28"/>
          <w:lang w:val="nl-NL"/>
        </w:rPr>
        <w:t>Toán</w:t>
      </w:r>
    </w:p>
    <w:p w:rsidR="00701ECD" w:rsidRPr="004D03C5" w:rsidRDefault="00701ECD" w:rsidP="00701ECD">
      <w:pPr>
        <w:spacing w:after="0" w:line="240" w:lineRule="auto"/>
        <w:ind w:left="720" w:hanging="720"/>
        <w:jc w:val="center"/>
        <w:rPr>
          <w:rFonts w:eastAsia="Times New Roman"/>
          <w:b/>
          <w:bCs/>
          <w:sz w:val="28"/>
          <w:szCs w:val="28"/>
          <w:lang w:val="nl-NL"/>
        </w:rPr>
      </w:pPr>
      <w:r w:rsidRPr="004D03C5">
        <w:rPr>
          <w:rFonts w:eastAsia="Times New Roman"/>
          <w:b/>
          <w:bCs/>
          <w:sz w:val="28"/>
          <w:szCs w:val="28"/>
          <w:lang w:val="nl-NL"/>
        </w:rPr>
        <w:t xml:space="preserve">Bài 17: </w:t>
      </w:r>
      <w:r>
        <w:rPr>
          <w:rFonts w:eastAsia="Times New Roman"/>
          <w:b/>
          <w:bCs/>
          <w:sz w:val="28"/>
          <w:szCs w:val="28"/>
          <w:lang w:val="nl-NL"/>
        </w:rPr>
        <w:t>T</w:t>
      </w:r>
      <w:r w:rsidRPr="004D03C5">
        <w:rPr>
          <w:rFonts w:eastAsia="Times New Roman"/>
          <w:b/>
          <w:bCs/>
          <w:sz w:val="28"/>
          <w:szCs w:val="28"/>
          <w:lang w:val="nl-NL"/>
        </w:rPr>
        <w:t>hực hành và trải nghiệm với</w:t>
      </w:r>
      <w:r>
        <w:rPr>
          <w:rFonts w:eastAsia="Times New Roman"/>
          <w:b/>
          <w:bCs/>
          <w:sz w:val="28"/>
          <w:szCs w:val="28"/>
          <w:lang w:val="nl-NL"/>
        </w:rPr>
        <w:t xml:space="preserve"> m</w:t>
      </w:r>
      <w:r w:rsidRPr="004D03C5">
        <w:rPr>
          <w:rFonts w:eastAsia="Times New Roman"/>
          <w:b/>
          <w:bCs/>
          <w:sz w:val="28"/>
          <w:szCs w:val="28"/>
          <w:lang w:val="nl-NL"/>
        </w:rPr>
        <w:t>ột số đơn vị đo đại lượng (tiết 1)</w:t>
      </w:r>
    </w:p>
    <w:p w:rsidR="00701ECD" w:rsidRPr="00D169EB" w:rsidRDefault="00701ECD" w:rsidP="00701ECD">
      <w:pPr>
        <w:spacing w:after="0" w:line="240" w:lineRule="auto"/>
        <w:jc w:val="both"/>
        <w:rPr>
          <w:rFonts w:eastAsia="Times New Roman"/>
          <w:sz w:val="28"/>
          <w:szCs w:val="28"/>
        </w:rPr>
      </w:pPr>
      <w:r w:rsidRPr="00D169EB">
        <w:rPr>
          <w:rFonts w:eastAsia="Times New Roman"/>
          <w:b/>
          <w:sz w:val="28"/>
          <w:szCs w:val="28"/>
          <w:lang w:val="pt-BR"/>
        </w:rPr>
        <w:t>I. Yêu cầu cần đạt:</w:t>
      </w:r>
    </w:p>
    <w:p w:rsidR="00701ECD" w:rsidRPr="004D03C5" w:rsidRDefault="00701ECD" w:rsidP="00701ECD">
      <w:pPr>
        <w:spacing w:after="0" w:line="240" w:lineRule="auto"/>
        <w:jc w:val="both"/>
        <w:rPr>
          <w:sz w:val="28"/>
          <w:szCs w:val="28"/>
          <w:lang w:val="nl-NL"/>
        </w:rPr>
      </w:pPr>
      <w:r w:rsidRPr="004D03C5">
        <w:rPr>
          <w:sz w:val="28"/>
          <w:szCs w:val="28"/>
          <w:lang w:val="nl-NL"/>
        </w:rPr>
        <w:t>- Thực hành tính toán, đo lường và ước lượng được diện tích.</w:t>
      </w:r>
    </w:p>
    <w:p w:rsidR="00701ECD" w:rsidRPr="004D03C5" w:rsidRDefault="00701ECD" w:rsidP="00701ECD">
      <w:pPr>
        <w:spacing w:after="0" w:line="240" w:lineRule="auto"/>
        <w:jc w:val="both"/>
        <w:rPr>
          <w:sz w:val="28"/>
          <w:szCs w:val="28"/>
          <w:lang w:val="nl-NL"/>
        </w:rPr>
      </w:pPr>
      <w:r w:rsidRPr="004D03C5">
        <w:rPr>
          <w:sz w:val="28"/>
          <w:szCs w:val="28"/>
          <w:lang w:val="nl-NL"/>
        </w:rPr>
        <w:t>- Vận dụng được thực hành tính toán, đo lường và ước lượng diện tích để giải quyết một số tình huống thực tế.</w:t>
      </w:r>
    </w:p>
    <w:p w:rsidR="00701ECD" w:rsidRPr="004D03C5" w:rsidRDefault="00701ECD" w:rsidP="00701ECD">
      <w:pPr>
        <w:spacing w:after="0" w:line="240" w:lineRule="auto"/>
        <w:jc w:val="both"/>
        <w:rPr>
          <w:color w:val="000000"/>
          <w:sz w:val="28"/>
          <w:szCs w:val="28"/>
        </w:rPr>
      </w:pPr>
      <w:r>
        <w:rPr>
          <w:b/>
          <w:sz w:val="28"/>
          <w:szCs w:val="28"/>
          <w:lang w:val="nl-NL"/>
        </w:rPr>
        <w:t xml:space="preserve">- </w:t>
      </w:r>
      <w:r w:rsidRPr="004D03C5">
        <w:rPr>
          <w:color w:val="000000"/>
          <w:sz w:val="28"/>
          <w:szCs w:val="28"/>
        </w:rPr>
        <w:t>Sử dụng các kiến thức đã học ứng dụng vào thực tế, tìm tòi, phát hiện giải quyết các nhiệm vụ trong cuộc sống.</w:t>
      </w:r>
    </w:p>
    <w:p w:rsidR="00701ECD" w:rsidRPr="00D169EB" w:rsidRDefault="00701ECD" w:rsidP="00701ECD">
      <w:pPr>
        <w:spacing w:after="0" w:line="240" w:lineRule="auto"/>
        <w:jc w:val="both"/>
        <w:rPr>
          <w:b/>
          <w:bCs/>
          <w:sz w:val="28"/>
          <w:szCs w:val="28"/>
        </w:rPr>
      </w:pPr>
      <w:r w:rsidRPr="00D169EB">
        <w:rPr>
          <w:b/>
          <w:bCs/>
          <w:sz w:val="28"/>
          <w:szCs w:val="28"/>
        </w:rPr>
        <w:t>II.Đồ dùng dạy học:</w:t>
      </w:r>
    </w:p>
    <w:p w:rsidR="00701ECD" w:rsidRPr="00D169EB" w:rsidRDefault="00701ECD" w:rsidP="00701ECD">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701ECD" w:rsidRPr="00D169EB" w:rsidRDefault="00701ECD" w:rsidP="00701ECD">
      <w:pPr>
        <w:spacing w:after="0" w:line="240" w:lineRule="auto"/>
        <w:jc w:val="both"/>
        <w:rPr>
          <w:b/>
          <w:bCs/>
          <w:sz w:val="28"/>
          <w:szCs w:val="28"/>
        </w:rPr>
      </w:pPr>
      <w:r w:rsidRPr="00D169EB">
        <w:rPr>
          <w:b/>
          <w:bCs/>
          <w:sz w:val="28"/>
          <w:szCs w:val="28"/>
        </w:rPr>
        <w:t>III.Hoạt động dạy học:</w:t>
      </w:r>
    </w:p>
    <w:p w:rsidR="00701ECD" w:rsidRPr="004D03C5" w:rsidRDefault="00701ECD" w:rsidP="00701ECD">
      <w:pPr>
        <w:spacing w:after="0" w:line="240" w:lineRule="auto"/>
        <w:jc w:val="both"/>
        <w:rPr>
          <w:rFonts w:eastAsia="Times New Roman"/>
          <w:b/>
          <w:bCs/>
          <w:sz w:val="28"/>
          <w:szCs w:val="28"/>
          <w:lang w:val="nl-NL"/>
        </w:rPr>
      </w:pPr>
      <w:r w:rsidRPr="004D03C5">
        <w:rPr>
          <w:rFonts w:eastAsia="Times New Roman"/>
          <w:b/>
          <w:bCs/>
          <w:sz w:val="28"/>
          <w:szCs w:val="28"/>
          <w:lang w:val="nl-NL"/>
        </w:rPr>
        <w:t>1. Khởi động:</w:t>
      </w:r>
    </w:p>
    <w:p w:rsidR="00701ECD" w:rsidRPr="004D03C5" w:rsidRDefault="00701ECD" w:rsidP="00701ECD">
      <w:pPr>
        <w:spacing w:after="0" w:line="240" w:lineRule="auto"/>
        <w:jc w:val="both"/>
        <w:rPr>
          <w:sz w:val="28"/>
          <w:szCs w:val="28"/>
          <w:lang w:val="nl-NL"/>
        </w:rPr>
      </w:pPr>
      <w:r w:rsidRPr="004D03C5">
        <w:rPr>
          <w:sz w:val="28"/>
          <w:szCs w:val="28"/>
          <w:lang w:val="nl-NL"/>
        </w:rPr>
        <w:t>- HS vận động theo bài hát</w:t>
      </w:r>
    </w:p>
    <w:p w:rsidR="00701ECD" w:rsidRPr="004D03C5" w:rsidRDefault="00701ECD" w:rsidP="00701ECD">
      <w:pPr>
        <w:spacing w:after="0" w:line="240" w:lineRule="auto"/>
        <w:jc w:val="both"/>
        <w:rPr>
          <w:rFonts w:eastAsia="Times New Roman"/>
          <w:bCs/>
          <w:i/>
          <w:sz w:val="28"/>
          <w:szCs w:val="28"/>
          <w:lang w:val="nl-NL"/>
        </w:rPr>
      </w:pPr>
      <w:r w:rsidRPr="004D03C5">
        <w:rPr>
          <w:sz w:val="28"/>
          <w:szCs w:val="28"/>
          <w:lang w:val="nl-NL"/>
        </w:rPr>
        <w:t>- HS lắng nghe</w:t>
      </w:r>
      <w:r>
        <w:rPr>
          <w:sz w:val="28"/>
          <w:szCs w:val="28"/>
          <w:lang w:val="nl-NL"/>
        </w:rPr>
        <w:t xml:space="preserve"> GV dẫn dắt vào bài mới</w:t>
      </w:r>
    </w:p>
    <w:p w:rsidR="00701ECD" w:rsidRPr="004D03C5" w:rsidRDefault="00701ECD" w:rsidP="00701ECD">
      <w:pPr>
        <w:spacing w:after="0" w:line="240" w:lineRule="auto"/>
        <w:jc w:val="both"/>
        <w:rPr>
          <w:rFonts w:eastAsia="Times New Roman"/>
          <w:bCs/>
          <w:i/>
          <w:sz w:val="28"/>
          <w:szCs w:val="28"/>
          <w:lang w:val="nl-NL"/>
        </w:rPr>
      </w:pPr>
      <w:r w:rsidRPr="004D03C5">
        <w:rPr>
          <w:rFonts w:eastAsia="Times New Roman"/>
          <w:b/>
          <w:bCs/>
          <w:sz w:val="28"/>
          <w:szCs w:val="28"/>
          <w:lang w:val="nl-NL"/>
        </w:rPr>
        <w:t>2. Luyện tập</w:t>
      </w:r>
    </w:p>
    <w:p w:rsidR="00701ECD" w:rsidRPr="00C06606" w:rsidRDefault="00701ECD" w:rsidP="00701ECD">
      <w:pPr>
        <w:spacing w:after="0" w:line="240" w:lineRule="auto"/>
        <w:jc w:val="both"/>
        <w:rPr>
          <w:sz w:val="28"/>
          <w:szCs w:val="28"/>
        </w:rPr>
      </w:pPr>
      <w:r w:rsidRPr="00C06606">
        <w:rPr>
          <w:sz w:val="28"/>
          <w:szCs w:val="28"/>
        </w:rPr>
        <w:t>- HS quan sát.</w:t>
      </w:r>
    </w:p>
    <w:p w:rsidR="00701ECD" w:rsidRPr="00C06606" w:rsidRDefault="00701ECD" w:rsidP="00701ECD">
      <w:pPr>
        <w:spacing w:after="0" w:line="240" w:lineRule="auto"/>
        <w:jc w:val="both"/>
        <w:rPr>
          <w:sz w:val="28"/>
          <w:szCs w:val="28"/>
        </w:rPr>
      </w:pPr>
      <w:r w:rsidRPr="00C06606">
        <w:rPr>
          <w:sz w:val="28"/>
          <w:szCs w:val="28"/>
        </w:rPr>
        <w:t>- HS thảo luận theo nhóm đôi (cùng bàn) trả lời một số câu hỏi sau:</w:t>
      </w:r>
    </w:p>
    <w:p w:rsidR="00701ECD" w:rsidRPr="00C06606" w:rsidRDefault="00701ECD" w:rsidP="00701ECD">
      <w:pPr>
        <w:spacing w:after="0" w:line="240" w:lineRule="auto"/>
        <w:jc w:val="both"/>
        <w:rPr>
          <w:sz w:val="28"/>
          <w:szCs w:val="28"/>
        </w:rPr>
      </w:pPr>
      <w:r w:rsidRPr="00C06606">
        <w:rPr>
          <w:sz w:val="28"/>
          <w:szCs w:val="28"/>
        </w:rPr>
        <w:t>+ Mặt sàn của phòng học có dạng hình gì?</w:t>
      </w:r>
    </w:p>
    <w:p w:rsidR="00701ECD" w:rsidRPr="00C06606" w:rsidRDefault="00701ECD" w:rsidP="00701ECD">
      <w:pPr>
        <w:spacing w:after="0" w:line="240" w:lineRule="auto"/>
        <w:jc w:val="both"/>
        <w:rPr>
          <w:sz w:val="28"/>
          <w:szCs w:val="28"/>
        </w:rPr>
      </w:pPr>
      <w:r w:rsidRPr="00C06606">
        <w:rPr>
          <w:sz w:val="28"/>
          <w:szCs w:val="28"/>
        </w:rPr>
        <w:t>+ Muốn tính diện tích mặt sàn của phòng học ta cần biết những gì?</w:t>
      </w:r>
    </w:p>
    <w:p w:rsidR="00701ECD" w:rsidRPr="00C06606" w:rsidRDefault="00701ECD" w:rsidP="00701ECD">
      <w:pPr>
        <w:spacing w:after="0" w:line="240" w:lineRule="auto"/>
        <w:jc w:val="both"/>
        <w:rPr>
          <w:sz w:val="28"/>
          <w:szCs w:val="28"/>
        </w:rPr>
      </w:pPr>
      <w:r w:rsidRPr="00C06606">
        <w:rPr>
          <w:sz w:val="28"/>
          <w:szCs w:val="28"/>
        </w:rPr>
        <w:t>+ Cách tính diện tích mặt sàn của phòng học.</w:t>
      </w:r>
    </w:p>
    <w:p w:rsidR="00701ECD" w:rsidRPr="00C06606" w:rsidRDefault="00701ECD" w:rsidP="00701ECD">
      <w:pPr>
        <w:spacing w:after="0" w:line="240" w:lineRule="auto"/>
        <w:jc w:val="both"/>
        <w:rPr>
          <w:sz w:val="28"/>
          <w:szCs w:val="28"/>
        </w:rPr>
      </w:pPr>
      <w:r w:rsidRPr="00C06606">
        <w:rPr>
          <w:sz w:val="28"/>
          <w:szCs w:val="28"/>
        </w:rPr>
        <w:t>- Đại diện nhóm nhanh nhất trình bày kết quả.</w:t>
      </w:r>
    </w:p>
    <w:p w:rsidR="00701ECD" w:rsidRPr="00C06606" w:rsidRDefault="00701ECD" w:rsidP="00701ECD">
      <w:pPr>
        <w:spacing w:after="0" w:line="240" w:lineRule="auto"/>
        <w:jc w:val="both"/>
        <w:rPr>
          <w:sz w:val="28"/>
          <w:szCs w:val="28"/>
        </w:rPr>
      </w:pPr>
      <w:r w:rsidRPr="00C06606">
        <w:rPr>
          <w:sz w:val="28"/>
          <w:szCs w:val="28"/>
        </w:rPr>
        <w:t>- Nhận xét và tuyên dương HS.</w:t>
      </w:r>
    </w:p>
    <w:p w:rsidR="00701ECD" w:rsidRPr="00C06606" w:rsidRDefault="00701ECD" w:rsidP="00701ECD">
      <w:pPr>
        <w:spacing w:after="0" w:line="240" w:lineRule="auto"/>
        <w:jc w:val="both"/>
        <w:rPr>
          <w:color w:val="000000"/>
          <w:sz w:val="28"/>
          <w:szCs w:val="28"/>
          <w:u w:val="single"/>
        </w:rPr>
      </w:pPr>
      <w:r w:rsidRPr="00C06606">
        <w:rPr>
          <w:color w:val="000000"/>
          <w:sz w:val="28"/>
          <w:szCs w:val="28"/>
          <w:u w:val="single"/>
        </w:rPr>
        <w:t>Nhiệm vụ 1: Hoàn thành HĐ1</w:t>
      </w:r>
    </w:p>
    <w:p w:rsidR="00701ECD" w:rsidRPr="00C06606" w:rsidRDefault="00701ECD" w:rsidP="00701ECD">
      <w:pPr>
        <w:spacing w:after="0" w:line="240" w:lineRule="auto"/>
        <w:jc w:val="both"/>
        <w:rPr>
          <w:sz w:val="28"/>
          <w:szCs w:val="28"/>
        </w:rPr>
      </w:pPr>
      <w:r w:rsidRPr="00C06606">
        <w:rPr>
          <w:sz w:val="28"/>
          <w:szCs w:val="28"/>
        </w:rPr>
        <w:t>a) Thực hành đo và tính diện tích mặt sàn phòng học của lớp em.</w:t>
      </w:r>
    </w:p>
    <w:p w:rsidR="00701ECD" w:rsidRPr="00C06606" w:rsidRDefault="00701ECD" w:rsidP="00701ECD">
      <w:pPr>
        <w:spacing w:after="0" w:line="240" w:lineRule="auto"/>
        <w:jc w:val="both"/>
        <w:rPr>
          <w:sz w:val="28"/>
          <w:szCs w:val="28"/>
        </w:rPr>
      </w:pPr>
      <w:r w:rsidRPr="00C06606">
        <w:rPr>
          <w:sz w:val="28"/>
          <w:szCs w:val="28"/>
        </w:rPr>
        <w:t>- Lớp thành cách nhóm nhỏ, mỗi nhóm 2 – 4 HS.</w:t>
      </w:r>
    </w:p>
    <w:p w:rsidR="00701ECD" w:rsidRPr="00C06606" w:rsidRDefault="00701ECD" w:rsidP="00701ECD">
      <w:pPr>
        <w:spacing w:after="0" w:line="240" w:lineRule="auto"/>
        <w:jc w:val="both"/>
        <w:rPr>
          <w:sz w:val="28"/>
          <w:szCs w:val="28"/>
        </w:rPr>
      </w:pPr>
      <w:r w:rsidRPr="00C06606">
        <w:rPr>
          <w:sz w:val="28"/>
          <w:szCs w:val="28"/>
        </w:rPr>
        <w:t>- HS thực hiện đo và tính toán diện tích mặt sàn phòng học, ghi lại kết quả thảo luận vào bảng phụ.</w:t>
      </w:r>
    </w:p>
    <w:p w:rsidR="00701ECD" w:rsidRPr="00C06606" w:rsidRDefault="00701ECD" w:rsidP="00701ECD">
      <w:pPr>
        <w:spacing w:after="0" w:line="240" w:lineRule="auto"/>
        <w:jc w:val="both"/>
        <w:rPr>
          <w:sz w:val="28"/>
          <w:szCs w:val="28"/>
        </w:rPr>
      </w:pPr>
      <w:r w:rsidRPr="00C06606">
        <w:rPr>
          <w:sz w:val="28"/>
          <w:szCs w:val="28"/>
        </w:rPr>
        <w:t>- Đại diện các nhóm trình bày kết quả.</w:t>
      </w:r>
    </w:p>
    <w:p w:rsidR="00701ECD" w:rsidRPr="00C06606" w:rsidRDefault="00701ECD" w:rsidP="00701ECD">
      <w:pPr>
        <w:spacing w:after="0" w:line="240" w:lineRule="auto"/>
        <w:jc w:val="both"/>
        <w:rPr>
          <w:sz w:val="28"/>
          <w:szCs w:val="28"/>
        </w:rPr>
      </w:pPr>
      <w:r w:rsidRPr="00C06606">
        <w:rPr>
          <w:sz w:val="28"/>
          <w:szCs w:val="28"/>
        </w:rPr>
        <w:t>b) Tính số tiền mua gạch để lát mặt sàn phòng học lớp em. Mẫu gạch được chọn có dạng hình vuông cạnh 50 cm được đóng theo hộp 4 viên, mỗi hộp có giá 140 000 đồng.</w:t>
      </w:r>
    </w:p>
    <w:p w:rsidR="00701ECD" w:rsidRPr="00C06606" w:rsidRDefault="00701ECD" w:rsidP="00701ECD">
      <w:pPr>
        <w:spacing w:after="0" w:line="240" w:lineRule="auto"/>
        <w:jc w:val="both"/>
        <w:rPr>
          <w:sz w:val="28"/>
          <w:szCs w:val="28"/>
        </w:rPr>
      </w:pPr>
      <w:r w:rsidRPr="00C06606">
        <w:rPr>
          <w:sz w:val="28"/>
          <w:szCs w:val="28"/>
        </w:rPr>
        <w:t>- HS thống nhất các số đo và diện tích của mặt sàn phòng học.</w:t>
      </w:r>
    </w:p>
    <w:p w:rsidR="00701ECD" w:rsidRPr="00C06606" w:rsidRDefault="00701ECD" w:rsidP="00701ECD">
      <w:pPr>
        <w:spacing w:after="0" w:line="240" w:lineRule="auto"/>
        <w:jc w:val="both"/>
        <w:rPr>
          <w:sz w:val="28"/>
          <w:szCs w:val="28"/>
        </w:rPr>
      </w:pPr>
      <w:r w:rsidRPr="00C06606">
        <w:rPr>
          <w:sz w:val="28"/>
          <w:szCs w:val="28"/>
        </w:rPr>
        <w:t>- HS tính toán số tiền dùng để mua gạch lát mặt sàn phòng học.</w:t>
      </w:r>
    </w:p>
    <w:p w:rsidR="00701ECD" w:rsidRPr="00C06606" w:rsidRDefault="00701ECD" w:rsidP="00701ECD">
      <w:pPr>
        <w:spacing w:after="0" w:line="240" w:lineRule="auto"/>
        <w:jc w:val="both"/>
        <w:rPr>
          <w:sz w:val="28"/>
          <w:szCs w:val="28"/>
        </w:rPr>
      </w:pPr>
      <w:r w:rsidRPr="00C06606">
        <w:rPr>
          <w:sz w:val="28"/>
          <w:szCs w:val="28"/>
        </w:rPr>
        <w:t>- Nghe GV gợi ý:</w:t>
      </w:r>
    </w:p>
    <w:p w:rsidR="00701ECD" w:rsidRPr="00C06606" w:rsidRDefault="00701ECD" w:rsidP="00701ECD">
      <w:pPr>
        <w:spacing w:after="0" w:line="240" w:lineRule="auto"/>
        <w:jc w:val="both"/>
        <w:rPr>
          <w:sz w:val="28"/>
          <w:szCs w:val="28"/>
        </w:rPr>
      </w:pPr>
      <w:r w:rsidRPr="00C06606">
        <w:rPr>
          <w:sz w:val="28"/>
          <w:szCs w:val="28"/>
        </w:rPr>
        <w:t>+ Tính tổng diện tích của 4 viên gạch có dạng hình vuông trong mỗi hộp theo đơn vị mét vuông.</w:t>
      </w:r>
    </w:p>
    <w:p w:rsidR="00701ECD" w:rsidRPr="00C06606" w:rsidRDefault="00701ECD" w:rsidP="00701ECD">
      <w:pPr>
        <w:spacing w:after="0" w:line="240" w:lineRule="auto"/>
        <w:jc w:val="both"/>
        <w:rPr>
          <w:sz w:val="28"/>
          <w:szCs w:val="28"/>
        </w:rPr>
      </w:pPr>
      <w:r w:rsidRPr="00C06606">
        <w:rPr>
          <w:sz w:val="28"/>
          <w:szCs w:val="28"/>
        </w:rPr>
        <w:t>+ Tính số hộp gạch cần mua để lát sàn phòng học.</w:t>
      </w:r>
    </w:p>
    <w:p w:rsidR="00701ECD" w:rsidRPr="00C06606" w:rsidRDefault="00701ECD" w:rsidP="00701ECD">
      <w:pPr>
        <w:spacing w:after="0" w:line="240" w:lineRule="auto"/>
        <w:jc w:val="both"/>
        <w:rPr>
          <w:sz w:val="28"/>
          <w:szCs w:val="28"/>
        </w:rPr>
      </w:pPr>
      <w:r w:rsidRPr="00C06606">
        <w:rPr>
          <w:sz w:val="28"/>
          <w:szCs w:val="28"/>
        </w:rPr>
        <w:t>+ Tính tổng số tiền dùng để mua gạch lát mặt sàn phòng học.</w:t>
      </w:r>
    </w:p>
    <w:p w:rsidR="00701ECD" w:rsidRPr="00C06606" w:rsidRDefault="00701ECD" w:rsidP="00701ECD">
      <w:pPr>
        <w:spacing w:after="0" w:line="240" w:lineRule="auto"/>
        <w:jc w:val="both"/>
        <w:rPr>
          <w:sz w:val="28"/>
          <w:szCs w:val="28"/>
        </w:rPr>
      </w:pPr>
      <w:r w:rsidRPr="00C06606">
        <w:rPr>
          <w:sz w:val="28"/>
          <w:szCs w:val="28"/>
        </w:rPr>
        <w:t>- Đại diện nhóm trình bày kết quả.</w:t>
      </w:r>
    </w:p>
    <w:p w:rsidR="00701ECD" w:rsidRPr="00C06606" w:rsidRDefault="00701ECD" w:rsidP="00701ECD">
      <w:pPr>
        <w:spacing w:after="0" w:line="240" w:lineRule="auto"/>
        <w:jc w:val="both"/>
        <w:rPr>
          <w:sz w:val="28"/>
          <w:szCs w:val="28"/>
        </w:rPr>
      </w:pPr>
      <w:r w:rsidRPr="00C06606">
        <w:rPr>
          <w:sz w:val="28"/>
          <w:szCs w:val="28"/>
        </w:rPr>
        <w:t>- Nhận xét, chốt đáp án cho HS.</w:t>
      </w:r>
    </w:p>
    <w:p w:rsidR="00701ECD" w:rsidRPr="00C06606" w:rsidRDefault="00701ECD" w:rsidP="00701ECD">
      <w:pPr>
        <w:spacing w:after="0" w:line="240" w:lineRule="auto"/>
        <w:jc w:val="both"/>
        <w:rPr>
          <w:color w:val="000000"/>
          <w:sz w:val="28"/>
          <w:szCs w:val="28"/>
          <w:u w:val="single"/>
        </w:rPr>
      </w:pPr>
      <w:r w:rsidRPr="00C06606">
        <w:rPr>
          <w:color w:val="000000"/>
          <w:sz w:val="28"/>
          <w:szCs w:val="28"/>
          <w:u w:val="single"/>
        </w:rPr>
        <w:lastRenderedPageBreak/>
        <w:t>Nhiệm vụ 2: Hoàn thành HĐ2</w:t>
      </w:r>
    </w:p>
    <w:p w:rsidR="00701ECD" w:rsidRPr="00C06606" w:rsidRDefault="00701ECD" w:rsidP="00701ECD">
      <w:pPr>
        <w:spacing w:after="0" w:line="240" w:lineRule="auto"/>
        <w:jc w:val="both"/>
        <w:rPr>
          <w:color w:val="000000"/>
          <w:sz w:val="28"/>
          <w:szCs w:val="28"/>
        </w:rPr>
      </w:pPr>
      <w:r w:rsidRPr="00C06606">
        <w:rPr>
          <w:color w:val="000000"/>
          <w:sz w:val="28"/>
          <w:szCs w:val="28"/>
        </w:rPr>
        <w:t>Giả sử các phòng học khác trong trường có diện tích mặt sàn bằng diện tích mặt sàn các phòng học của lớp em. Tính số tiền để mua gạch lắt mặt sàn của tất cả các phòng học trong trường em.</w:t>
      </w:r>
    </w:p>
    <w:p w:rsidR="00701ECD" w:rsidRPr="00C06606" w:rsidRDefault="00701ECD" w:rsidP="00701ECD">
      <w:pPr>
        <w:spacing w:after="0" w:line="240" w:lineRule="auto"/>
        <w:jc w:val="both"/>
        <w:rPr>
          <w:color w:val="000000"/>
          <w:sz w:val="28"/>
          <w:szCs w:val="28"/>
        </w:rPr>
      </w:pPr>
      <w:r w:rsidRPr="00C06606">
        <w:rPr>
          <w:color w:val="000000"/>
          <w:sz w:val="28"/>
          <w:szCs w:val="28"/>
        </w:rPr>
        <w:t>- HS thảo luận theo nhóm đôi (cùng bàn), đọc yêu cầu hoạt động.</w:t>
      </w:r>
    </w:p>
    <w:p w:rsidR="00701ECD" w:rsidRPr="00C06606" w:rsidRDefault="00701ECD" w:rsidP="00701ECD">
      <w:pPr>
        <w:spacing w:after="0" w:line="240" w:lineRule="auto"/>
        <w:jc w:val="both"/>
        <w:rPr>
          <w:color w:val="000000"/>
          <w:sz w:val="28"/>
          <w:szCs w:val="28"/>
        </w:rPr>
      </w:pPr>
      <w:r w:rsidRPr="00C06606">
        <w:rPr>
          <w:color w:val="000000"/>
          <w:sz w:val="28"/>
          <w:szCs w:val="28"/>
        </w:rPr>
        <w:t>-Nghe GV hướng dẫn :</w:t>
      </w:r>
    </w:p>
    <w:p w:rsidR="00701ECD" w:rsidRPr="00C06606" w:rsidRDefault="00701ECD" w:rsidP="00701ECD">
      <w:pPr>
        <w:spacing w:after="0" w:line="240" w:lineRule="auto"/>
        <w:jc w:val="both"/>
        <w:rPr>
          <w:color w:val="000000"/>
          <w:sz w:val="28"/>
          <w:szCs w:val="28"/>
        </w:rPr>
      </w:pPr>
      <w:r w:rsidRPr="00C06606">
        <w:rPr>
          <w:color w:val="000000"/>
          <w:sz w:val="28"/>
          <w:szCs w:val="28"/>
        </w:rPr>
        <w:t>+ Xác định số lượng phòng học trong trường.</w:t>
      </w:r>
    </w:p>
    <w:p w:rsidR="00701ECD" w:rsidRPr="00C06606" w:rsidRDefault="00701ECD" w:rsidP="00701ECD">
      <w:pPr>
        <w:spacing w:after="0" w:line="240" w:lineRule="auto"/>
        <w:jc w:val="both"/>
        <w:rPr>
          <w:color w:val="000000"/>
          <w:sz w:val="28"/>
          <w:szCs w:val="28"/>
        </w:rPr>
      </w:pPr>
      <w:r w:rsidRPr="00C06606">
        <w:rPr>
          <w:color w:val="000000"/>
          <w:sz w:val="28"/>
          <w:szCs w:val="28"/>
        </w:rPr>
        <w:t>+ Dựa vào kết quả đo và diện tích mặt sàn phòng học ở Hoạt động 1 tính toán.</w:t>
      </w:r>
    </w:p>
    <w:p w:rsidR="00701ECD" w:rsidRPr="00C06606" w:rsidRDefault="00701ECD" w:rsidP="00701ECD">
      <w:pPr>
        <w:spacing w:after="0" w:line="240" w:lineRule="auto"/>
        <w:jc w:val="both"/>
        <w:rPr>
          <w:color w:val="000000"/>
          <w:sz w:val="28"/>
          <w:szCs w:val="28"/>
        </w:rPr>
      </w:pPr>
      <w:r w:rsidRPr="00C06606">
        <w:rPr>
          <w:color w:val="000000"/>
          <w:sz w:val="28"/>
          <w:szCs w:val="28"/>
        </w:rPr>
        <w:t>- Đại diện nhóm trình bày kết quả, cả lớp lắng nghe và nhận xét bài làm của bạn.</w:t>
      </w:r>
    </w:p>
    <w:p w:rsidR="00701ECD" w:rsidRPr="004D03C5" w:rsidRDefault="00701ECD" w:rsidP="00701ECD">
      <w:pPr>
        <w:spacing w:after="0" w:line="240" w:lineRule="auto"/>
        <w:jc w:val="both"/>
        <w:rPr>
          <w:color w:val="000000"/>
          <w:sz w:val="28"/>
          <w:szCs w:val="28"/>
        </w:rPr>
      </w:pPr>
      <w:r w:rsidRPr="00C06606">
        <w:rPr>
          <w:color w:val="000000"/>
          <w:sz w:val="28"/>
          <w:szCs w:val="28"/>
        </w:rPr>
        <w:t>- GV chữa bài, thống nhất kết quả</w:t>
      </w:r>
      <w:r w:rsidRPr="004D03C5">
        <w:rPr>
          <w:color w:val="000000"/>
          <w:sz w:val="28"/>
          <w:szCs w:val="28"/>
        </w:rPr>
        <w:t>.</w:t>
      </w:r>
    </w:p>
    <w:p w:rsidR="00701ECD" w:rsidRPr="00F922C6" w:rsidRDefault="00701ECD" w:rsidP="00701ECD">
      <w:pPr>
        <w:spacing w:after="0" w:line="240" w:lineRule="auto"/>
        <w:rPr>
          <w:b/>
          <w:sz w:val="28"/>
          <w:szCs w:val="28"/>
        </w:rPr>
      </w:pPr>
      <w:r w:rsidRPr="00F922C6">
        <w:rPr>
          <w:b/>
          <w:sz w:val="28"/>
          <w:szCs w:val="28"/>
        </w:rPr>
        <w:t>* 3. Vận dụng – trải nghiệm</w:t>
      </w:r>
    </w:p>
    <w:p w:rsidR="00701ECD" w:rsidRPr="004D03C5" w:rsidRDefault="00701ECD" w:rsidP="00701ECD">
      <w:pPr>
        <w:spacing w:after="0" w:line="240" w:lineRule="auto"/>
        <w:rPr>
          <w:color w:val="000000"/>
          <w:sz w:val="28"/>
          <w:szCs w:val="28"/>
        </w:rPr>
      </w:pPr>
      <w:r w:rsidRPr="004D03C5">
        <w:rPr>
          <w:color w:val="000000"/>
          <w:sz w:val="28"/>
          <w:szCs w:val="28"/>
        </w:rPr>
        <w:t>- HS cùng người thân thực hành tính toán, đo lường và tính diện tích mặt sàn nhà bếp, mặt sàn phòng ngủ, ...</w:t>
      </w:r>
      <w:r>
        <w:rPr>
          <w:color w:val="000000"/>
          <w:sz w:val="28"/>
          <w:szCs w:val="28"/>
        </w:rPr>
        <w:t>..</w:t>
      </w:r>
    </w:p>
    <w:p w:rsidR="00701ECD" w:rsidRPr="00D169EB" w:rsidRDefault="00701ECD" w:rsidP="00701ECD">
      <w:pPr>
        <w:spacing w:after="0" w:line="240" w:lineRule="auto"/>
        <w:rPr>
          <w:b/>
          <w:bCs/>
          <w:sz w:val="28"/>
          <w:szCs w:val="28"/>
        </w:rPr>
      </w:pPr>
      <w:r w:rsidRPr="00D169EB">
        <w:rPr>
          <w:b/>
          <w:bCs/>
          <w:sz w:val="28"/>
          <w:szCs w:val="28"/>
        </w:rPr>
        <w:t>IV. Điều chỉnh sau bài dạy:</w:t>
      </w:r>
    </w:p>
    <w:p w:rsidR="00701ECD" w:rsidRPr="00D169EB" w:rsidRDefault="00701ECD" w:rsidP="00701ECD">
      <w:pPr>
        <w:spacing w:after="0" w:line="240" w:lineRule="auto"/>
        <w:rPr>
          <w:sz w:val="28"/>
          <w:szCs w:val="28"/>
        </w:rPr>
      </w:pPr>
      <w:r w:rsidRPr="00D169EB">
        <w:rPr>
          <w:sz w:val="28"/>
          <w:szCs w:val="28"/>
        </w:rPr>
        <w:t>.......................................................................................................</w:t>
      </w:r>
      <w:r w:rsidR="006D0D9D">
        <w:rPr>
          <w:sz w:val="28"/>
          <w:szCs w:val="28"/>
        </w:rPr>
        <w:t>..............................</w:t>
      </w:r>
    </w:p>
    <w:p w:rsidR="00CC7995" w:rsidRDefault="006D0D9D" w:rsidP="00701ECD">
      <w:pPr>
        <w:rPr>
          <w:sz w:val="28"/>
          <w:szCs w:val="28"/>
        </w:rPr>
      </w:pPr>
      <w:r>
        <w:rPr>
          <w:sz w:val="28"/>
          <w:szCs w:val="28"/>
        </w:rPr>
        <w:t>..</w:t>
      </w:r>
      <w:r w:rsidR="00701ECD" w:rsidRPr="00D169EB">
        <w:rPr>
          <w:sz w:val="28"/>
          <w:szCs w:val="28"/>
        </w:rPr>
        <w:t>................................................................................................................................</w:t>
      </w:r>
    </w:p>
    <w:p w:rsidR="006D0D9D" w:rsidRPr="00D169EB" w:rsidRDefault="006D0D9D" w:rsidP="006D0D9D">
      <w:pPr>
        <w:spacing w:after="0" w:line="240" w:lineRule="auto"/>
        <w:jc w:val="center"/>
        <w:rPr>
          <w:rFonts w:eastAsia="Times New Roman"/>
          <w:b/>
          <w:sz w:val="28"/>
          <w:szCs w:val="28"/>
        </w:rPr>
      </w:pPr>
      <w:r w:rsidRPr="00D169EB">
        <w:rPr>
          <w:rFonts w:eastAsia="Times New Roman"/>
          <w:b/>
          <w:bCs/>
          <w:sz w:val="28"/>
          <w:szCs w:val="28"/>
          <w:u w:val="single"/>
          <w:lang w:val="pt-BR"/>
        </w:rPr>
        <w:t xml:space="preserve">Tiết </w:t>
      </w:r>
      <w:r>
        <w:rPr>
          <w:rFonts w:eastAsia="Times New Roman"/>
          <w:b/>
          <w:bCs/>
          <w:sz w:val="28"/>
          <w:szCs w:val="28"/>
          <w:u w:val="single"/>
          <w:lang w:val="vi-VN"/>
        </w:rPr>
        <w:t>3</w:t>
      </w:r>
      <w:r w:rsidRPr="00D169EB">
        <w:rPr>
          <w:rFonts w:eastAsia="Times New Roman"/>
          <w:b/>
          <w:bCs/>
          <w:sz w:val="28"/>
          <w:szCs w:val="28"/>
          <w:u w:val="single"/>
          <w:lang w:val="pt-BR"/>
        </w:rPr>
        <w:t>:</w:t>
      </w:r>
      <w:r w:rsidRPr="00D169EB">
        <w:rPr>
          <w:b/>
          <w:sz w:val="28"/>
          <w:szCs w:val="28"/>
          <w:lang w:val="vi-VN"/>
        </w:rPr>
        <w:t>TOÁN</w:t>
      </w:r>
    </w:p>
    <w:p w:rsidR="006D0D9D" w:rsidRPr="00D169EB" w:rsidRDefault="006D0D9D" w:rsidP="006D0D9D">
      <w:pPr>
        <w:spacing w:after="0" w:line="240" w:lineRule="auto"/>
        <w:ind w:left="720" w:hanging="720"/>
        <w:jc w:val="center"/>
        <w:rPr>
          <w:rFonts w:eastAsia="Times New Roman"/>
          <w:b/>
          <w:bCs/>
          <w:sz w:val="28"/>
          <w:szCs w:val="28"/>
          <w:lang w:val="nl-NL"/>
        </w:rPr>
      </w:pPr>
      <w:r>
        <w:rPr>
          <w:rFonts w:eastAsia="Times New Roman"/>
          <w:b/>
          <w:bCs/>
          <w:sz w:val="28"/>
          <w:szCs w:val="28"/>
          <w:lang w:val="nl-NL"/>
        </w:rPr>
        <w:t xml:space="preserve">Bài 17: Tiết 2: </w:t>
      </w:r>
      <w:r w:rsidRPr="00D169EB">
        <w:rPr>
          <w:rFonts w:eastAsia="Times New Roman"/>
          <w:b/>
          <w:bCs/>
          <w:sz w:val="28"/>
          <w:szCs w:val="28"/>
          <w:lang w:val="nl-NL"/>
        </w:rPr>
        <w:t>Thực hành và trải nghiệm với một số đơn vị đo đại lượng</w:t>
      </w:r>
    </w:p>
    <w:p w:rsidR="006D0D9D" w:rsidRDefault="006D0D9D" w:rsidP="006D0D9D">
      <w:pPr>
        <w:spacing w:after="0" w:line="240" w:lineRule="auto"/>
        <w:jc w:val="both"/>
        <w:rPr>
          <w:rFonts w:eastAsia="Times New Roman"/>
          <w:b/>
          <w:sz w:val="28"/>
          <w:szCs w:val="28"/>
          <w:lang w:val="vi-VN"/>
        </w:rPr>
      </w:pPr>
    </w:p>
    <w:p w:rsidR="006D0D9D" w:rsidRPr="00D169EB" w:rsidRDefault="006D0D9D" w:rsidP="006D0D9D">
      <w:pPr>
        <w:spacing w:after="0" w:line="240" w:lineRule="auto"/>
        <w:jc w:val="both"/>
        <w:rPr>
          <w:rFonts w:eastAsia="Times New Roman"/>
          <w:sz w:val="28"/>
          <w:szCs w:val="28"/>
        </w:rPr>
      </w:pPr>
      <w:r w:rsidRPr="00D169EB">
        <w:rPr>
          <w:rFonts w:eastAsia="Times New Roman"/>
          <w:b/>
          <w:sz w:val="28"/>
          <w:szCs w:val="28"/>
          <w:lang w:val="pt-BR"/>
        </w:rPr>
        <w:t>I. Yêu cầu cần đạt:</w:t>
      </w:r>
    </w:p>
    <w:p w:rsidR="006D0D9D" w:rsidRPr="00D169EB" w:rsidRDefault="006D0D9D" w:rsidP="006D0D9D">
      <w:pPr>
        <w:spacing w:after="0" w:line="240" w:lineRule="auto"/>
        <w:ind w:left="720" w:hanging="720"/>
        <w:rPr>
          <w:rFonts w:eastAsia="Times New Roman"/>
          <w:bCs/>
          <w:sz w:val="28"/>
          <w:szCs w:val="28"/>
          <w:lang w:val="nl-NL"/>
        </w:rPr>
      </w:pPr>
      <w:r w:rsidRPr="00D169EB">
        <w:rPr>
          <w:rFonts w:eastAsia="Times New Roman"/>
          <w:bCs/>
          <w:sz w:val="28"/>
          <w:szCs w:val="28"/>
          <w:lang w:val="nl-NL"/>
        </w:rPr>
        <w:t>- Thực hành tính toán, đo lường và ước lượng được diện tích.</w:t>
      </w:r>
    </w:p>
    <w:p w:rsidR="006D0D9D" w:rsidRPr="00D169EB" w:rsidRDefault="006D0D9D" w:rsidP="006D0D9D">
      <w:pPr>
        <w:spacing w:after="0" w:line="240" w:lineRule="auto"/>
        <w:rPr>
          <w:rFonts w:eastAsia="Times New Roman"/>
          <w:bCs/>
          <w:sz w:val="28"/>
          <w:szCs w:val="28"/>
          <w:lang w:val="nl-NL"/>
        </w:rPr>
      </w:pPr>
      <w:r w:rsidRPr="00D169EB">
        <w:rPr>
          <w:rFonts w:eastAsia="Times New Roman"/>
          <w:bCs/>
          <w:sz w:val="28"/>
          <w:szCs w:val="28"/>
          <w:lang w:val="nl-NL"/>
        </w:rPr>
        <w:t>- Vận dụng được thực hành tính toán, đo lường và ước lượng diện tích để giải quyết một số tình huống thực tế.</w:t>
      </w:r>
    </w:p>
    <w:p w:rsidR="006D0D9D" w:rsidRPr="00D169EB" w:rsidRDefault="006D0D9D" w:rsidP="006D0D9D">
      <w:pPr>
        <w:spacing w:after="0" w:line="240" w:lineRule="auto"/>
        <w:rPr>
          <w:rFonts w:eastAsia="Times New Roman"/>
          <w:bCs/>
          <w:sz w:val="28"/>
          <w:szCs w:val="28"/>
          <w:lang w:val="nl-NL"/>
        </w:rPr>
      </w:pPr>
      <w:r w:rsidRPr="00D169EB">
        <w:rPr>
          <w:rFonts w:eastAsia="Times New Roman"/>
          <w:bCs/>
          <w:sz w:val="28"/>
          <w:szCs w:val="28"/>
          <w:lang w:val="nl-NL"/>
        </w:rPr>
        <w:t xml:space="preserve">- Chủ động tích cực tìm hiểu cách tính toán, đo lường và ước lượng được diện tích. </w:t>
      </w:r>
    </w:p>
    <w:p w:rsidR="006D0D9D" w:rsidRPr="00D169EB" w:rsidRDefault="006D0D9D" w:rsidP="006D0D9D">
      <w:pPr>
        <w:spacing w:after="0" w:line="240" w:lineRule="auto"/>
        <w:rPr>
          <w:rFonts w:eastAsia="Times New Roman"/>
          <w:bCs/>
          <w:sz w:val="28"/>
          <w:szCs w:val="28"/>
          <w:lang w:val="nl-NL"/>
        </w:rPr>
      </w:pPr>
      <w:r w:rsidRPr="00D169EB">
        <w:rPr>
          <w:rFonts w:eastAsia="Times New Roman"/>
          <w:bCs/>
          <w:sz w:val="28"/>
          <w:szCs w:val="28"/>
          <w:lang w:val="nl-NL"/>
        </w:rPr>
        <w:t>- Biết được cách tính toán, đo lường và ước lượng diện tích để giải quyết một số tình huống thực tế.</w:t>
      </w:r>
    </w:p>
    <w:p w:rsidR="006D0D9D" w:rsidRPr="00D169EB" w:rsidRDefault="006D0D9D" w:rsidP="006D0D9D">
      <w:pPr>
        <w:spacing w:after="0" w:line="240" w:lineRule="auto"/>
        <w:jc w:val="both"/>
        <w:rPr>
          <w:b/>
          <w:bCs/>
          <w:sz w:val="28"/>
          <w:szCs w:val="28"/>
        </w:rPr>
      </w:pPr>
      <w:r w:rsidRPr="00D169EB">
        <w:rPr>
          <w:b/>
          <w:bCs/>
          <w:sz w:val="28"/>
          <w:szCs w:val="28"/>
        </w:rPr>
        <w:t>II.Đồ dùng dạy học:</w:t>
      </w:r>
    </w:p>
    <w:p w:rsidR="006D0D9D" w:rsidRPr="00D169EB" w:rsidRDefault="006D0D9D" w:rsidP="006D0D9D">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6D0D9D" w:rsidRPr="00D169EB" w:rsidRDefault="006D0D9D" w:rsidP="006D0D9D">
      <w:pPr>
        <w:spacing w:after="0" w:line="240" w:lineRule="auto"/>
        <w:jc w:val="both"/>
        <w:rPr>
          <w:b/>
          <w:bCs/>
          <w:sz w:val="28"/>
          <w:szCs w:val="28"/>
        </w:rPr>
      </w:pPr>
      <w:r w:rsidRPr="00D169EB">
        <w:rPr>
          <w:b/>
          <w:bCs/>
          <w:sz w:val="28"/>
          <w:szCs w:val="28"/>
        </w:rPr>
        <w:t>III.Hoạt động dạy học:</w:t>
      </w:r>
    </w:p>
    <w:p w:rsidR="006D0D9D" w:rsidRPr="00D169EB" w:rsidRDefault="006D0D9D" w:rsidP="006D0D9D">
      <w:pPr>
        <w:spacing w:after="0" w:line="240" w:lineRule="auto"/>
        <w:ind w:left="720" w:hanging="720"/>
        <w:rPr>
          <w:rFonts w:eastAsia="Times New Roman"/>
          <w:bCs/>
          <w:i/>
          <w:sz w:val="28"/>
          <w:szCs w:val="28"/>
          <w:lang w:val="nl-NL"/>
        </w:rPr>
      </w:pPr>
      <w:r w:rsidRPr="00D169EB">
        <w:rPr>
          <w:rFonts w:eastAsia="Times New Roman"/>
          <w:b/>
          <w:bCs/>
          <w:sz w:val="28"/>
          <w:szCs w:val="28"/>
          <w:lang w:val="nl-NL"/>
        </w:rPr>
        <w:t>1. Khởi động:</w:t>
      </w:r>
    </w:p>
    <w:p w:rsidR="006D0D9D" w:rsidRPr="00D169EB" w:rsidRDefault="006D0D9D" w:rsidP="006D0D9D">
      <w:pPr>
        <w:spacing w:after="0" w:line="240" w:lineRule="auto"/>
        <w:jc w:val="both"/>
        <w:outlineLvl w:val="0"/>
        <w:rPr>
          <w:bCs/>
          <w:sz w:val="28"/>
          <w:szCs w:val="28"/>
          <w:lang w:val="nl-NL"/>
        </w:rPr>
      </w:pPr>
      <w:r w:rsidRPr="00D169EB">
        <w:rPr>
          <w:bCs/>
          <w:sz w:val="28"/>
          <w:szCs w:val="28"/>
          <w:lang w:val="nl-NL"/>
        </w:rPr>
        <w:t>- GV tổ chức cho HS trả lời các câu  hỏi.</w:t>
      </w:r>
    </w:p>
    <w:p w:rsidR="006D0D9D" w:rsidRPr="00D169EB" w:rsidRDefault="006D0D9D" w:rsidP="006D0D9D">
      <w:pPr>
        <w:spacing w:after="0" w:line="240" w:lineRule="auto"/>
        <w:jc w:val="both"/>
        <w:outlineLvl w:val="0"/>
        <w:rPr>
          <w:bCs/>
          <w:sz w:val="28"/>
          <w:szCs w:val="28"/>
          <w:lang w:val="nl-NL"/>
        </w:rPr>
      </w:pPr>
      <w:r w:rsidRPr="00D169EB">
        <w:rPr>
          <w:bCs/>
          <w:sz w:val="28"/>
          <w:szCs w:val="28"/>
          <w:lang w:val="nl-NL"/>
        </w:rPr>
        <w:t>+ Trong phòng học của lớp em có vị trí nào có thể đặt được giá sách?</w:t>
      </w:r>
    </w:p>
    <w:p w:rsidR="006D0D9D" w:rsidRPr="00D169EB" w:rsidRDefault="006D0D9D" w:rsidP="006D0D9D">
      <w:pPr>
        <w:spacing w:after="0" w:line="240" w:lineRule="auto"/>
        <w:jc w:val="both"/>
        <w:outlineLvl w:val="0"/>
        <w:rPr>
          <w:bCs/>
          <w:sz w:val="28"/>
          <w:szCs w:val="28"/>
          <w:lang w:val="nl-NL"/>
        </w:rPr>
      </w:pPr>
      <w:r w:rsidRPr="00D169EB">
        <w:rPr>
          <w:bCs/>
          <w:sz w:val="28"/>
          <w:szCs w:val="28"/>
          <w:lang w:val="nl-NL"/>
        </w:rPr>
        <w:t xml:space="preserve">+ Muốn làm giá sách thì ta phải tìm hiểu những gì? </w:t>
      </w:r>
    </w:p>
    <w:p w:rsidR="006D0D9D" w:rsidRPr="00D169EB" w:rsidRDefault="006D0D9D" w:rsidP="006D0D9D">
      <w:pPr>
        <w:spacing w:after="0" w:line="240" w:lineRule="auto"/>
        <w:jc w:val="both"/>
        <w:outlineLvl w:val="0"/>
        <w:rPr>
          <w:bCs/>
          <w:sz w:val="28"/>
          <w:szCs w:val="28"/>
          <w:lang w:val="nl-NL"/>
        </w:rPr>
      </w:pPr>
      <w:r w:rsidRPr="00D169EB">
        <w:rPr>
          <w:bCs/>
          <w:sz w:val="28"/>
          <w:szCs w:val="28"/>
          <w:lang w:val="nl-NL"/>
        </w:rPr>
        <w:t xml:space="preserve">- </w:t>
      </w:r>
      <w:r>
        <w:rPr>
          <w:bCs/>
          <w:sz w:val="28"/>
          <w:szCs w:val="28"/>
          <w:lang w:val="nl-NL"/>
        </w:rPr>
        <w:t xml:space="preserve">HS lắng nghe </w:t>
      </w:r>
      <w:r w:rsidRPr="00D169EB">
        <w:rPr>
          <w:bCs/>
          <w:sz w:val="28"/>
          <w:szCs w:val="28"/>
          <w:lang w:val="nl-NL"/>
        </w:rPr>
        <w:t>GV dẫn dắt vào bài mới.</w:t>
      </w:r>
    </w:p>
    <w:p w:rsidR="006D0D9D" w:rsidRPr="00D169EB" w:rsidRDefault="006D0D9D" w:rsidP="006D0D9D">
      <w:pPr>
        <w:spacing w:after="0" w:line="240" w:lineRule="auto"/>
        <w:jc w:val="both"/>
        <w:rPr>
          <w:rFonts w:eastAsia="Times New Roman"/>
          <w:b/>
          <w:bCs/>
          <w:iCs/>
          <w:sz w:val="28"/>
          <w:szCs w:val="28"/>
          <w:lang w:val="nl-NL"/>
        </w:rPr>
      </w:pPr>
      <w:r w:rsidRPr="00D169EB">
        <w:rPr>
          <w:rFonts w:eastAsia="Times New Roman"/>
          <w:b/>
          <w:bCs/>
          <w:iCs/>
          <w:sz w:val="28"/>
          <w:szCs w:val="28"/>
          <w:lang w:val="nl-NL"/>
        </w:rPr>
        <w:t>2. Khám phá</w:t>
      </w:r>
    </w:p>
    <w:p w:rsidR="006D0D9D" w:rsidRPr="00626F92" w:rsidRDefault="006D0D9D" w:rsidP="006D0D9D">
      <w:pPr>
        <w:pStyle w:val="NormalWeb"/>
        <w:spacing w:before="0" w:beforeAutospacing="0" w:after="0" w:afterAutospacing="0"/>
        <w:jc w:val="both"/>
        <w:rPr>
          <w:bCs/>
          <w:sz w:val="28"/>
          <w:szCs w:val="28"/>
        </w:rPr>
      </w:pPr>
      <w:r>
        <w:rPr>
          <w:bCs/>
          <w:sz w:val="28"/>
          <w:szCs w:val="28"/>
        </w:rPr>
        <w:t xml:space="preserve">Bài 1: </w:t>
      </w:r>
      <w:r w:rsidRPr="00D169EB">
        <w:rPr>
          <w:sz w:val="28"/>
          <w:szCs w:val="28"/>
        </w:rPr>
        <w:t>- HS đọc yêu cầu bài.</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HS phân tích bài.</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HS làm việc nhóm 2</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HS chia sẻ kết quả bài tập</w:t>
      </w:r>
    </w:p>
    <w:p w:rsidR="006D0D9D" w:rsidRPr="00D169EB" w:rsidRDefault="006D0D9D" w:rsidP="006D0D9D">
      <w:pPr>
        <w:pStyle w:val="NormalWeb"/>
        <w:spacing w:before="0" w:beforeAutospacing="0" w:after="0" w:afterAutospacing="0"/>
        <w:jc w:val="center"/>
        <w:rPr>
          <w:sz w:val="28"/>
          <w:szCs w:val="28"/>
        </w:rPr>
      </w:pPr>
      <w:r w:rsidRPr="00D169EB">
        <w:rPr>
          <w:sz w:val="28"/>
          <w:szCs w:val="28"/>
        </w:rPr>
        <w:lastRenderedPageBreak/>
        <w:t>Bài giải</w:t>
      </w:r>
    </w:p>
    <w:p w:rsidR="006D0D9D" w:rsidRPr="00D169EB" w:rsidRDefault="006D0D9D" w:rsidP="006D0D9D">
      <w:pPr>
        <w:pStyle w:val="NormalWeb"/>
        <w:spacing w:before="0" w:beforeAutospacing="0" w:after="0" w:afterAutospacing="0"/>
        <w:rPr>
          <w:sz w:val="28"/>
          <w:szCs w:val="28"/>
        </w:rPr>
      </w:pPr>
      <w:r w:rsidRPr="00D169EB">
        <w:rPr>
          <w:sz w:val="28"/>
          <w:szCs w:val="28"/>
        </w:rPr>
        <w:t>Diện tích 4 tấm gỗ dài là:(200 × 25) × 4 = 20 000 (cm</w:t>
      </w:r>
      <w:r w:rsidRPr="00D169EB">
        <w:rPr>
          <w:sz w:val="28"/>
          <w:szCs w:val="28"/>
          <w:vertAlign w:val="superscript"/>
        </w:rPr>
        <w:t>2</w:t>
      </w:r>
      <w:r w:rsidRPr="00D169EB">
        <w:rPr>
          <w:sz w:val="28"/>
          <w:szCs w:val="28"/>
        </w:rPr>
        <w:t>) = 20 (m</w:t>
      </w:r>
      <w:r w:rsidRPr="00D169EB">
        <w:rPr>
          <w:sz w:val="28"/>
          <w:szCs w:val="28"/>
          <w:vertAlign w:val="superscript"/>
        </w:rPr>
        <w:t>2</w:t>
      </w:r>
      <w:r w:rsidRPr="00D169EB">
        <w:rPr>
          <w:sz w:val="28"/>
          <w:szCs w:val="28"/>
        </w:rPr>
        <w:t>)</w:t>
      </w:r>
    </w:p>
    <w:p w:rsidR="006D0D9D" w:rsidRPr="00D169EB" w:rsidRDefault="006D0D9D" w:rsidP="006D0D9D">
      <w:pPr>
        <w:pStyle w:val="NormalWeb"/>
        <w:spacing w:before="0" w:beforeAutospacing="0" w:after="0" w:afterAutospacing="0"/>
        <w:rPr>
          <w:sz w:val="28"/>
          <w:szCs w:val="28"/>
        </w:rPr>
      </w:pPr>
      <w:r w:rsidRPr="00D169EB">
        <w:rPr>
          <w:sz w:val="28"/>
          <w:szCs w:val="28"/>
        </w:rPr>
        <w:t>Diện tích 10 tấm gỗ ngắn là:(40 × 25 ) × 10 = 10 000 (cm</w:t>
      </w:r>
      <w:r w:rsidRPr="00D169EB">
        <w:rPr>
          <w:sz w:val="28"/>
          <w:szCs w:val="28"/>
          <w:vertAlign w:val="superscript"/>
        </w:rPr>
        <w:t>2</w:t>
      </w:r>
      <w:r w:rsidRPr="00D169EB">
        <w:rPr>
          <w:sz w:val="28"/>
          <w:szCs w:val="28"/>
        </w:rPr>
        <w:t>) = 10(m</w:t>
      </w:r>
      <w:r w:rsidRPr="00D169EB">
        <w:rPr>
          <w:sz w:val="28"/>
          <w:szCs w:val="28"/>
          <w:vertAlign w:val="superscript"/>
        </w:rPr>
        <w:t>2</w:t>
      </w:r>
      <w:r w:rsidRPr="00D169EB">
        <w:rPr>
          <w:sz w:val="28"/>
          <w:szCs w:val="28"/>
        </w:rPr>
        <w:t>)</w:t>
      </w:r>
    </w:p>
    <w:p w:rsidR="006D0D9D" w:rsidRPr="00D169EB" w:rsidRDefault="006D0D9D" w:rsidP="006D0D9D">
      <w:pPr>
        <w:pStyle w:val="NormalWeb"/>
        <w:spacing w:before="0" w:beforeAutospacing="0" w:after="0" w:afterAutospacing="0"/>
        <w:rPr>
          <w:sz w:val="28"/>
          <w:szCs w:val="28"/>
        </w:rPr>
      </w:pPr>
      <w:r w:rsidRPr="00D169EB">
        <w:rPr>
          <w:sz w:val="28"/>
          <w:szCs w:val="28"/>
        </w:rPr>
        <w:t>Số tiền cần mua gỗ để làm giá sách là:(20 + 10 ) × 250 000 = 7 500 000 (đồng)</w:t>
      </w:r>
    </w:p>
    <w:p w:rsidR="006D0D9D" w:rsidRPr="00D169EB" w:rsidRDefault="006D0D9D" w:rsidP="006D0D9D">
      <w:pPr>
        <w:pStyle w:val="NormalWeb"/>
        <w:spacing w:before="0" w:beforeAutospacing="0" w:after="0" w:afterAutospacing="0"/>
        <w:jc w:val="center"/>
        <w:rPr>
          <w:sz w:val="28"/>
          <w:szCs w:val="28"/>
        </w:rPr>
      </w:pPr>
      <w:r w:rsidRPr="00D169EB">
        <w:rPr>
          <w:sz w:val="28"/>
          <w:szCs w:val="28"/>
        </w:rPr>
        <w:t xml:space="preserve">                              Đáp số: 7 500 000 đồng</w:t>
      </w:r>
    </w:p>
    <w:p w:rsidR="006D0D9D" w:rsidRPr="00D169EB" w:rsidRDefault="006D0D9D" w:rsidP="006D0D9D">
      <w:pPr>
        <w:spacing w:after="0" w:line="240" w:lineRule="auto"/>
        <w:jc w:val="both"/>
        <w:rPr>
          <w:rFonts w:eastAsia="Times New Roman"/>
          <w:b/>
          <w:sz w:val="28"/>
          <w:szCs w:val="28"/>
          <w:lang w:val="nl-NL"/>
        </w:rPr>
      </w:pPr>
      <w:r w:rsidRPr="00D169EB">
        <w:rPr>
          <w:sz w:val="28"/>
          <w:szCs w:val="28"/>
        </w:rPr>
        <w:t>- HS nhận xét bài nhóm bạn, bổ sung</w:t>
      </w:r>
    </w:p>
    <w:p w:rsidR="006D0D9D" w:rsidRPr="00D169EB" w:rsidRDefault="006D0D9D" w:rsidP="006D0D9D">
      <w:pPr>
        <w:spacing w:after="0" w:line="240" w:lineRule="auto"/>
        <w:jc w:val="both"/>
        <w:rPr>
          <w:sz w:val="28"/>
          <w:szCs w:val="28"/>
        </w:rPr>
      </w:pPr>
      <w:r w:rsidRPr="00D169EB">
        <w:rPr>
          <w:sz w:val="28"/>
          <w:szCs w:val="28"/>
        </w:rPr>
        <w:t>- HS nghe GV nhận xét tuyên dương (sửa sai)</w:t>
      </w:r>
    </w:p>
    <w:p w:rsidR="006D0D9D" w:rsidRPr="00626F92" w:rsidRDefault="006D0D9D" w:rsidP="006D0D9D">
      <w:pPr>
        <w:pStyle w:val="NormalWeb"/>
        <w:spacing w:before="0" w:beforeAutospacing="0" w:after="0" w:afterAutospacing="0"/>
        <w:jc w:val="both"/>
        <w:rPr>
          <w:bCs/>
          <w:sz w:val="28"/>
          <w:szCs w:val="28"/>
        </w:rPr>
      </w:pPr>
      <w:r w:rsidRPr="004C7F1D">
        <w:rPr>
          <w:bCs/>
          <w:sz w:val="28"/>
          <w:szCs w:val="28"/>
        </w:rPr>
        <w:t>Bài 2</w:t>
      </w:r>
      <w:r>
        <w:rPr>
          <w:bCs/>
          <w:sz w:val="28"/>
          <w:szCs w:val="28"/>
        </w:rPr>
        <w:t xml:space="preserve">: </w:t>
      </w:r>
      <w:r w:rsidRPr="00D169EB">
        <w:rPr>
          <w:sz w:val="28"/>
          <w:szCs w:val="28"/>
        </w:rPr>
        <w:t>-  HS đọc yêu cầu bài tập</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HS phân tích bài tập</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HS làm việc nhóm 4</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HS chia sẻ kết quả.</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Các nhóm khác nhận xét, bổ sung.</w:t>
      </w:r>
    </w:p>
    <w:p w:rsidR="006D0D9D" w:rsidRPr="00D169EB" w:rsidRDefault="006D0D9D" w:rsidP="006D0D9D">
      <w:pPr>
        <w:spacing w:after="0" w:line="240" w:lineRule="auto"/>
        <w:jc w:val="both"/>
        <w:rPr>
          <w:sz w:val="28"/>
          <w:szCs w:val="28"/>
        </w:rPr>
      </w:pPr>
      <w:r w:rsidRPr="00D169EB">
        <w:rPr>
          <w:sz w:val="28"/>
          <w:szCs w:val="28"/>
        </w:rPr>
        <w:t>- Nhận xét, tuyên dương.</w:t>
      </w:r>
    </w:p>
    <w:p w:rsidR="006D0D9D" w:rsidRPr="00D169EB" w:rsidRDefault="006D0D9D" w:rsidP="006D0D9D">
      <w:pPr>
        <w:spacing w:after="0" w:line="240" w:lineRule="auto"/>
        <w:jc w:val="both"/>
        <w:rPr>
          <w:rFonts w:eastAsia="Times New Roman"/>
          <w:b/>
          <w:sz w:val="28"/>
          <w:szCs w:val="28"/>
          <w:lang w:val="nl-NL"/>
        </w:rPr>
      </w:pPr>
      <w:r w:rsidRPr="00D169EB">
        <w:rPr>
          <w:rFonts w:eastAsia="Times New Roman"/>
          <w:b/>
          <w:sz w:val="28"/>
          <w:szCs w:val="28"/>
          <w:lang w:val="nl-NL"/>
        </w:rPr>
        <w:t>3. Vận dụng trải nghiệm.</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HS nêu những điều em đã học trong bài ngày hôm nay</w:t>
      </w:r>
    </w:p>
    <w:p w:rsidR="006D0D9D" w:rsidRPr="00D169EB" w:rsidRDefault="006D0D9D" w:rsidP="006D0D9D">
      <w:pPr>
        <w:pStyle w:val="NormalWeb"/>
        <w:spacing w:before="0" w:beforeAutospacing="0" w:after="0" w:afterAutospacing="0"/>
        <w:jc w:val="both"/>
        <w:rPr>
          <w:sz w:val="28"/>
          <w:szCs w:val="28"/>
        </w:rPr>
      </w:pPr>
      <w:r w:rsidRPr="00D169EB">
        <w:rPr>
          <w:sz w:val="28"/>
          <w:szCs w:val="28"/>
        </w:rPr>
        <w:t>- Nhận xét tiết học.</w:t>
      </w:r>
    </w:p>
    <w:p w:rsidR="006D0D9D" w:rsidRPr="00D169EB" w:rsidRDefault="006D0D9D" w:rsidP="006D0D9D">
      <w:pPr>
        <w:spacing w:after="0" w:line="240" w:lineRule="auto"/>
        <w:jc w:val="both"/>
        <w:rPr>
          <w:sz w:val="28"/>
          <w:szCs w:val="28"/>
        </w:rPr>
      </w:pPr>
      <w:r w:rsidRPr="00D169EB">
        <w:rPr>
          <w:sz w:val="28"/>
          <w:szCs w:val="28"/>
        </w:rPr>
        <w:t>- Dặn dò bài về nhà.</w:t>
      </w:r>
    </w:p>
    <w:p w:rsidR="006D0D9D" w:rsidRPr="00D169EB" w:rsidRDefault="006D0D9D" w:rsidP="006D0D9D">
      <w:pPr>
        <w:spacing w:after="0" w:line="240" w:lineRule="auto"/>
        <w:rPr>
          <w:b/>
          <w:bCs/>
          <w:sz w:val="28"/>
          <w:szCs w:val="28"/>
        </w:rPr>
      </w:pPr>
      <w:r w:rsidRPr="00D169EB">
        <w:rPr>
          <w:b/>
          <w:bCs/>
          <w:sz w:val="28"/>
          <w:szCs w:val="28"/>
        </w:rPr>
        <w:t>IV. Điều chỉnh sau bài dạy:</w:t>
      </w:r>
    </w:p>
    <w:p w:rsidR="006D0D9D" w:rsidRPr="00D169EB" w:rsidRDefault="006D0D9D" w:rsidP="006D0D9D">
      <w:pPr>
        <w:spacing w:after="0" w:line="240" w:lineRule="auto"/>
        <w:rPr>
          <w:sz w:val="28"/>
          <w:szCs w:val="28"/>
        </w:rPr>
      </w:pPr>
      <w:r w:rsidRPr="00D169EB">
        <w:rPr>
          <w:sz w:val="28"/>
          <w:szCs w:val="28"/>
        </w:rPr>
        <w:t>.......................................................................................................</w:t>
      </w:r>
      <w:r>
        <w:rPr>
          <w:sz w:val="28"/>
          <w:szCs w:val="28"/>
        </w:rPr>
        <w:t>..............................</w:t>
      </w:r>
    </w:p>
    <w:p w:rsidR="006D0D9D" w:rsidRDefault="006D0D9D" w:rsidP="006D0D9D">
      <w:r w:rsidRPr="00D169EB">
        <w:rPr>
          <w:sz w:val="28"/>
          <w:szCs w:val="28"/>
        </w:rPr>
        <w:t>.....................................................................................................................................</w:t>
      </w:r>
    </w:p>
    <w:sectPr w:rsidR="006D0D9D" w:rsidSect="00CC79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1ECD"/>
    <w:rsid w:val="002C46DC"/>
    <w:rsid w:val="006D0D9D"/>
    <w:rsid w:val="006F62BE"/>
    <w:rsid w:val="00701ECD"/>
    <w:rsid w:val="00822528"/>
    <w:rsid w:val="00B51DED"/>
    <w:rsid w:val="00CC7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CD"/>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D0D9D"/>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6D0D9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2024-12-23T09:39:00Z</dcterms:created>
  <dcterms:modified xsi:type="dcterms:W3CDTF">2024-12-23T09:52:00Z</dcterms:modified>
</cp:coreProperties>
</file>