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9.jpeg" ContentType="image/jpeg"/>
  <Override PartName="/word/media/image3.png" ContentType="image/png"/>
  <Override PartName="/word/media/image4.png" ContentType="image/png"/>
  <Override PartName="/word/media/image5.png" ContentType="image/png"/>
  <Override PartName="/word/media/image8.jpeg" ContentType="image/jpeg"/>
  <Override PartName="/word/media/image6.png" ContentType="image/png"/>
  <Override PartName="/word/media/image7.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Fonts w:eastAsia="Times New Roman" w:cs="Times New Roman"/>
          <w:b/>
          <w:bCs/>
          <w:color w:val="000000"/>
          <w:kern w:val="2"/>
          <w:sz w:val="26"/>
          <w:szCs w:val="26"/>
          <w:lang w:val="en-US"/>
        </w:rPr>
        <w:t>Ngày soạn: 03/0</w:t>
      </w:r>
      <w:r>
        <w:rPr>
          <w:rFonts w:eastAsia="Times New Roman" w:cs="Times New Roman"/>
          <w:b/>
          <w:bCs/>
          <w:color w:val="000000"/>
          <w:kern w:val="2"/>
          <w:sz w:val="26"/>
          <w:szCs w:val="26"/>
          <w:lang w:val="en-US"/>
        </w:rPr>
        <w:t>3</w:t>
      </w:r>
      <w:r>
        <w:rPr>
          <w:rFonts w:eastAsia="Times New Roman" w:cs="Times New Roman"/>
          <w:b/>
          <w:bCs/>
          <w:color w:val="000000"/>
          <w:kern w:val="2"/>
          <w:sz w:val="26"/>
          <w:szCs w:val="26"/>
          <w:lang w:val="en-US"/>
        </w:rPr>
        <w:t>/2024</w:t>
      </w:r>
    </w:p>
    <w:p>
      <w:pPr>
        <w:pStyle w:val="Normal"/>
        <w:numPr>
          <w:ilvl w:val="0"/>
          <w:numId w:val="0"/>
        </w:numPr>
        <w:shd w:val="clear" w:fill="FFFFFF"/>
        <w:spacing w:lineRule="auto" w:line="240" w:before="0" w:after="0"/>
        <w:jc w:val="both"/>
        <w:outlineLvl w:val="0"/>
        <w:rPr/>
      </w:pPr>
      <w:r>
        <w:rPr>
          <w:rFonts w:eastAsia="Times New Roman"/>
          <w:b/>
          <w:bCs/>
          <w:color w:val="000000"/>
          <w:kern w:val="2"/>
          <w:sz w:val="26"/>
          <w:szCs w:val="26"/>
          <w:lang w:val="en-US"/>
        </w:rPr>
        <w:t>Ngày dạy:</w:t>
      </w:r>
      <w:r>
        <w:rPr>
          <w:rFonts w:eastAsia="Times New Roman" w:cs="Times New Roman"/>
          <w:b/>
          <w:bCs/>
          <w:color w:val="000000"/>
          <w:kern w:val="2"/>
          <w:sz w:val="26"/>
          <w:szCs w:val="26"/>
          <w:lang w:val="en-US"/>
        </w:rPr>
        <w:t xml:space="preserve"> Tiết 51: 05/03/2024</w:t>
      </w:r>
    </w:p>
    <w:p>
      <w:pPr>
        <w:pStyle w:val="Heading2"/>
        <w:numPr>
          <w:ilvl w:val="0"/>
          <w:numId w:val="0"/>
        </w:numPr>
        <w:spacing w:before="0" w:after="0"/>
        <w:jc w:val="left"/>
        <w:outlineLvl w:val="1"/>
        <w:rPr/>
      </w:pPr>
      <w:r>
        <w:rPr>
          <w:rFonts w:eastAsia="Times New Roman" w:cs="Times New Roman"/>
          <w:b/>
          <w:bCs/>
          <w:color w:val="000000"/>
          <w:kern w:val="2"/>
          <w:sz w:val="26"/>
          <w:szCs w:val="26"/>
          <w:lang w:val="en-US"/>
        </w:rPr>
        <w:t xml:space="preserve"> </w:t>
      </w:r>
      <w:r>
        <w:rPr>
          <w:rFonts w:eastAsia="Times New Roman" w:cs="Times New Roman"/>
          <w:b/>
          <w:bCs/>
          <w:color w:val="000000"/>
          <w:kern w:val="2"/>
          <w:sz w:val="26"/>
          <w:szCs w:val="26"/>
          <w:lang w:val="en-US"/>
        </w:rPr>
        <w:tab/>
        <w:t xml:space="preserve">        Tiết 52: 11/03/2024</w:t>
      </w:r>
    </w:p>
    <w:p>
      <w:pPr>
        <w:pStyle w:val="LOnormal"/>
        <w:numPr>
          <w:ilvl w:val="0"/>
          <w:numId w:val="0"/>
        </w:numPr>
        <w:spacing w:before="0" w:after="0"/>
        <w:jc w:val="left"/>
        <w:outlineLvl w:val="1"/>
        <w:rPr/>
      </w:pPr>
      <w:r>
        <w:rPr>
          <w:rFonts w:eastAsia="Times New Roman" w:cs="Times New Roman"/>
          <w:b/>
          <w:bCs/>
          <w:color w:val="000000"/>
          <w:kern w:val="2"/>
          <w:sz w:val="26"/>
          <w:szCs w:val="26"/>
          <w:lang w:val="en-US"/>
        </w:rPr>
        <w:tab/>
        <w:t xml:space="preserve">        Tiết 53: 12/03/2024</w:t>
      </w:r>
    </w:p>
    <w:p>
      <w:pPr>
        <w:pStyle w:val="LOnormal"/>
        <w:numPr>
          <w:ilvl w:val="0"/>
          <w:numId w:val="0"/>
        </w:numPr>
        <w:spacing w:before="0" w:after="0"/>
        <w:jc w:val="left"/>
        <w:outlineLvl w:val="1"/>
        <w:rPr/>
      </w:pPr>
      <w:r>
        <w:rPr>
          <w:rFonts w:eastAsia="Times New Roman" w:cs="Times New Roman"/>
          <w:b/>
          <w:bCs/>
          <w:color w:val="000000"/>
          <w:kern w:val="2"/>
          <w:sz w:val="26"/>
          <w:szCs w:val="26"/>
          <w:lang w:val="en-US"/>
        </w:rPr>
        <w:tab/>
        <w:t xml:space="preserve">        Tiết 54: 15/03/2024</w:t>
      </w:r>
    </w:p>
    <w:p>
      <w:pPr>
        <w:pStyle w:val="Normal"/>
        <w:jc w:val="center"/>
        <w:rPr/>
      </w:pPr>
      <w:r>
        <mc:AlternateContent>
          <mc:Choice Requires="wps">
            <w:drawing>
              <wp:anchor behindDoc="0" distT="0" distB="0" distL="0" distR="0" simplePos="0" locked="0" layoutInCell="1" allowOverlap="1" relativeHeight="2">
                <wp:simplePos x="0" y="0"/>
                <wp:positionH relativeFrom="page">
                  <wp:posOffset>13335</wp:posOffset>
                </wp:positionH>
                <wp:positionV relativeFrom="paragraph">
                  <wp:posOffset>635</wp:posOffset>
                </wp:positionV>
                <wp:extent cx="16510" cy="195580"/>
                <wp:effectExtent l="0" t="0" r="0" b="0"/>
                <wp:wrapNone/>
                <wp:docPr id="1" name="Frame11"/>
                <a:graphic xmlns:a="http://schemas.openxmlformats.org/drawingml/2006/main">
                  <a:graphicData uri="http://schemas.microsoft.com/office/word/2010/wordprocessingShape">
                    <wps:wsp>
                      <wps:cNvSpPr/>
                      <wps:spPr>
                        <a:xfrm>
                          <a:off x="0" y="0"/>
                          <a:ext cx="15840" cy="195120"/>
                        </a:xfrm>
                        <a:prstGeom prst="rect">
                          <a:avLst/>
                        </a:prstGeom>
                        <a:noFill/>
                        <a:ln>
                          <a:noFill/>
                        </a:ln>
                      </wps:spPr>
                      <wps:style>
                        <a:lnRef idx="0"/>
                        <a:fillRef idx="0"/>
                        <a:effectRef idx="0"/>
                        <a:fontRef idx="minor"/>
                      </wps:style>
                      <wps:txbx>
                        <w:txbxContent>
                          <w:p>
                            <w:pPr>
                              <w:pStyle w:val="Normal"/>
                              <w:jc w:val="center"/>
                              <w:rPr/>
                            </w:pPr>
                            <w:r>
                              <w:rPr/>
                            </w:r>
                          </w:p>
                        </w:txbxContent>
                      </wps:txbx>
                      <wps:bodyPr lIns="0" rIns="0" tIns="0" bIns="0">
                        <a:noAutofit/>
                      </wps:bodyPr>
                    </wps:wsp>
                  </a:graphicData>
                </a:graphic>
              </wp:anchor>
            </w:drawing>
          </mc:Choice>
          <mc:Fallback>
            <w:pict>
              <v:rect id="shape_0" ID="Frame11" stroked="f" style="position:absolute;margin-left:1.05pt;margin-top:0.05pt;width:1.2pt;height:15.3pt;mso-position-horizontal-relative:page">
                <w10:wrap type="none"/>
                <v:fill o:detectmouseclick="t" on="false"/>
                <v:stroke color="#3465a4" joinstyle="round" endcap="flat"/>
                <v:textbox>
                  <w:txbxContent>
                    <w:p>
                      <w:pPr>
                        <w:pStyle w:val="Normal"/>
                        <w:jc w:val="center"/>
                        <w:rPr/>
                      </w:pPr>
                      <w:r>
                        <w:rPr/>
                      </w:r>
                    </w:p>
                  </w:txbxContent>
                </v:textbox>
              </v:rect>
            </w:pict>
          </mc:Fallback>
        </mc:AlternateContent>
      </w:r>
      <w:r>
        <w:rPr>
          <w:rFonts w:eastAsia="Times New Roman" w:cs="Times New Roman"/>
          <w:b/>
          <w:bCs/>
          <w:color w:val="000000"/>
          <w:kern w:val="2"/>
          <w:sz w:val="26"/>
          <w:szCs w:val="26"/>
          <w:lang w:val="en-US"/>
        </w:rPr>
        <w:t>TIẾT: 51 + 52 + 53 + 54</w:t>
      </w:r>
    </w:p>
    <w:p>
      <w:pPr>
        <w:pStyle w:val="LOnormal"/>
        <w:jc w:val="center"/>
        <w:rPr>
          <w:rFonts w:ascii="Times New Roman" w:hAnsi="Times New Roman" w:eastAsia="Times New Roman" w:cs="Times New Roman"/>
          <w:b/>
          <w:b/>
          <w:color w:val="000000"/>
          <w:sz w:val="26"/>
          <w:szCs w:val="26"/>
        </w:rPr>
      </w:pPr>
      <w:r>
        <w:rPr>
          <w:rFonts w:eastAsia="Times New Roman" w:cs="Times New Roman"/>
          <w:b/>
          <w:color w:val="000000"/>
          <w:sz w:val="26"/>
          <w:szCs w:val="26"/>
        </w:rPr>
        <w:t>BÀI 21: TỤ ĐIỆN</w:t>
      </w:r>
    </w:p>
    <w:p>
      <w:pPr>
        <w:pStyle w:val="LOnormal"/>
        <w:tabs>
          <w:tab w:val="clear" w:pos="709"/>
          <w:tab w:val="left" w:pos="360" w:leader="none"/>
        </w:tabs>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I. MỤC TIÊU</w:t>
      </w:r>
    </w:p>
    <w:p>
      <w:pPr>
        <w:pStyle w:val="LOnormal"/>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 xml:space="preserve">1. Kiến thức: </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xml:space="preserve">- Nêu được nguyên tắc cấu tạo của tụ điện. </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Phát biểu định nghĩa điện dung của tụ điện và nhận biết được đơn vị đo điện dung.</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Nêu được công thức tính năng lượng của tụ điện.</w:t>
      </w:r>
    </w:p>
    <w:p>
      <w:pPr>
        <w:pStyle w:val="LOnormal"/>
        <w:jc w:val="both"/>
        <w:rPr>
          <w:rFonts w:ascii="Times New Roman" w:hAnsi="Times New Roman" w:eastAsia="Times New Roman" w:cs="Times New Roman"/>
          <w:color w:val="000000"/>
          <w:sz w:val="26"/>
          <w:szCs w:val="26"/>
        </w:rPr>
      </w:pPr>
      <w:r>
        <w:rPr>
          <w:rFonts w:eastAsia="Times New Roman" w:cs="Times New Roman"/>
          <w:b/>
          <w:color w:val="000000"/>
          <w:sz w:val="26"/>
          <w:szCs w:val="26"/>
        </w:rPr>
        <w:t>2. Phát triển năng lực:</w:t>
      </w:r>
      <w:r>
        <w:rPr>
          <w:rFonts w:eastAsia="Times New Roman" w:cs="Times New Roman"/>
          <w:color w:val="000000"/>
          <w:sz w:val="26"/>
          <w:szCs w:val="26"/>
        </w:rPr>
        <w:t xml:space="preserve"> </w:t>
      </w:r>
    </w:p>
    <w:p>
      <w:pPr>
        <w:pStyle w:val="LOnormal"/>
        <w:tabs>
          <w:tab w:val="clear" w:pos="709"/>
          <w:tab w:val="left" w:pos="6300" w:leader="none"/>
        </w:tabs>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a. Năng lực chung:</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xml:space="preserve">- Năng lực tự học: </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Tự giác tìm tòi, khám phá để lĩnh hội được kiến thức.</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Biết nâng cao khả năng tự đọc hiểu SGK</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xml:space="preserve">+ Có tinh thần xây dựng bài, hợp tác làm việc nhóm. </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xml:space="preserve">- Năng lực giải quyết vấn đề: </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Nhận biết được tụ điện trong một số đồ dùng trong gia đình.</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Giải quyết được các bài toán về điện dung, năng lượng của tụ điện.</w:t>
      </w:r>
    </w:p>
    <w:p>
      <w:pPr>
        <w:pStyle w:val="LOnormal"/>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b. Năng lực vật lí</w:t>
      </w:r>
    </w:p>
    <w:p>
      <w:pPr>
        <w:pStyle w:val="LOnormal"/>
        <w:tabs>
          <w:tab w:val="clear" w:pos="709"/>
          <w:tab w:val="left" w:pos="426"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 Nhận ra một số loại tụ điện trong thực tế.</w:t>
      </w:r>
    </w:p>
    <w:p>
      <w:pPr>
        <w:pStyle w:val="LOnormal"/>
        <w:tabs>
          <w:tab w:val="clear" w:pos="709"/>
          <w:tab w:val="left" w:pos="426"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highlight w:val="white"/>
        </w:rPr>
        <w:t>- Nêu được ý nghĩa các số ghi trên mỗi tụ điện.</w:t>
      </w:r>
    </w:p>
    <w:p>
      <w:pPr>
        <w:pStyle w:val="LOnormal"/>
        <w:jc w:val="both"/>
        <w:rPr>
          <w:rFonts w:ascii="Times New Roman" w:hAnsi="Times New Roman" w:eastAsia="Times New Roman" w:cs="Times New Roman"/>
          <w:color w:val="000000"/>
          <w:sz w:val="26"/>
          <w:szCs w:val="26"/>
          <w:highlight w:val="white"/>
        </w:rPr>
      </w:pPr>
      <w:r>
        <w:rPr>
          <w:rFonts w:eastAsia="Times New Roman" w:cs="Times New Roman"/>
          <w:color w:val="000000"/>
          <w:sz w:val="26"/>
          <w:szCs w:val="26"/>
          <w:highlight w:val="white"/>
        </w:rPr>
        <w:t>- Giải được các bài tập đơn giản về tụ điện.</w:t>
      </w:r>
    </w:p>
    <w:p>
      <w:pPr>
        <w:pStyle w:val="LOnormal"/>
        <w:jc w:val="both"/>
        <w:rPr>
          <w:rFonts w:ascii="Times New Roman" w:hAnsi="Times New Roman" w:eastAsia="Times New Roman" w:cs="Times New Roman"/>
          <w:color w:val="000000"/>
          <w:sz w:val="26"/>
          <w:szCs w:val="26"/>
        </w:rPr>
      </w:pPr>
      <w:r>
        <w:rPr>
          <w:rFonts w:eastAsia="Times New Roman" w:cs="Times New Roman"/>
          <w:b/>
          <w:color w:val="000000"/>
          <w:sz w:val="26"/>
          <w:szCs w:val="26"/>
        </w:rPr>
        <w:t>3. Phẩm chất</w:t>
      </w:r>
    </w:p>
    <w:p>
      <w:pPr>
        <w:pStyle w:val="LOnormal"/>
        <w:ind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 Quan tâm đến các loại tụ điện có trong đời sống.</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xml:space="preserve">- Chăm chỉ, tích cực xây dựng bài. </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Chủ động trong việc tìm tòi, nghiên cứu và lĩnh hội kiến thức.</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Có tinh thần trách nhiệm, hợp tác trong quá trình thảo luận chung.</w:t>
      </w:r>
    </w:p>
    <w:p>
      <w:pPr>
        <w:pStyle w:val="LOnormal"/>
        <w:tabs>
          <w:tab w:val="clear" w:pos="709"/>
          <w:tab w:val="left" w:pos="342" w:leader="none"/>
        </w:tabs>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II. THIẾT KẾ DẠY HỌC VÀ HỌC LIỆU</w:t>
      </w:r>
    </w:p>
    <w:p>
      <w:pPr>
        <w:pStyle w:val="LOnormal"/>
        <w:ind w:left="48" w:right="48" w:hanging="0"/>
        <w:jc w:val="both"/>
        <w:rPr>
          <w:rFonts w:ascii="Times New Roman" w:hAnsi="Times New Roman" w:eastAsia="Times New Roman" w:cs="Times New Roman"/>
          <w:color w:val="000000"/>
          <w:sz w:val="26"/>
          <w:szCs w:val="26"/>
        </w:rPr>
      </w:pPr>
      <w:r>
        <w:rPr>
          <w:rFonts w:eastAsia="Times New Roman" w:cs="Times New Roman"/>
          <w:b/>
          <w:color w:val="000000"/>
          <w:sz w:val="26"/>
          <w:szCs w:val="26"/>
        </w:rPr>
        <w:t>1. Giáo viên</w:t>
      </w:r>
    </w:p>
    <w:p>
      <w:pPr>
        <w:pStyle w:val="LOnormal"/>
        <w:ind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 Một số loại tụ điện, bản vi mạch điện tử có tụ điện.</w:t>
      </w:r>
    </w:p>
    <w:p>
      <w:pPr>
        <w:pStyle w:val="LOnormal"/>
        <w:ind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 Các video thí nghiệm tích điện cho tụ điện.</w:t>
      </w:r>
    </w:p>
    <w:tbl>
      <w:tblPr>
        <w:tblStyle w:val="Table1"/>
        <w:tblW w:w="10195" w:type="dxa"/>
        <w:jc w:val="left"/>
        <w:tblInd w:w="0" w:type="dxa"/>
        <w:tblCellMar>
          <w:top w:w="0" w:type="dxa"/>
          <w:left w:w="108" w:type="dxa"/>
          <w:bottom w:w="0" w:type="dxa"/>
          <w:right w:w="108" w:type="dxa"/>
        </w:tblCellMar>
        <w:tblLook w:val="0400"/>
      </w:tblPr>
      <w:tblGrid>
        <w:gridCol w:w="10195"/>
      </w:tblGrid>
      <w:tr>
        <w:trPr/>
        <w:tc>
          <w:tcPr>
            <w:tcW w:w="10195"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PHIẾU HỌC TẬP SỐ 1</w:t>
            </w:r>
          </w:p>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1. Tụ điện là gì? Cấu tạo của tụ điện phẳng như thế nào?</w:t>
            </w:r>
          </w:p>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2. Làm thế nào để tích điện cho tụ điện? Người ta gọi điện tích của tụ điện là điện tích của bản nào? </w:t>
            </w:r>
          </w:p>
          <w:p>
            <w:pPr>
              <w:pStyle w:val="LOnormal"/>
              <w:ind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3. Sau khi tích điện cho tụ điện, nếu nối giữa hai bản bằng một dây dẫn thì sẽ xảy ra hiện tượng gì?</w:t>
            </w:r>
          </w:p>
        </w:tc>
      </w:tr>
    </w:tbl>
    <w:p>
      <w:pPr>
        <w:pStyle w:val="LOnormal"/>
        <w:ind w:left="48" w:right="48" w:hanging="0"/>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r>
    </w:p>
    <w:tbl>
      <w:tblPr>
        <w:tblStyle w:val="Table2"/>
        <w:tblW w:w="10147" w:type="dxa"/>
        <w:jc w:val="left"/>
        <w:tblInd w:w="48" w:type="dxa"/>
        <w:tblCellMar>
          <w:top w:w="0" w:type="dxa"/>
          <w:left w:w="108" w:type="dxa"/>
          <w:bottom w:w="0" w:type="dxa"/>
          <w:right w:w="108" w:type="dxa"/>
        </w:tblCellMar>
        <w:tblLook w:val="0400"/>
      </w:tblPr>
      <w:tblGrid>
        <w:gridCol w:w="10147"/>
      </w:tblGrid>
      <w:tr>
        <w:trPr/>
        <w:tc>
          <w:tcPr>
            <w:tcW w:w="1014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b/>
                <w:b/>
                <w:color w:val="000000"/>
                <w:sz w:val="26"/>
                <w:szCs w:val="26"/>
              </w:rPr>
            </w:pPr>
            <w:r>
              <w:rPr>
                <w:rFonts w:eastAsia="Times New Roman" w:cs="Times New Roman"/>
                <w:b/>
                <w:color w:val="000000"/>
                <w:sz w:val="26"/>
                <w:szCs w:val="26"/>
              </w:rPr>
              <w:t>PHIẾU HỌC TẬP SỐ 2</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1. Cho một tụ điện trên vỏ có ghi là 2</w:t>
            </w:r>
            <w:r>
              <w:rPr/>
            </w:r>
            <m:oMath xmlns:m="http://schemas.openxmlformats.org/officeDocument/2006/math">
              <m:r>
                <w:rPr>
                  <w:rFonts w:ascii="Cambria Math" w:hAnsi="Cambria Math"/>
                </w:rPr>
                <m:t xml:space="preserve">μF</m:t>
              </m:r>
            </m:oMath>
            <w:r>
              <w:rPr>
                <w:rFonts w:eastAsia="Times New Roman" w:cs="Times New Roman"/>
                <w:color w:val="000000"/>
                <w:sz w:val="26"/>
                <w:szCs w:val="26"/>
              </w:rPr>
              <w:t xml:space="preserve"> - 200 V.</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a. Đặt vào hai bản tụ điện một hiệu điện thế 36 V. Hãy tính điện tích mà tụ điện tích được?</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b. Hãy tính điện tích mà tụ điện tích được ở hiệu điện thế tối đa cho phép?</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2. Có hai chiếc tụ điện, trên vỏ tụ điện (A) có ghi là 2</w:t>
            </w:r>
            <w:r>
              <w:rPr/>
            </w:r>
            <m:oMath xmlns:m="http://schemas.openxmlformats.org/officeDocument/2006/math">
              <m:r>
                <w:rPr>
                  <w:rFonts w:ascii="Cambria Math" w:hAnsi="Cambria Math"/>
                </w:rPr>
                <m:t xml:space="preserve">μF</m:t>
              </m:r>
            </m:oMath>
            <w:r>
              <w:rPr>
                <w:rFonts w:eastAsia="Times New Roman" w:cs="Times New Roman"/>
                <w:color w:val="000000"/>
                <w:sz w:val="26"/>
                <w:szCs w:val="26"/>
              </w:rPr>
              <w:t xml:space="preserve"> - 350 V, tụ điện (B) có ghi là 2,3</w:t>
            </w:r>
            <w:r>
              <w:rPr/>
            </w:r>
            <m:oMath xmlns:m="http://schemas.openxmlformats.org/officeDocument/2006/math">
              <m:r>
                <w:rPr>
                  <w:rFonts w:ascii="Cambria Math" w:hAnsi="Cambria Math"/>
                </w:rPr>
                <m:t xml:space="preserve">μF</m:t>
              </m:r>
            </m:oMath>
            <w:r>
              <w:rPr>
                <w:rFonts w:eastAsia="Times New Roman" w:cs="Times New Roman"/>
                <w:color w:val="000000"/>
                <w:sz w:val="26"/>
                <w:szCs w:val="26"/>
              </w:rPr>
              <w:t xml:space="preserve"> - 300 V.</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a. Trong hai tụ điện trên khi tích điện ở cùng một hiệu điện thế, tụ điện nào có khả năng tích điện tốt hơn?</w:t>
            </w:r>
          </w:p>
          <w:p>
            <w:pPr>
              <w:pStyle w:val="LOnormal"/>
              <w:ind w:right="48" w:hanging="0"/>
              <w:jc w:val="both"/>
              <w:rPr>
                <w:rFonts w:ascii="Times New Roman" w:hAnsi="Times New Roman" w:eastAsia="Times New Roman" w:cs="Times New Roman"/>
                <w:b/>
                <w:b/>
                <w:color w:val="000000"/>
                <w:sz w:val="26"/>
                <w:szCs w:val="26"/>
              </w:rPr>
            </w:pPr>
            <w:r>
              <w:rPr>
                <w:rFonts w:eastAsia="Times New Roman" w:cs="Times New Roman"/>
                <w:color w:val="000000"/>
                <w:sz w:val="26"/>
                <w:szCs w:val="26"/>
              </w:rPr>
              <w:t>b. Khi tích điện lên mức tối đa cho phép thì tụ điện nào sẽ có điện tích lớn hơn?</w:t>
            </w:r>
          </w:p>
        </w:tc>
      </w:tr>
    </w:tbl>
    <w:p>
      <w:pPr>
        <w:pStyle w:val="LOnormal"/>
        <w:ind w:right="48" w:hanging="0"/>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r>
    </w:p>
    <w:tbl>
      <w:tblPr>
        <w:tblStyle w:val="Table3"/>
        <w:tblW w:w="10195" w:type="dxa"/>
        <w:jc w:val="left"/>
        <w:tblInd w:w="0" w:type="dxa"/>
        <w:tblCellMar>
          <w:top w:w="0" w:type="dxa"/>
          <w:left w:w="108" w:type="dxa"/>
          <w:bottom w:w="0" w:type="dxa"/>
          <w:right w:w="108" w:type="dxa"/>
        </w:tblCellMar>
        <w:tblLook w:val="0400"/>
      </w:tblPr>
      <w:tblGrid>
        <w:gridCol w:w="10195"/>
      </w:tblGrid>
      <w:tr>
        <w:trPr/>
        <w:tc>
          <w:tcPr>
            <w:tcW w:w="10195"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PHIẾU HỌC TẬP SỐ 3</w:t>
            </w:r>
          </w:p>
          <w:p>
            <w:pPr>
              <w:pStyle w:val="LOnormal"/>
              <w:ind w:right="48" w:hanging="0"/>
              <w:jc w:val="both"/>
              <w:rPr>
                <w:rFonts w:ascii="Times New Roman" w:hAnsi="Times New Roman" w:eastAsia="Times New Roman" w:cs="Times New Roman"/>
                <w:b/>
                <w:b/>
                <w:color w:val="000000"/>
                <w:sz w:val="26"/>
                <w:szCs w:val="26"/>
              </w:rPr>
            </w:pPr>
            <w:r>
              <w:rPr>
                <w:rFonts w:eastAsia="Times New Roman" w:cs="Times New Roman"/>
                <w:color w:val="000000"/>
                <w:sz w:val="26"/>
                <w:szCs w:val="26"/>
              </w:rPr>
              <w:t>Có hai chiếc tụ điện, trên vỏ tụ điện (D) có ghi là 2mF - 450 V, tụ điện (E) có ghi là 2,5</w:t>
            </w:r>
            <w:r>
              <w:rPr/>
            </w:r>
            <m:oMath xmlns:m="http://schemas.openxmlformats.org/officeDocument/2006/math">
              <m:r>
                <w:rPr>
                  <w:rFonts w:ascii="Cambria Math" w:hAnsi="Cambria Math"/>
                </w:rPr>
                <m:t xml:space="preserve">μF</m:t>
              </m:r>
            </m:oMath>
            <w:r>
              <w:rPr>
                <w:rFonts w:eastAsia="Times New Roman" w:cs="Times New Roman"/>
                <w:color w:val="000000"/>
                <w:sz w:val="26"/>
                <w:szCs w:val="26"/>
              </w:rPr>
              <w:t xml:space="preserve"> - 350 V. Khi các tụ điện trên được tích điện tới mức tối đa cho phép, hãy tính năng lượng của mỗi tụ điện?</w:t>
            </w:r>
          </w:p>
        </w:tc>
      </w:tr>
    </w:tbl>
    <w:p>
      <w:pPr>
        <w:pStyle w:val="LOnormal"/>
        <w:ind w:right="48" w:hanging="0"/>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r>
    </w:p>
    <w:tbl>
      <w:tblPr>
        <w:tblStyle w:val="Table4"/>
        <w:tblW w:w="10195" w:type="dxa"/>
        <w:jc w:val="left"/>
        <w:tblInd w:w="0" w:type="dxa"/>
        <w:tblCellMar>
          <w:top w:w="0" w:type="dxa"/>
          <w:left w:w="108" w:type="dxa"/>
          <w:bottom w:w="0" w:type="dxa"/>
          <w:right w:w="108" w:type="dxa"/>
        </w:tblCellMar>
        <w:tblLook w:val="0400"/>
      </w:tblPr>
      <w:tblGrid>
        <w:gridCol w:w="10195"/>
      </w:tblGrid>
      <w:tr>
        <w:trPr/>
        <w:tc>
          <w:tcPr>
            <w:tcW w:w="10195"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PHIẾU HỌC TẬP LUYỆN TẬP</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Câu 1.</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Tụ điện là:</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A.</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hệ thống hai vật dẫn đặt cách nhau một khoảng đủ xa.</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B.</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hệ thống gồm hai vật đặt gần nhau và ngăn cách nhau bằng một lớp cách điện.</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hệ thống gồm hai vật dẫn đặt gần nhau và ngăn cách nhau bằng một lớp cách điện.</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D.</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hệ thống gồm hai vật dẫn đặt tiếp xúc với nhau và được bao bọc bằng điện môi.</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Câu 2.</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Câu nào sau đây là đúng khi nói đến tụ điện:</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A.</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Tụ điện dùng để chứa điện tích.</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B.</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Tụ điện có nhiệm vụ tích và phóng điện trong mạch</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Tụ điện là một hệ hai vật dẫn đặt gần nhau và cách nhau bởi một lớp cách điện</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D.</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Cả 3 đáp án trên.</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Câu 3.</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Cách tích điện cho tụ điện:</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A.</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đặt tụ điện gần một nguồn điện.</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B.</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cọ xát các bản tụ điện với nhau.</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đặt tụ điện gần vật nhiễm điện.</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D.</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nối hai bản của tụ điện với hai cực của nguồn điện.</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Câu 4.</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Trong các nhận xét về tụ điện dưới đây, nhận xét nào sau đây là </w:t>
            </w: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đúng</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 xml:space="preserve">A. </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Điện dung của tụ điện đặc trưng cho khả năng tích điện của tụ điện ở một hiệu điện thế nhất định.</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 xml:space="preserve">B. </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Đơn vị của tụ điện là N.</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 xml:space="preserve">C. </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Dưới một hiệu điện thế nhất định, tụ điện có điện dung nhỏ sẽ tích được điện tích lớn.</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 xml:space="preserve">D. </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Hiệu điện thế càng lớn thì điện dung của tụ càng lớn.</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Câu 5.</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Công thức tính điện dung của tụ điện là:</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A.</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C = Q.U          </w:t>
              <w:tab/>
            </w: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B.</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C = Q</w:t>
            </w:r>
            <w:r>
              <w:rPr>
                <w:rFonts w:eastAsia="Times New Roman" w:cs="Times New Roman"/>
                <w:b w:val="false"/>
                <w:i w:val="false"/>
                <w:caps w:val="false"/>
                <w:smallCaps w:val="false"/>
                <w:strike w:val="false"/>
                <w:dstrike w:val="false"/>
                <w:color w:val="000000"/>
                <w:sz w:val="26"/>
                <w:szCs w:val="26"/>
                <w:u w:val="none"/>
                <w:shd w:fill="auto" w:val="clear"/>
                <w:vertAlign w:val="superscript"/>
              </w:rPr>
              <w:t>2</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.U.             </w:t>
            </w: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w:t>
            </w:r>
            <w:r>
              <w:rPr/>
              <w:drawing>
                <wp:inline distT="0" distB="0" distL="0" distR="0">
                  <wp:extent cx="447675" cy="390525"/>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2"/>
                          <a:stretch>
                            <a:fillRect/>
                          </a:stretch>
                        </pic:blipFill>
                        <pic:spPr bwMode="auto">
                          <a:xfrm>
                            <a:off x="0" y="0"/>
                            <a:ext cx="447675" cy="390525"/>
                          </a:xfrm>
                          <a:prstGeom prst="rect">
                            <a:avLst/>
                          </a:prstGeom>
                        </pic:spPr>
                      </pic:pic>
                    </a:graphicData>
                  </a:graphic>
                </wp:inline>
              </w:drawing>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           </w:t>
              <w:tab/>
              <w:t xml:space="preserve">       </w:t>
            </w: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D.</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w:t>
            </w:r>
            <w:r>
              <w:rPr/>
              <w:drawing>
                <wp:inline distT="0" distB="0" distL="0" distR="0">
                  <wp:extent cx="447675" cy="419100"/>
                  <wp:effectExtent l="0" t="0" r="0" b="0"/>
                  <wp:docPr id="4"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descr=""/>
                          <pic:cNvPicPr>
                            <a:picLocks noChangeAspect="1" noChangeArrowheads="1"/>
                          </pic:cNvPicPr>
                        </pic:nvPicPr>
                        <pic:blipFill>
                          <a:blip r:embed="rId3"/>
                          <a:stretch>
                            <a:fillRect/>
                          </a:stretch>
                        </pic:blipFill>
                        <pic:spPr bwMode="auto">
                          <a:xfrm>
                            <a:off x="0" y="0"/>
                            <a:ext cx="447675" cy="419100"/>
                          </a:xfrm>
                          <a:prstGeom prst="rect">
                            <a:avLst/>
                          </a:prstGeom>
                        </pic:spPr>
                      </pic:pic>
                    </a:graphicData>
                  </a:graphic>
                </wp:inline>
              </w:drawing>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Câu 6.</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Đơn vị điện dung là:</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A.</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N.                          </w:t>
            </w: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B.</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C.          </w:t>
              <w:tab/>
            </w: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F.           </w:t>
              <w:tab/>
              <w:tab/>
              <w:t xml:space="preserve"> </w:t>
            </w: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D.</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V.</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Câu 7.</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1pF bằng</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A.</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10</w:t>
            </w:r>
            <w:r>
              <w:rPr>
                <w:rFonts w:eastAsia="Times New Roman" w:cs="Times New Roman"/>
                <w:b w:val="false"/>
                <w:i w:val="false"/>
                <w:caps w:val="false"/>
                <w:smallCaps w:val="false"/>
                <w:strike w:val="false"/>
                <w:dstrike w:val="false"/>
                <w:color w:val="000000"/>
                <w:sz w:val="26"/>
                <w:szCs w:val="26"/>
                <w:u w:val="none"/>
                <w:shd w:fill="auto" w:val="clear"/>
                <w:vertAlign w:val="superscript"/>
              </w:rPr>
              <w:t>-9</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F.             </w:t>
              <w:tab/>
            </w: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B.</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10</w:t>
            </w:r>
            <w:r>
              <w:rPr>
                <w:rFonts w:eastAsia="Times New Roman" w:cs="Times New Roman"/>
                <w:b w:val="false"/>
                <w:i w:val="false"/>
                <w:caps w:val="false"/>
                <w:smallCaps w:val="false"/>
                <w:strike w:val="false"/>
                <w:dstrike w:val="false"/>
                <w:color w:val="000000"/>
                <w:sz w:val="26"/>
                <w:szCs w:val="26"/>
                <w:u w:val="none"/>
                <w:shd w:fill="auto" w:val="clear"/>
                <w:vertAlign w:val="superscript"/>
              </w:rPr>
              <w:t>-12</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F.                   </w:t>
            </w: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10</w:t>
            </w:r>
            <w:r>
              <w:rPr>
                <w:rFonts w:eastAsia="Times New Roman" w:cs="Times New Roman"/>
                <w:b w:val="false"/>
                <w:i w:val="false"/>
                <w:caps w:val="false"/>
                <w:smallCaps w:val="false"/>
                <w:strike w:val="false"/>
                <w:dstrike w:val="false"/>
                <w:color w:val="000000"/>
                <w:sz w:val="26"/>
                <w:szCs w:val="26"/>
                <w:u w:val="none"/>
                <w:shd w:fill="auto" w:val="clear"/>
                <w:vertAlign w:val="superscript"/>
              </w:rPr>
              <w:t>-6</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F.                          </w:t>
            </w: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D.</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10</w:t>
            </w:r>
            <w:r>
              <w:rPr>
                <w:rFonts w:eastAsia="Times New Roman" w:cs="Times New Roman"/>
                <w:b w:val="false"/>
                <w:i w:val="false"/>
                <w:caps w:val="false"/>
                <w:smallCaps w:val="false"/>
                <w:strike w:val="false"/>
                <w:dstrike w:val="false"/>
                <w:color w:val="000000"/>
                <w:sz w:val="26"/>
                <w:szCs w:val="26"/>
                <w:u w:val="none"/>
                <w:shd w:fill="auto" w:val="clear"/>
                <w:vertAlign w:val="superscript"/>
              </w:rPr>
              <w:t>-3</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F.</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Câu 8.</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Cặp số liệu ghi trên vỏ tụ điện cho biết điều gì?</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A.</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Giá trị nhỏ nhất của điện dung và hiệu điện thế đặt vào hai cực của tụ.</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B.</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Phân biệt được tên của các loại tụ điện.</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Điện dung của tụ và giới hạn của hiệu điện thế đặt vào hai cực của tụ.</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D.</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Năng lượng của điện trường trong tụ điện.</w:t>
            </w:r>
          </w:p>
          <w:p>
            <w:pPr>
              <w:pStyle w:val="LOnormal"/>
              <w:keepNext w:val="false"/>
              <w:keepLines w:val="false"/>
              <w:widowControl/>
              <w:shd w:val="clear" w:fill="auto"/>
              <w:tabs>
                <w:tab w:val="clear" w:pos="709"/>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Câu 9.</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Đặt vào hai đầu tụ một hiệu điện thế 5 V thì tụ tích được một điện lượng 10</w:t>
            </w:r>
            <w:r>
              <w:rPr>
                <w:rFonts w:eastAsia="Times New Roman" w:cs="Times New Roman"/>
                <w:b w:val="false"/>
                <w:i w:val="false"/>
                <w:caps w:val="false"/>
                <w:smallCaps w:val="false"/>
                <w:strike w:val="false"/>
                <w:dstrike w:val="false"/>
                <w:color w:val="000000"/>
                <w:sz w:val="26"/>
                <w:szCs w:val="26"/>
                <w:u w:val="none"/>
                <w:shd w:fill="auto" w:val="clear"/>
                <w:vertAlign w:val="superscript"/>
              </w:rPr>
              <w:t>-5</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C. Điện dung của tụ là</w:t>
            </w:r>
          </w:p>
          <w:p>
            <w:pPr>
              <w:pStyle w:val="LOnormal"/>
              <w:keepNext w:val="false"/>
              <w:keepLines w:val="false"/>
              <w:widowControl/>
              <w:shd w:val="clear" w:fill="auto"/>
              <w:tabs>
                <w:tab w:val="clear" w:pos="709"/>
                <w:tab w:val="left" w:pos="2235" w:leader="none"/>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A.</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2 μF.</w:t>
              <w:tab/>
            </w: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B.</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2 mF.</w:t>
              <w:tab/>
            </w: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2 F.</w:t>
              <w:tab/>
              <w:tab/>
            </w: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D.</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2 nF.</w:t>
            </w:r>
          </w:p>
          <w:p>
            <w:pPr>
              <w:pStyle w:val="LOnormal"/>
              <w:keepNext w:val="false"/>
              <w:keepLines w:val="false"/>
              <w:widowControl/>
              <w:shd w:val="clear" w:fill="auto"/>
              <w:tabs>
                <w:tab w:val="clear" w:pos="709"/>
                <w:tab w:val="left" w:pos="2235" w:leader="none"/>
                <w:tab w:val="left" w:pos="2280" w:leader="none"/>
                <w:tab w:val="left" w:pos="4545" w:leader="none"/>
                <w:tab w:val="left" w:pos="679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Câu 10.</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Một tụ điện có điện dung 2µF được tích điện ở hiệu điện thế 12V. Năng lượng điện trường dự trữ trong tụ điện là:</w:t>
            </w:r>
          </w:p>
          <w:p>
            <w:pPr>
              <w:pStyle w:val="LOnormal"/>
              <w:ind w:right="48" w:hanging="0"/>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A.</w:t>
            </w:r>
            <w:r>
              <w:rPr>
                <w:rFonts w:eastAsia="Times New Roman" w:cs="Times New Roman"/>
                <w:color w:val="000000"/>
                <w:sz w:val="26"/>
                <w:szCs w:val="26"/>
              </w:rPr>
              <w:t xml:space="preserve"> 144J                       </w:t>
            </w:r>
            <w:r>
              <w:rPr>
                <w:rFonts w:eastAsia="Times New Roman" w:cs="Times New Roman"/>
                <w:b/>
                <w:color w:val="000000"/>
                <w:sz w:val="26"/>
                <w:szCs w:val="26"/>
              </w:rPr>
              <w:t>B.</w:t>
            </w:r>
            <w:r>
              <w:rPr>
                <w:rFonts w:eastAsia="Times New Roman" w:cs="Times New Roman"/>
                <w:color w:val="000000"/>
                <w:sz w:val="26"/>
                <w:szCs w:val="26"/>
              </w:rPr>
              <w:t xml:space="preserve"> 1,44.10</w:t>
            </w:r>
            <w:r>
              <w:rPr>
                <w:rFonts w:eastAsia="Times New Roman" w:cs="Times New Roman"/>
                <w:color w:val="000000"/>
                <w:sz w:val="26"/>
                <w:szCs w:val="26"/>
                <w:vertAlign w:val="superscript"/>
              </w:rPr>
              <w:t>-4</w:t>
            </w:r>
            <w:r>
              <w:rPr>
                <w:rFonts w:eastAsia="Times New Roman" w:cs="Times New Roman"/>
                <w:color w:val="000000"/>
                <w:sz w:val="26"/>
                <w:szCs w:val="26"/>
              </w:rPr>
              <w:t xml:space="preserve">J             </w:t>
            </w:r>
            <w:r>
              <w:rPr>
                <w:rFonts w:eastAsia="Times New Roman" w:cs="Times New Roman"/>
                <w:b/>
                <w:color w:val="000000"/>
                <w:sz w:val="26"/>
                <w:szCs w:val="26"/>
              </w:rPr>
              <w:t>C.</w:t>
            </w:r>
            <w:r>
              <w:rPr>
                <w:rFonts w:eastAsia="Times New Roman" w:cs="Times New Roman"/>
                <w:color w:val="000000"/>
                <w:sz w:val="26"/>
                <w:szCs w:val="26"/>
              </w:rPr>
              <w:t xml:space="preserve"> 1,2.10</w:t>
            </w:r>
            <w:r>
              <w:rPr>
                <w:rFonts w:eastAsia="Times New Roman" w:cs="Times New Roman"/>
                <w:color w:val="000000"/>
                <w:sz w:val="26"/>
                <w:szCs w:val="26"/>
                <w:vertAlign w:val="superscript"/>
              </w:rPr>
              <w:t>-</w:t>
            </w:r>
            <w:r>
              <w:rPr>
                <w:rFonts w:eastAsia="Times New Roman" w:cs="Times New Roman"/>
                <w:b/>
                <w:color w:val="000000"/>
                <w:sz w:val="26"/>
                <w:szCs w:val="26"/>
                <w:vertAlign w:val="superscript"/>
              </w:rPr>
              <w:t>5</w:t>
            </w:r>
            <w:r>
              <w:rPr>
                <w:rFonts w:eastAsia="Times New Roman" w:cs="Times New Roman"/>
                <w:color w:val="000000"/>
                <w:sz w:val="26"/>
                <w:szCs w:val="26"/>
              </w:rPr>
              <w:t xml:space="preserve">J  </w:t>
            </w:r>
            <w:r>
              <w:rPr>
                <w:rFonts w:eastAsia="Times New Roman" w:cs="Times New Roman"/>
                <w:b/>
                <w:color w:val="000000"/>
                <w:sz w:val="26"/>
                <w:szCs w:val="26"/>
              </w:rPr>
              <w:t xml:space="preserve">                     D.</w:t>
            </w:r>
            <w:r>
              <w:rPr>
                <w:rFonts w:eastAsia="Times New Roman" w:cs="Times New Roman"/>
                <w:color w:val="000000"/>
                <w:sz w:val="26"/>
                <w:szCs w:val="26"/>
              </w:rPr>
              <w:t xml:space="preserve"> 12J</w:t>
            </w:r>
          </w:p>
        </w:tc>
      </w:tr>
    </w:tbl>
    <w:p>
      <w:pPr>
        <w:pStyle w:val="LOnormal"/>
        <w:ind w:right="48" w:hanging="0"/>
        <w:jc w:val="both"/>
        <w:rPr>
          <w:rFonts w:ascii="Times New Roman" w:hAnsi="Times New Roman" w:eastAsia="Times New Roman" w:cs="Times New Roman"/>
          <w:color w:val="000000"/>
          <w:sz w:val="26"/>
          <w:szCs w:val="26"/>
        </w:rPr>
      </w:pPr>
      <w:r>
        <w:rPr>
          <w:rFonts w:eastAsia="Times New Roman" w:cs="Times New Roman"/>
          <w:b/>
          <w:color w:val="000000"/>
          <w:sz w:val="26"/>
          <w:szCs w:val="26"/>
        </w:rPr>
        <w:t>2. Học sinh</w:t>
      </w:r>
    </w:p>
    <w:p>
      <w:pPr>
        <w:pStyle w:val="LOnormal"/>
        <w:ind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 SGK, vở ghi bài, giấy nháp...</w:t>
      </w:r>
    </w:p>
    <w:p>
      <w:pPr>
        <w:pStyle w:val="LOnormal"/>
        <w:ind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 Một số loại tụ điện.</w:t>
      </w:r>
    </w:p>
    <w:p>
      <w:pPr>
        <w:pStyle w:val="LOnormal"/>
        <w:tabs>
          <w:tab w:val="clear" w:pos="709"/>
          <w:tab w:val="left" w:pos="342" w:leader="none"/>
        </w:tabs>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III. TIẾN TRÌNH DẠY HỌC</w:t>
      </w:r>
    </w:p>
    <w:p>
      <w:pPr>
        <w:pStyle w:val="LOnormal"/>
        <w:jc w:val="both"/>
        <w:rPr/>
      </w:pPr>
      <w:r>
        <w:rPr>
          <w:rFonts w:eastAsia="Times New Roman" w:cs="Times New Roman"/>
          <w:b/>
          <w:color w:val="000000"/>
          <w:sz w:val="26"/>
          <w:szCs w:val="26"/>
        </w:rPr>
        <w:t>tiết 51</w:t>
      </w:r>
    </w:p>
    <w:p>
      <w:pPr>
        <w:pStyle w:val="LOnormal"/>
        <w:jc w:val="both"/>
        <w:rPr/>
      </w:pPr>
      <w:r>
        <w:rPr>
          <w:rFonts w:eastAsia="Times New Roman" w:cs="Times New Roman"/>
          <w:b/>
          <w:color w:val="000000"/>
          <w:sz w:val="26"/>
          <w:szCs w:val="26"/>
        </w:rPr>
        <w:t>Hoạt động 1. Mở đầu</w:t>
      </w:r>
    </w:p>
    <w:p>
      <w:pPr>
        <w:pStyle w:val="LOnormal"/>
        <w:keepNext w:val="false"/>
        <w:keepLines w:val="false"/>
        <w:pageBreakBefore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a. Mục tiêu:</w:t>
      </w:r>
    </w:p>
    <w:p>
      <w:pPr>
        <w:pStyle w:val="LOnormal"/>
        <w:keepNext w:val="false"/>
        <w:keepLines w:val="false"/>
        <w:pageBreakBefore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Kiểm tra sự chuẩn bị kiến thức cũ GV đã giao về nhà.</w:t>
      </w:r>
    </w:p>
    <w:p>
      <w:pPr>
        <w:pStyle w:val="LOnormal"/>
        <w:keepNext w:val="false"/>
        <w:keepLines w:val="false"/>
        <w:pageBreakBefore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Tìm hiểu các loại tụ điện có sẵn và trong vi mạch điện tử.</w:t>
      </w:r>
    </w:p>
    <w:p>
      <w:pPr>
        <w:pStyle w:val="LOnormal"/>
        <w:keepNext w:val="false"/>
        <w:keepLines w:val="false"/>
        <w:pageBreakBefore w:val="false"/>
        <w:widowControl/>
        <w:shd w:val="clear" w:fill="auto"/>
        <w:spacing w:lineRule="auto" w:line="240" w:before="0" w:after="0"/>
        <w:ind w:left="0" w:right="48"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 xml:space="preserve">b. Nội dung: </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HS thực hiện các yêu cầu của GV ( trả lời các câu hỏi trong 4 mảnh ghép để ôn tập lại kiến thức bài trước )</w:t>
      </w: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 xml:space="preserve"> </w:t>
      </w:r>
    </w:p>
    <w:p>
      <w:pPr>
        <w:pStyle w:val="LOnormal"/>
        <w:ind w:right="422"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Câu 1. Điện thế là đại lượng đặc trưng cho riêng điện trường về</w:t>
      </w:r>
    </w:p>
    <w:p>
      <w:pPr>
        <w:pStyle w:val="LOnormal"/>
        <w:ind w:right="422"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highlight w:val="yellow"/>
        </w:rPr>
        <w:t>A. phương diện tạo ra thế năng khi đặt tại đó một điện tích q.</w:t>
      </w:r>
    </w:p>
    <w:p>
      <w:pPr>
        <w:pStyle w:val="LOnormal"/>
        <w:ind w:right="422"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B. khả năng sinh công của vùng không gian có điện trường.</w:t>
      </w:r>
    </w:p>
    <w:p>
      <w:pPr>
        <w:pStyle w:val="LOnormal"/>
        <w:ind w:right="422"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C. khả năng sinh công tại một điểm.</w:t>
      </w:r>
    </w:p>
    <w:p>
      <w:pPr>
        <w:pStyle w:val="LOnormal"/>
        <w:ind w:right="422"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D. khả năng tác dụng lực tại tất cả các điểm trong không gian có điện trường.</w:t>
      </w:r>
    </w:p>
    <w:p>
      <w:pPr>
        <w:pStyle w:val="LOnormal"/>
        <w:jc w:val="both"/>
        <w:rPr/>
      </w:pPr>
      <w:hyperlink r:id="rId4">
        <w:r>
          <w:rPr>
            <w:rStyle w:val="ListLabel1"/>
            <w:rFonts w:eastAsia="Times New Roman" w:cs="Times New Roman"/>
            <w:color w:val="000000"/>
            <w:sz w:val="26"/>
            <w:szCs w:val="26"/>
          </w:rPr>
          <w:t>Câu 2. Điện thế tại một điểm M trong điện trường được xác định bởi biểu thức:</w:t>
        </w:r>
      </w:hyperlink>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xml:space="preserve">A. </w:t>
      </w:r>
      <w:r>
        <w:rPr/>
        <w:drawing>
          <wp:inline distT="0" distB="0" distL="0" distR="0">
            <wp:extent cx="504825" cy="200025"/>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
                    <pic:cNvPicPr>
                      <a:picLocks noChangeAspect="1" noChangeArrowheads="1"/>
                    </pic:cNvPicPr>
                  </pic:nvPicPr>
                  <pic:blipFill>
                    <a:blip r:embed="rId5"/>
                    <a:stretch>
                      <a:fillRect/>
                    </a:stretch>
                  </pic:blipFill>
                  <pic:spPr bwMode="auto">
                    <a:xfrm>
                      <a:off x="0" y="0"/>
                      <a:ext cx="504825" cy="200025"/>
                    </a:xfrm>
                    <a:prstGeom prst="rect">
                      <a:avLst/>
                    </a:prstGeom>
                  </pic:spPr>
                </pic:pic>
              </a:graphicData>
            </a:graphic>
          </wp:inline>
        </w:drawing>
      </w:r>
      <w:r>
        <w:rPr>
          <w:rFonts w:eastAsia="Times New Roman" w:cs="Times New Roman"/>
          <w:color w:val="000000"/>
          <w:sz w:val="26"/>
          <w:szCs w:val="26"/>
        </w:rPr>
        <w:t xml:space="preserve"> </w:t>
        <w:tab/>
        <w:tab/>
        <w:t xml:space="preserve">B. </w:t>
      </w:r>
      <w:r>
        <w:rPr/>
        <w:drawing>
          <wp:inline distT="0" distB="0" distL="0" distR="0">
            <wp:extent cx="409575" cy="180975"/>
            <wp:effectExtent l="0" t="0" r="0" b="0"/>
            <wp:docPr id="6"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descr=""/>
                    <pic:cNvPicPr>
                      <a:picLocks noChangeAspect="1" noChangeArrowheads="1"/>
                    </pic:cNvPicPr>
                  </pic:nvPicPr>
                  <pic:blipFill>
                    <a:blip r:embed="rId6"/>
                    <a:stretch>
                      <a:fillRect/>
                    </a:stretch>
                  </pic:blipFill>
                  <pic:spPr bwMode="auto">
                    <a:xfrm>
                      <a:off x="0" y="0"/>
                      <a:ext cx="409575" cy="180975"/>
                    </a:xfrm>
                    <a:prstGeom prst="rect">
                      <a:avLst/>
                    </a:prstGeom>
                  </pic:spPr>
                </pic:pic>
              </a:graphicData>
            </a:graphic>
          </wp:inline>
        </w:drawing>
      </w:r>
      <w:r>
        <w:rPr>
          <w:rFonts w:eastAsia="Times New Roman" w:cs="Times New Roman"/>
          <w:color w:val="000000"/>
          <w:sz w:val="26"/>
          <w:szCs w:val="26"/>
        </w:rPr>
        <w:tab/>
        <w:tab/>
        <w:t xml:space="preserve">C. </w:t>
      </w:r>
      <w:r>
        <w:rPr/>
        <w:drawing>
          <wp:inline distT="0" distB="0" distL="0" distR="0">
            <wp:extent cx="428625" cy="419100"/>
            <wp:effectExtent l="0" t="0" r="0" b="0"/>
            <wp:docPr id="7"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png" descr=""/>
                    <pic:cNvPicPr>
                      <a:picLocks noChangeAspect="1" noChangeArrowheads="1"/>
                    </pic:cNvPicPr>
                  </pic:nvPicPr>
                  <pic:blipFill>
                    <a:blip r:embed="rId7"/>
                    <a:stretch>
                      <a:fillRect/>
                    </a:stretch>
                  </pic:blipFill>
                  <pic:spPr bwMode="auto">
                    <a:xfrm>
                      <a:off x="0" y="0"/>
                      <a:ext cx="428625" cy="419100"/>
                    </a:xfrm>
                    <a:prstGeom prst="rect">
                      <a:avLst/>
                    </a:prstGeom>
                  </pic:spPr>
                </pic:pic>
              </a:graphicData>
            </a:graphic>
          </wp:inline>
        </w:drawing>
      </w:r>
      <w:r>
        <w:rPr>
          <w:rFonts w:eastAsia="Times New Roman" w:cs="Times New Roman"/>
          <w:color w:val="000000"/>
          <w:sz w:val="26"/>
          <w:szCs w:val="26"/>
        </w:rPr>
        <w:tab/>
        <w:tab/>
        <w:t xml:space="preserve">D. </w:t>
      </w:r>
      <w:r>
        <w:rPr/>
        <w:drawing>
          <wp:inline distT="0" distB="0" distL="0" distR="0">
            <wp:extent cx="504825" cy="390525"/>
            <wp:effectExtent l="0" t="0" r="0" b="0"/>
            <wp:docPr id="8"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descr=""/>
                    <pic:cNvPicPr>
                      <a:picLocks noChangeAspect="1" noChangeArrowheads="1"/>
                    </pic:cNvPicPr>
                  </pic:nvPicPr>
                  <pic:blipFill>
                    <a:blip r:embed="rId8"/>
                    <a:stretch>
                      <a:fillRect/>
                    </a:stretch>
                  </pic:blipFill>
                  <pic:spPr bwMode="auto">
                    <a:xfrm>
                      <a:off x="0" y="0"/>
                      <a:ext cx="504825" cy="390525"/>
                    </a:xfrm>
                    <a:prstGeom prst="rect">
                      <a:avLst/>
                    </a:prstGeom>
                  </pic:spPr>
                </pic:pic>
              </a:graphicData>
            </a:graphic>
          </wp:inline>
        </w:drawing>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Câu 3. Đơn vị của hiệu điện thế là:</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xml:space="preserve">A. V/m </w:t>
        <w:tab/>
        <w:tab/>
        <w:t>B. V</w:t>
        <w:tab/>
        <w:tab/>
        <w:tab/>
        <w:t>C. C</w:t>
        <w:tab/>
        <w:tab/>
        <w:tab/>
        <w:t>D. J</w:t>
      </w:r>
    </w:p>
    <w:p>
      <w:pPr>
        <w:pStyle w:val="LOnormal"/>
        <w:jc w:val="both"/>
        <w:rPr/>
      </w:pPr>
      <w:hyperlink r:id="rId9">
        <w:r>
          <w:rPr>
            <w:rStyle w:val="ListLabel1"/>
            <w:rFonts w:eastAsia="Times New Roman" w:cs="Times New Roman"/>
            <w:color w:val="000000"/>
            <w:sz w:val="26"/>
            <w:szCs w:val="26"/>
          </w:rPr>
          <w:t>Câu 4. Biết hiệu điện thế U</w:t>
        </w:r>
      </w:hyperlink>
      <w:hyperlink r:id="rId10">
        <w:r>
          <w:rPr>
            <w:rStyle w:val="ListLabel2"/>
            <w:rFonts w:eastAsia="Times New Roman" w:cs="Times New Roman"/>
            <w:color w:val="000000"/>
            <w:sz w:val="26"/>
            <w:szCs w:val="26"/>
            <w:vertAlign w:val="subscript"/>
          </w:rPr>
          <w:t>MN</w:t>
        </w:r>
      </w:hyperlink>
      <w:hyperlink r:id="rId11">
        <w:r>
          <w:rPr>
            <w:rStyle w:val="ListLabel1"/>
            <w:rFonts w:eastAsia="Times New Roman" w:cs="Times New Roman"/>
            <w:color w:val="000000"/>
            <w:sz w:val="26"/>
            <w:szCs w:val="26"/>
          </w:rPr>
          <w:t xml:space="preserve"> = 5 V. Hỏi đẳng thức nào dưới đây chắc chắn đúng?</w:t>
        </w:r>
      </w:hyperlink>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A. V</w:t>
      </w:r>
      <w:r>
        <w:rPr>
          <w:rFonts w:eastAsia="Times New Roman" w:cs="Times New Roman"/>
          <w:color w:val="000000"/>
          <w:sz w:val="26"/>
          <w:szCs w:val="26"/>
          <w:vertAlign w:val="subscript"/>
        </w:rPr>
        <w:t>M</w:t>
      </w:r>
      <w:r>
        <w:rPr>
          <w:rFonts w:eastAsia="Times New Roman" w:cs="Times New Roman"/>
          <w:color w:val="000000"/>
          <w:sz w:val="26"/>
          <w:szCs w:val="26"/>
        </w:rPr>
        <w:t xml:space="preserve"> = 5 V</w:t>
        <w:tab/>
        <w:tab/>
        <w:tab/>
        <w:tab/>
        <w:tab/>
        <w:t>B. V</w:t>
      </w:r>
      <w:r>
        <w:rPr>
          <w:rFonts w:eastAsia="Times New Roman" w:cs="Times New Roman"/>
          <w:color w:val="000000"/>
          <w:sz w:val="26"/>
          <w:szCs w:val="26"/>
          <w:vertAlign w:val="subscript"/>
        </w:rPr>
        <w:t>N</w:t>
      </w:r>
      <w:r>
        <w:rPr>
          <w:rFonts w:eastAsia="Times New Roman" w:cs="Times New Roman"/>
          <w:color w:val="000000"/>
          <w:sz w:val="26"/>
          <w:szCs w:val="26"/>
        </w:rPr>
        <w:t xml:space="preserve"> = 5 V</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C. V</w:t>
      </w:r>
      <w:r>
        <w:rPr>
          <w:rFonts w:eastAsia="Times New Roman" w:cs="Times New Roman"/>
          <w:color w:val="000000"/>
          <w:sz w:val="26"/>
          <w:szCs w:val="26"/>
          <w:vertAlign w:val="subscript"/>
        </w:rPr>
        <w:t>M</w:t>
      </w:r>
      <w:r>
        <w:rPr>
          <w:rFonts w:eastAsia="Times New Roman" w:cs="Times New Roman"/>
          <w:color w:val="000000"/>
          <w:sz w:val="26"/>
          <w:szCs w:val="26"/>
        </w:rPr>
        <w:t xml:space="preserve"> - V</w:t>
      </w:r>
      <w:r>
        <w:rPr>
          <w:rFonts w:eastAsia="Times New Roman" w:cs="Times New Roman"/>
          <w:color w:val="000000"/>
          <w:sz w:val="26"/>
          <w:szCs w:val="26"/>
          <w:vertAlign w:val="subscript"/>
        </w:rPr>
        <w:t>N</w:t>
      </w:r>
      <w:r>
        <w:rPr>
          <w:rFonts w:eastAsia="Times New Roman" w:cs="Times New Roman"/>
          <w:color w:val="000000"/>
          <w:sz w:val="26"/>
          <w:szCs w:val="26"/>
        </w:rPr>
        <w:t xml:space="preserve"> = 5 V</w:t>
        <w:tab/>
        <w:tab/>
        <w:tab/>
        <w:tab/>
        <w:t>D. V</w:t>
      </w:r>
      <w:r>
        <w:rPr>
          <w:rFonts w:eastAsia="Times New Roman" w:cs="Times New Roman"/>
          <w:color w:val="000000"/>
          <w:sz w:val="26"/>
          <w:szCs w:val="26"/>
          <w:vertAlign w:val="subscript"/>
        </w:rPr>
        <w:t>N</w:t>
      </w:r>
      <w:r>
        <w:rPr>
          <w:rFonts w:eastAsia="Times New Roman" w:cs="Times New Roman"/>
          <w:color w:val="000000"/>
          <w:sz w:val="26"/>
          <w:szCs w:val="26"/>
        </w:rPr>
        <w:t xml:space="preserve"> - V</w:t>
      </w:r>
      <w:r>
        <w:rPr>
          <w:rFonts w:eastAsia="Times New Roman" w:cs="Times New Roman"/>
          <w:color w:val="000000"/>
          <w:sz w:val="26"/>
          <w:szCs w:val="26"/>
          <w:vertAlign w:val="subscript"/>
        </w:rPr>
        <w:t>M</w:t>
      </w:r>
      <w:r>
        <w:rPr>
          <w:rFonts w:eastAsia="Times New Roman" w:cs="Times New Roman"/>
          <w:color w:val="000000"/>
          <w:sz w:val="26"/>
          <w:szCs w:val="26"/>
        </w:rPr>
        <w:t xml:space="preserve"> = 5V</w:t>
      </w:r>
    </w:p>
    <w:p>
      <w:pPr>
        <w:pStyle w:val="LOnormal"/>
        <w:keepNext w:val="false"/>
        <w:keepLines w:val="false"/>
        <w:pageBreakBefore w:val="false"/>
        <w:widowControl/>
        <w:shd w:val="clear" w:fill="auto"/>
        <w:spacing w:lineRule="auto" w:line="240" w:before="0" w:after="0"/>
        <w:ind w:left="48" w:right="48" w:hanging="0"/>
        <w:jc w:val="both"/>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vertAlign w:val="baseline"/>
        </w:rPr>
      </w:r>
    </w:p>
    <w:p>
      <w:pPr>
        <w:pStyle w:val="LOnormal"/>
        <w:keepNext w:val="false"/>
        <w:keepLines w:val="false"/>
        <w:pageBreakBefore w:val="false"/>
        <w:widowControl/>
        <w:shd w:val="clear" w:fill="auto"/>
        <w:spacing w:lineRule="auto" w:line="240" w:before="0" w:after="0"/>
        <w:ind w:left="48" w:right="48"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6"/>
          <w:szCs w:val="26"/>
          <w:u w:val="none"/>
          <w:vertAlign w:val="baseline"/>
        </w:rPr>
      </w:pPr>
      <w:r>
        <w:rPr/>
        <w:drawing>
          <wp:inline distT="0" distB="0" distL="0" distR="0">
            <wp:extent cx="4419600" cy="2971800"/>
            <wp:effectExtent l="0" t="0" r="0" b="0"/>
            <wp:docPr id="9"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png" descr=""/>
                    <pic:cNvPicPr>
                      <a:picLocks noChangeAspect="1" noChangeArrowheads="1"/>
                    </pic:cNvPicPr>
                  </pic:nvPicPr>
                  <pic:blipFill>
                    <a:blip r:embed="rId12"/>
                    <a:stretch>
                      <a:fillRect/>
                    </a:stretch>
                  </pic:blipFill>
                  <pic:spPr bwMode="auto">
                    <a:xfrm>
                      <a:off x="0" y="0"/>
                      <a:ext cx="4419600" cy="2971800"/>
                    </a:xfrm>
                    <a:prstGeom prst="rect">
                      <a:avLst/>
                    </a:prstGeom>
                  </pic:spPr>
                </pic:pic>
              </a:graphicData>
            </a:graphic>
          </wp:inline>
        </w:drawing>
      </w:r>
    </w:p>
    <w:p>
      <w:pPr>
        <w:pStyle w:val="LOnormal"/>
        <w:keepNext w:val="false"/>
        <w:keepLines w:val="false"/>
        <w:pageBreakBefore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 Sản phẩm:</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w:t>
      </w:r>
    </w:p>
    <w:p>
      <w:pPr>
        <w:pStyle w:val="LOnormal"/>
        <w:keepNext w:val="false"/>
        <w:keepLines w:val="false"/>
        <w:pageBreakBefore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Câu trả lời của học sinh.</w:t>
      </w:r>
    </w:p>
    <w:tbl>
      <w:tblPr>
        <w:tblStyle w:val="Table5"/>
        <w:tblW w:w="10093" w:type="dxa"/>
        <w:jc w:val="left"/>
        <w:tblInd w:w="108" w:type="dxa"/>
        <w:tblCellMar>
          <w:top w:w="0" w:type="dxa"/>
          <w:left w:w="108" w:type="dxa"/>
          <w:bottom w:w="0" w:type="dxa"/>
          <w:right w:w="108" w:type="dxa"/>
        </w:tblCellMar>
        <w:tblLook w:val="0400"/>
      </w:tblPr>
      <w:tblGrid>
        <w:gridCol w:w="2150"/>
        <w:gridCol w:w="1985"/>
        <w:gridCol w:w="1980"/>
        <w:gridCol w:w="2124"/>
        <w:gridCol w:w="1854"/>
      </w:tblGrid>
      <w:tr>
        <w:trPr/>
        <w:tc>
          <w:tcPr>
            <w:tcW w:w="2150"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Câu</w:t>
            </w:r>
          </w:p>
        </w:tc>
        <w:tc>
          <w:tcPr>
            <w:tcW w:w="1985"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1</w:t>
            </w:r>
          </w:p>
        </w:tc>
        <w:tc>
          <w:tcPr>
            <w:tcW w:w="1980"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2</w:t>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3</w:t>
            </w:r>
          </w:p>
        </w:tc>
        <w:tc>
          <w:tcPr>
            <w:tcW w:w="1854"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4</w:t>
            </w:r>
          </w:p>
        </w:tc>
      </w:tr>
      <w:tr>
        <w:trPr/>
        <w:tc>
          <w:tcPr>
            <w:tcW w:w="2150"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Đáp án</w:t>
            </w:r>
          </w:p>
        </w:tc>
        <w:tc>
          <w:tcPr>
            <w:tcW w:w="1985"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A</w:t>
            </w:r>
          </w:p>
        </w:tc>
        <w:tc>
          <w:tcPr>
            <w:tcW w:w="1980"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C</w:t>
            </w:r>
          </w:p>
        </w:tc>
        <w:tc>
          <w:tcPr>
            <w:tcW w:w="2124"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B</w:t>
            </w:r>
          </w:p>
        </w:tc>
        <w:tc>
          <w:tcPr>
            <w:tcW w:w="1854"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C</w:t>
            </w:r>
          </w:p>
        </w:tc>
      </w:tr>
    </w:tbl>
    <w:p>
      <w:pPr>
        <w:pStyle w:val="LOnormal"/>
        <w:keepNext w:val="false"/>
        <w:keepLines w:val="false"/>
        <w:pageBreakBefore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Hình ảnh tụ điện trong một số thiết bị điện.</w:t>
      </w:r>
    </w:p>
    <w:p>
      <w:pPr>
        <w:pStyle w:val="LOnormal"/>
        <w:keepNext w:val="false"/>
        <w:keepLines w:val="false"/>
        <w:pageBreakBefore w:val="false"/>
        <w:widowControl/>
        <w:shd w:val="clear" w:fill="auto"/>
        <w:spacing w:lineRule="auto" w:line="240" w:before="0" w:after="0"/>
        <w:ind w:left="48" w:right="48"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drawing>
          <wp:inline distT="0" distB="0" distL="0" distR="0">
            <wp:extent cx="2200275" cy="2209800"/>
            <wp:effectExtent l="0" t="0" r="0" b="0"/>
            <wp:docPr id="10" name="image5.jpg" descr="Tác dụng của tụ điện trong quạt điện là gì ? Hỏng tụ quạt bị sa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g" descr="Tác dụng của tụ điện trong quạt điện là gì ? Hỏng tụ quạt bị sao ?"/>
                    <pic:cNvPicPr>
                      <a:picLocks noChangeAspect="1" noChangeArrowheads="1"/>
                    </pic:cNvPicPr>
                  </pic:nvPicPr>
                  <pic:blipFill>
                    <a:blip r:embed="rId13"/>
                    <a:stretch>
                      <a:fillRect/>
                    </a:stretch>
                  </pic:blipFill>
                  <pic:spPr bwMode="auto">
                    <a:xfrm>
                      <a:off x="0" y="0"/>
                      <a:ext cx="2200275" cy="2209800"/>
                    </a:xfrm>
                    <a:prstGeom prst="rect">
                      <a:avLst/>
                    </a:prstGeom>
                  </pic:spPr>
                </pic:pic>
              </a:graphicData>
            </a:graphic>
          </wp:inline>
        </w:drawing>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w:t>
      </w:r>
      <w:r>
        <w:rPr/>
        <w:drawing>
          <wp:inline distT="0" distB="0" distL="0" distR="0">
            <wp:extent cx="2105025" cy="2143125"/>
            <wp:effectExtent l="0" t="0" r="0" b="0"/>
            <wp:docPr id="11" name="image4.jpg" descr="Tụ điện điều hòa, chức năng tụ điện với máy nén, hỏng hóc và thay th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g" descr="Tụ điện điều hòa, chức năng tụ điện với máy nén, hỏng hóc và thay thế"/>
                    <pic:cNvPicPr>
                      <a:picLocks noChangeAspect="1" noChangeArrowheads="1"/>
                    </pic:cNvPicPr>
                  </pic:nvPicPr>
                  <pic:blipFill>
                    <a:blip r:embed="rId14"/>
                    <a:stretch>
                      <a:fillRect/>
                    </a:stretch>
                  </pic:blipFill>
                  <pic:spPr bwMode="auto">
                    <a:xfrm>
                      <a:off x="0" y="0"/>
                      <a:ext cx="2105025" cy="2143125"/>
                    </a:xfrm>
                    <a:prstGeom prst="rect">
                      <a:avLst/>
                    </a:prstGeom>
                  </pic:spPr>
                </pic:pic>
              </a:graphicData>
            </a:graphic>
          </wp:inline>
        </w:drawing>
      </w:r>
    </w:p>
    <w:p>
      <w:pPr>
        <w:pStyle w:val="LOnormal"/>
        <w:keepNext w:val="false"/>
        <w:keepLines w:val="false"/>
        <w:pageBreakBefore w:val="false"/>
        <w:widowControl/>
        <w:shd w:val="clear" w:fill="auto"/>
        <w:spacing w:lineRule="auto" w:line="240" w:before="0" w:after="0"/>
        <w:ind w:left="0" w:right="48"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d. Tổ chức thực hiện</w:t>
      </w:r>
    </w:p>
    <w:tbl>
      <w:tblPr>
        <w:tblStyle w:val="Table6"/>
        <w:tblW w:w="10201" w:type="dxa"/>
        <w:jc w:val="left"/>
        <w:tblInd w:w="0" w:type="dxa"/>
        <w:tblCellMar>
          <w:top w:w="0" w:type="dxa"/>
          <w:left w:w="108" w:type="dxa"/>
          <w:bottom w:w="0" w:type="dxa"/>
          <w:right w:w="108" w:type="dxa"/>
        </w:tblCellMar>
        <w:tblLook w:val="0400"/>
      </w:tblPr>
      <w:tblGrid>
        <w:gridCol w:w="2403"/>
        <w:gridCol w:w="7797"/>
      </w:tblGrid>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b/>
                <w:b/>
                <w:color w:val="000000"/>
                <w:sz w:val="26"/>
                <w:szCs w:val="26"/>
              </w:rPr>
            </w:pPr>
            <w:bookmarkStart w:id="0" w:name="_gjdgxs"/>
            <w:bookmarkEnd w:id="0"/>
            <w:r>
              <w:rPr>
                <w:rFonts w:eastAsia="Times New Roman" w:cs="Times New Roman"/>
                <w:b/>
                <w:color w:val="000000"/>
                <w:sz w:val="26"/>
                <w:szCs w:val="26"/>
              </w:rPr>
              <w:t>Các bước thực hiện</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b/>
                <w:b/>
                <w:color w:val="000000"/>
                <w:sz w:val="26"/>
                <w:szCs w:val="26"/>
              </w:rPr>
            </w:pPr>
            <w:r>
              <w:rPr>
                <w:rFonts w:eastAsia="Times New Roman" w:cs="Times New Roman"/>
                <w:b/>
                <w:color w:val="000000"/>
                <w:sz w:val="26"/>
                <w:szCs w:val="26"/>
              </w:rPr>
              <w:t>Nội dung các bước</w:t>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1: GV giao nhiệm vụ</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  GV: Tổ chức cho cả lớp chơi trò chơi: Mảnh ghép bí ẩn.</w:t>
            </w:r>
          </w:p>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 Luật chơi: Có 4 mảnh ghép, mỗi mảnh ghép tương ứng với 1 câu hỏi, HS chọn ra đáp án đúng để mở ra hình ảnh ẩn dưới mảnh ghép đó.</w:t>
            </w:r>
          </w:p>
          <w:p>
            <w:pPr>
              <w:pStyle w:val="LOnormal"/>
              <w:keepNext w:val="false"/>
              <w:keepLines w:val="false"/>
              <w:widowControl/>
              <w:shd w:val="clear" w:fill="auto"/>
              <w:spacing w:lineRule="auto" w:line="240" w:before="0" w:after="0"/>
              <w:ind w:left="0" w:right="48"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Hình ảnh dưới các mảnh ghép là: Hình ảnh động cơ của một chiếc quạt điện dân dụng.</w:t>
            </w:r>
          </w:p>
        </w:tc>
      </w:tr>
      <w:tr>
        <w:trPr>
          <w:trHeight w:val="735" w:hRule="atLeast"/>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2: HS thực hiện nhiệm vụ</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48"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HS thực hiện nhiệm vụ theo yêu cầu của GV.</w:t>
            </w:r>
          </w:p>
          <w:p>
            <w:pPr>
              <w:pStyle w:val="LOnormal"/>
              <w:shd w:val="clear" w:fill="FFFFFF"/>
              <w:jc w:val="both"/>
              <w:rPr>
                <w:rFonts w:ascii="Times New Roman" w:hAnsi="Times New Roman" w:eastAsia="Times New Roman" w:cs="Times New Roman"/>
                <w:color w:val="000000"/>
                <w:sz w:val="26"/>
                <w:szCs w:val="26"/>
              </w:rPr>
            </w:pPr>
            <w:r>
              <w:rPr>
                <w:rFonts w:eastAsia="Times New Roman" w:cs="Times New Roman"/>
                <w:color w:val="000000"/>
                <w:sz w:val="26"/>
                <w:szCs w:val="26"/>
              </w:rPr>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3: Báo cáo, thảo luận</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48"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HS suy nghĩ, trả lời câu hỏi ở mảnh ghép.</w:t>
            </w:r>
          </w:p>
          <w:p>
            <w:pPr>
              <w:pStyle w:val="LOnormal"/>
              <w:shd w:val="clear" w:fill="FFFFFF"/>
              <w:jc w:val="both"/>
              <w:rPr>
                <w:rFonts w:ascii="Times New Roman" w:hAnsi="Times New Roman" w:eastAsia="Times New Roman" w:cs="Times New Roman"/>
                <w:color w:val="000000"/>
                <w:sz w:val="26"/>
                <w:szCs w:val="26"/>
              </w:rPr>
            </w:pPr>
            <w:r>
              <w:rPr>
                <w:rFonts w:eastAsia="Times New Roman" w:cs="Times New Roman"/>
                <w:color w:val="000000"/>
                <w:sz w:val="26"/>
                <w:szCs w:val="26"/>
              </w:rPr>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4: GV kết luận nhận định</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GV nhận xét, đánh giá về thái độ, quá trình làm việc, kết quả hoạt động và chốt kiến thức.</w:t>
            </w:r>
          </w:p>
          <w:p>
            <w:pPr>
              <w:pStyle w:val="LOnormal"/>
              <w:keepNext w:val="false"/>
              <w:keepLines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GV: Từ hình ảnh hiện ra sau khi lật mở 4 mảnh ghép GV đặt vấn đề vào bài: Nếu một chiếc quạt điện gặp trục trặc như: cánh quạt quay chậm hoặc không quay dù vẫn cắm điện; động cơ nóng, rung và có âm thanh bất thường thì nguyên nhân chúng ta cần xem xét là hỏng tụ điện. Tụ điện là một loại linh kiện điện tử thường gặp ở quạt điện, ti vi, tủ lạnh…Vậy tụ điện là gì? Cấu tạo và ứng dụng của tụ điện trong cuộc sống như thế nào? Chúng ta cùng đi nghiên cứu nội dung bài học ngày hôm nay: Bài 21. Tụ điện.</w:t>
            </w:r>
          </w:p>
        </w:tc>
      </w:tr>
    </w:tbl>
    <w:p>
      <w:pPr>
        <w:pStyle w:val="LOnormal"/>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 xml:space="preserve">Hoạt động 2. Hình thành kiến thức </w:t>
      </w:r>
    </w:p>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b/>
          <w:color w:val="000000"/>
          <w:sz w:val="26"/>
          <w:szCs w:val="26"/>
        </w:rPr>
        <w:t>Hoạt động 2.1:</w:t>
      </w:r>
      <w:r>
        <w:rPr>
          <w:rFonts w:eastAsia="Times New Roman" w:cs="Times New Roman"/>
          <w:color w:val="000000"/>
          <w:sz w:val="26"/>
          <w:szCs w:val="26"/>
        </w:rPr>
        <w:t xml:space="preserve"> </w:t>
      </w:r>
      <w:r>
        <w:rPr>
          <w:rFonts w:eastAsia="Times New Roman" w:cs="Times New Roman"/>
          <w:b/>
          <w:color w:val="000000"/>
          <w:sz w:val="26"/>
          <w:szCs w:val="26"/>
        </w:rPr>
        <w:t>Tìm hiểu về tụ điện</w:t>
      </w:r>
      <w:r>
        <w:rPr>
          <w:rFonts w:eastAsia="Times New Roman" w:cs="Times New Roman"/>
          <w:b/>
          <w:i/>
          <w:color w:val="000000"/>
          <w:sz w:val="26"/>
          <w:szCs w:val="26"/>
        </w:rPr>
        <w:t xml:space="preserve"> </w:t>
      </w:r>
    </w:p>
    <w:p>
      <w:pPr>
        <w:pStyle w:val="LOnormal"/>
        <w:tabs>
          <w:tab w:val="clear" w:pos="709"/>
          <w:tab w:val="left" w:pos="360" w:leader="none"/>
        </w:tabs>
        <w:jc w:val="both"/>
        <w:rPr>
          <w:rFonts w:ascii="Times New Roman" w:hAnsi="Times New Roman" w:eastAsia="Times New Roman" w:cs="Times New Roman"/>
          <w:color w:val="000000"/>
          <w:sz w:val="26"/>
          <w:szCs w:val="26"/>
        </w:rPr>
      </w:pPr>
      <w:r>
        <w:rPr>
          <w:rFonts w:eastAsia="Times New Roman" w:cs="Times New Roman"/>
          <w:b/>
          <w:color w:val="000000"/>
          <w:sz w:val="26"/>
          <w:szCs w:val="26"/>
        </w:rPr>
        <w:t>a. Mục tiêu:</w:t>
      </w:r>
      <w:r>
        <w:rPr>
          <w:rFonts w:eastAsia="Times New Roman" w:cs="Times New Roman"/>
          <w:color w:val="000000"/>
          <w:sz w:val="26"/>
          <w:szCs w:val="26"/>
        </w:rPr>
        <w:t xml:space="preserve"> Trình bày được cấu tạo của tụ điện, cách tích điện cho tụ.</w:t>
      </w:r>
    </w:p>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b/>
          <w:color w:val="000000"/>
          <w:sz w:val="26"/>
          <w:szCs w:val="26"/>
        </w:rPr>
        <w:t>b. Nội dung:</w:t>
      </w:r>
      <w:r>
        <w:rPr>
          <w:rFonts w:eastAsia="Times New Roman" w:cs="Times New Roman"/>
          <w:color w:val="000000"/>
          <w:sz w:val="26"/>
          <w:szCs w:val="26"/>
        </w:rPr>
        <w:t xml:space="preserve">  HS thực hiện nhiệm vụ hoàn thành yêu cầu dựa trên gợi ý của GV.</w:t>
      </w:r>
    </w:p>
    <w:p>
      <w:pPr>
        <w:pStyle w:val="LOnormal"/>
        <w:ind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 GV cho HS quan sát các loại tụ điện, hình vẽ ký hiệu của tụ điện. Từ đó nêu được cấu tạo của tụ điện.</w:t>
      </w:r>
    </w:p>
    <w:p>
      <w:pPr>
        <w:pStyle w:val="LOnormal"/>
        <w:ind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 Học sinh được hướng dẫn đọc sách để biết công dụng của tụ điện.</w:t>
      </w:r>
    </w:p>
    <w:p>
      <w:pPr>
        <w:pStyle w:val="LOnormal"/>
        <w:ind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 GV cho HS xem video mô phỏng về cách tích điện cho tụ điện</w:t>
      </w:r>
    </w:p>
    <w:p>
      <w:pPr>
        <w:pStyle w:val="LOnormal"/>
        <w:tabs>
          <w:tab w:val="clear" w:pos="709"/>
          <w:tab w:val="left" w:pos="360" w:leader="none"/>
        </w:tabs>
        <w:jc w:val="both"/>
        <w:rPr>
          <w:rFonts w:ascii="Times New Roman" w:hAnsi="Times New Roman" w:eastAsia="Times New Roman" w:cs="Times New Roman"/>
          <w:color w:val="000000"/>
          <w:sz w:val="26"/>
          <w:szCs w:val="26"/>
        </w:rPr>
      </w:pPr>
      <w:r>
        <w:rPr>
          <w:rFonts w:eastAsia="Times New Roman" w:cs="Times New Roman"/>
          <w:b/>
          <w:color w:val="000000"/>
          <w:sz w:val="26"/>
          <w:szCs w:val="26"/>
        </w:rPr>
        <w:t>c. Sản phẩm học tập:</w:t>
      </w:r>
      <w:r>
        <w:rPr>
          <w:rFonts w:eastAsia="Times New Roman" w:cs="Times New Roman"/>
          <w:color w:val="000000"/>
          <w:sz w:val="26"/>
          <w:szCs w:val="26"/>
        </w:rPr>
        <w:t xml:space="preserve">  HS hoàn thành tìm hiểu kiến thức: cấu tạo của tụ điện, cách tích điện cho tụ.</w:t>
      </w:r>
    </w:p>
    <w:p>
      <w:pPr>
        <w:pStyle w:val="LOnormal"/>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d. Tổ chức thực hiện:</w:t>
      </w:r>
    </w:p>
    <w:tbl>
      <w:tblPr>
        <w:tblStyle w:val="Table7"/>
        <w:tblW w:w="10201" w:type="dxa"/>
        <w:jc w:val="left"/>
        <w:tblInd w:w="0" w:type="dxa"/>
        <w:tblCellMar>
          <w:top w:w="0" w:type="dxa"/>
          <w:left w:w="108" w:type="dxa"/>
          <w:bottom w:w="0" w:type="dxa"/>
          <w:right w:w="108" w:type="dxa"/>
        </w:tblCellMar>
        <w:tblLook w:val="0400"/>
      </w:tblPr>
      <w:tblGrid>
        <w:gridCol w:w="2403"/>
        <w:gridCol w:w="7797"/>
      </w:tblGrid>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b/>
                <w:b/>
                <w:color w:val="000000"/>
                <w:sz w:val="26"/>
                <w:szCs w:val="26"/>
              </w:rPr>
            </w:pPr>
            <w:r>
              <w:rPr>
                <w:rFonts w:eastAsia="Times New Roman" w:cs="Times New Roman"/>
                <w:b/>
                <w:color w:val="000000"/>
                <w:sz w:val="26"/>
                <w:szCs w:val="26"/>
              </w:rPr>
              <w:t>Các bước thực hiện</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b/>
                <w:b/>
                <w:color w:val="000000"/>
                <w:sz w:val="26"/>
                <w:szCs w:val="26"/>
              </w:rPr>
            </w:pPr>
            <w:r>
              <w:rPr>
                <w:rFonts w:eastAsia="Times New Roman" w:cs="Times New Roman"/>
                <w:b/>
                <w:color w:val="000000"/>
                <w:sz w:val="26"/>
                <w:szCs w:val="26"/>
              </w:rPr>
              <w:t>Nội dung các bước</w:t>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1: GV giao nhiệm vụ</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 xml:space="preserve">- Các nhóm quan sát các loại tụ điện và hình ảnh ký hiệu tụ điện để nêu được cấu tạo của tụ điện. </w:t>
            </w:r>
          </w:p>
          <w:p>
            <w:pPr>
              <w:pStyle w:val="LOnormal"/>
              <w:ind w:left="48"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 GV cho HS xem đoạn video nói về cấu tạo và nguyên lý hoạt động của tụ điện cách tích điện cho tụ điện. Sau đó yêu cầu HS hoàn thiện câu hỏi trong PHT số 1.</w:t>
            </w:r>
          </w:p>
          <w:p>
            <w:pPr>
              <w:pStyle w:val="LOnormal"/>
              <w:ind w:left="48"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 GV: Bổ sung thêm kiến thức cho hs về tụ điện phẳng và tụ điện hình trụ.</w:t>
            </w:r>
          </w:p>
        </w:tc>
      </w:tr>
      <w:tr>
        <w:trPr>
          <w:trHeight w:val="735" w:hRule="atLeast"/>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2: HS thực hiện nhiệm vụ</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HS: Xem video kết hợp tìm hiểu SGK trả lời câu hỏi PHT số 1.</w:t>
            </w:r>
          </w:p>
          <w:p>
            <w:pPr>
              <w:pStyle w:val="LOnormal"/>
              <w:shd w:val="clear" w:fill="FFFFFF"/>
              <w:jc w:val="both"/>
              <w:rPr>
                <w:rFonts w:ascii="Times New Roman" w:hAnsi="Times New Roman" w:eastAsia="Times New Roman" w:cs="Times New Roman"/>
                <w:color w:val="000000"/>
                <w:sz w:val="26"/>
                <w:szCs w:val="26"/>
              </w:rPr>
            </w:pPr>
            <w:r>
              <w:rPr>
                <w:rFonts w:eastAsia="Times New Roman" w:cs="Times New Roman"/>
                <w:color w:val="000000"/>
                <w:sz w:val="26"/>
                <w:szCs w:val="26"/>
              </w:rPr>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3: Báo cáo, thảo luận</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HS báo cáo kết quả đã thảo luận. Đại điện 1 nhóm trình bày, các nhóm lắng nghe, nhận xét, bổ sung.</w:t>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4: GV kết luận nhận định</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ind w:left="48"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 Trong quá trình hoạt động nhóm, GV quan sát học sinh tự học, thảo luận, trợ giúp kịp thời khi các em cần hỗ trợ. Ghi nhận kết quả làm việc của cá nhân hoặc nhóm học sinh.</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Tổ chức cho các nhóm báo cáo kết quả và thảo luận để hoàn thành nhiệm vụ học tập.</w:t>
            </w:r>
          </w:p>
          <w:p>
            <w:pPr>
              <w:pStyle w:val="LOnormal"/>
              <w:keepNext w:val="false"/>
              <w:keepLines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Giáo viên tổng kết đánh giá kết quả thực hiện nhiệm vụ học tập của học sinh.</w:t>
            </w:r>
          </w:p>
        </w:tc>
      </w:tr>
    </w:tbl>
    <w:p>
      <w:pPr>
        <w:pStyle w:val="LOnormal"/>
        <w:tabs>
          <w:tab w:val="clear" w:pos="709"/>
          <w:tab w:val="left" w:pos="342" w:leader="none"/>
        </w:tabs>
        <w:jc w:val="both"/>
        <w:rPr/>
      </w:pPr>
      <w:r>
        <w:rPr>
          <w:rFonts w:eastAsia="Times New Roman" w:cs="Times New Roman"/>
          <w:b/>
          <w:color w:val="000000"/>
          <w:sz w:val="26"/>
          <w:szCs w:val="26"/>
        </w:rPr>
        <w:t>Tiết 52</w:t>
      </w:r>
    </w:p>
    <w:p>
      <w:pPr>
        <w:pStyle w:val="LOnormal"/>
        <w:tabs>
          <w:tab w:val="clear" w:pos="709"/>
          <w:tab w:val="left" w:pos="342" w:leader="none"/>
        </w:tabs>
        <w:jc w:val="both"/>
        <w:rPr/>
      </w:pPr>
      <w:r>
        <w:rPr>
          <w:rFonts w:eastAsia="Times New Roman" w:cs="Times New Roman"/>
          <w:b/>
          <w:color w:val="000000"/>
          <w:sz w:val="26"/>
          <w:szCs w:val="26"/>
        </w:rPr>
        <w:t>Hoạt động 2.1: Tìm hiểu điện dung của tụ điện, các loại tụ điện.</w:t>
      </w:r>
    </w:p>
    <w:p>
      <w:pPr>
        <w:pStyle w:val="LOnormal"/>
        <w:keepNext w:val="false"/>
        <w:keepLines w:val="false"/>
        <w:pageBreakBefore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a. Mục tiêu:</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w:t>
      </w:r>
    </w:p>
    <w:p>
      <w:pPr>
        <w:pStyle w:val="LOnormal"/>
        <w:keepNext w:val="false"/>
        <w:keepLines w:val="false"/>
        <w:pageBreakBefore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Định nghĩa được điện dung của tụ điện.</w:t>
      </w:r>
    </w:p>
    <w:p>
      <w:pPr>
        <w:pStyle w:val="LOnormal"/>
        <w:keepNext w:val="false"/>
        <w:keepLines w:val="false"/>
        <w:pageBreakBefore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Nêu được các đơn vị đo điện dung.</w:t>
      </w:r>
    </w:p>
    <w:p>
      <w:pPr>
        <w:pStyle w:val="LOnormal"/>
        <w:tabs>
          <w:tab w:val="clear" w:pos="709"/>
          <w:tab w:val="left" w:pos="360"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highlight w:val="white"/>
        </w:rPr>
        <w:t>- Đọc được các thông số ghi trên tụ điện.</w:t>
      </w:r>
    </w:p>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b/>
          <w:color w:val="000000"/>
          <w:sz w:val="26"/>
          <w:szCs w:val="26"/>
        </w:rPr>
        <w:t>b. Nội dung:</w:t>
      </w:r>
      <w:r>
        <w:rPr>
          <w:rFonts w:eastAsia="Times New Roman" w:cs="Times New Roman"/>
          <w:color w:val="000000"/>
          <w:sz w:val="26"/>
          <w:szCs w:val="26"/>
        </w:rPr>
        <w:t xml:space="preserve"> </w:t>
      </w:r>
      <w:r>
        <w:rPr>
          <w:rFonts w:eastAsia="Times New Roman" w:cs="Times New Roman"/>
          <w:color w:val="000000"/>
          <w:sz w:val="26"/>
          <w:szCs w:val="26"/>
          <w:highlight w:val="white"/>
        </w:rPr>
        <w:t>Dựa vào số chỉ trên tụ điện, và sự hướng dẫn của GV, các nhóm định nghĩa điện dung của tụ điện.</w:t>
      </w:r>
    </w:p>
    <w:p>
      <w:pPr>
        <w:pStyle w:val="LOnormal"/>
        <w:keepNext w:val="false"/>
        <w:keepLines w:val="false"/>
        <w:pageBreakBefore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c. Sản phẩm học tập:</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HS hoàn thành tìm hiểu kiến thức: định nghĩa điện dung của tụ điện, đơn vị đo điện dung.</w:t>
      </w:r>
    </w:p>
    <w:p>
      <w:pPr>
        <w:pStyle w:val="LOnormal"/>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 xml:space="preserve">d. Tổ chức thực hiện: </w:t>
      </w:r>
    </w:p>
    <w:tbl>
      <w:tblPr>
        <w:tblStyle w:val="Table8"/>
        <w:tblW w:w="10201" w:type="dxa"/>
        <w:jc w:val="left"/>
        <w:tblInd w:w="0" w:type="dxa"/>
        <w:tblCellMar>
          <w:top w:w="0" w:type="dxa"/>
          <w:left w:w="108" w:type="dxa"/>
          <w:bottom w:w="0" w:type="dxa"/>
          <w:right w:w="108" w:type="dxa"/>
        </w:tblCellMar>
        <w:tblLook w:val="0400"/>
      </w:tblPr>
      <w:tblGrid>
        <w:gridCol w:w="2403"/>
        <w:gridCol w:w="7797"/>
      </w:tblGrid>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b/>
                <w:b/>
                <w:color w:val="000000"/>
                <w:sz w:val="26"/>
                <w:szCs w:val="26"/>
              </w:rPr>
            </w:pPr>
            <w:r>
              <w:rPr>
                <w:rFonts w:eastAsia="Times New Roman" w:cs="Times New Roman"/>
                <w:b/>
                <w:color w:val="000000"/>
                <w:sz w:val="26"/>
                <w:szCs w:val="26"/>
              </w:rPr>
              <w:t>Các bước thực hiện</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b/>
                <w:b/>
                <w:color w:val="000000"/>
                <w:sz w:val="26"/>
                <w:szCs w:val="26"/>
              </w:rPr>
            </w:pPr>
            <w:r>
              <w:rPr>
                <w:rFonts w:eastAsia="Times New Roman" w:cs="Times New Roman"/>
                <w:b/>
                <w:color w:val="000000"/>
                <w:sz w:val="26"/>
                <w:szCs w:val="26"/>
              </w:rPr>
              <w:t>Nội dung các bước</w:t>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1: GV giao nhiệm vụ</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 GV: Dùng một nguồn điện có hiệu điện thế nhất định để tích điện cho một số tụ điện khác nhau. Thì độ lớn của điện tích mà chúng tích được cũng khác nhau. Như vậy khả năng tích điện của các tụ điện ở một hiệu điện thế nhất định là khác nhau.</w:t>
            </w:r>
          </w:p>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 GV: Đưa ra 1 số câu hỏi:  Điện dung của tụ điện là gì? Đơn vị của điện dung?</w:t>
            </w:r>
          </w:p>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 GV: giới thiệu một số loại tụ điện; giải thích cặp số liệu ghi trên mỗi tụ điện.</w:t>
            </w:r>
          </w:p>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 GV: Yêu cầu HS HĐN thực hiện PHT số 2.</w:t>
            </w:r>
          </w:p>
          <w:p>
            <w:pPr>
              <w:pStyle w:val="LOnormal"/>
              <w:ind w:left="48"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 GV: Trong thực tế muốn có tụ điện với điện dung thích hợp hay hiệu điện thế cần thiết người ta phải ghép các tụ điện thành bộ tụ điện. GV hướng dẫn hs 2 cách ghép tụ điện: ghép nối tiếp và ghép song song.</w:t>
            </w:r>
          </w:p>
        </w:tc>
      </w:tr>
      <w:tr>
        <w:trPr>
          <w:trHeight w:val="735" w:hRule="atLeast"/>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2: HS thực hiện nhiệm vụ</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 HS:  tìm hiểu SGK trả lời câu hỏi GV đưa ra.</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HS: trả lời câu hỏi PHT số 2.</w:t>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3: Báo cáo, thảo luận</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HS báo cáo kết quả đã thảo luận. Đại điện 1 nhóm trình bày, các nhóm lắng nghe, nhận xét, bổ sung.</w:t>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4: GV kết luận nhận định</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ind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 Trong quá trình hoạt động nhóm, GV quan sát học sinh tự học, thảo luận, trợ giúp kịp thời khi các em cần hỗ trợ. Ghi nhận kết quả làm việc của cá nhân hoặc nhóm học sinh.</w:t>
            </w:r>
          </w:p>
          <w:p>
            <w:pPr>
              <w:pStyle w:val="LOnormal"/>
              <w:ind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 Tổ chức cho các nhóm báo cáo kết quả và thảo luận để hoàn thành nhiệm vụ học tập.</w:t>
            </w:r>
          </w:p>
          <w:p>
            <w:pPr>
              <w:pStyle w:val="LOnormal"/>
              <w:keepNext w:val="false"/>
              <w:keepLines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Giáo viên tổng kết đánh giá kết quả thực hiện nhiệm vụ học tập của học sinh.</w:t>
            </w:r>
          </w:p>
        </w:tc>
      </w:tr>
    </w:tbl>
    <w:p>
      <w:pPr>
        <w:pStyle w:val="LOnormal"/>
        <w:tabs>
          <w:tab w:val="clear" w:pos="709"/>
          <w:tab w:val="left" w:pos="342" w:leader="none"/>
        </w:tabs>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r>
    </w:p>
    <w:p>
      <w:pPr>
        <w:pStyle w:val="LOnormal"/>
        <w:tabs>
          <w:tab w:val="clear" w:pos="709"/>
          <w:tab w:val="left" w:pos="342" w:leader="none"/>
        </w:tabs>
        <w:jc w:val="both"/>
        <w:rPr/>
      </w:pPr>
      <w:r>
        <w:rPr>
          <w:rFonts w:eastAsia="Times New Roman" w:cs="Times New Roman"/>
          <w:b/>
          <w:color w:val="000000"/>
          <w:sz w:val="26"/>
          <w:szCs w:val="26"/>
        </w:rPr>
        <w:t xml:space="preserve">Hoạt động 2.3. Tìm hiểu năng lượng của tụ điện </w:t>
      </w:r>
    </w:p>
    <w:p>
      <w:pPr>
        <w:pStyle w:val="LOnormal"/>
        <w:keepNext w:val="false"/>
        <w:keepLines w:val="false"/>
        <w:pageBreakBefore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a. Mục tiêu:</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Nắm được biểu thức tính năng lượng của tụ điện.</w:t>
      </w:r>
    </w:p>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b/>
          <w:color w:val="000000"/>
          <w:sz w:val="26"/>
          <w:szCs w:val="26"/>
        </w:rPr>
        <w:t>b. Nội dung:</w:t>
      </w:r>
      <w:r>
        <w:rPr>
          <w:rFonts w:eastAsia="Times New Roman" w:cs="Times New Roman"/>
          <w:color w:val="000000"/>
          <w:sz w:val="26"/>
          <w:szCs w:val="26"/>
        </w:rPr>
        <w:t xml:space="preserve"> Học sinh thực hiện nhiệm vụ theo nhóm hoàn thành yêu cầu dựa trên gợi ý của giáo viên</w:t>
      </w:r>
    </w:p>
    <w:p>
      <w:pPr>
        <w:pStyle w:val="LOnormal"/>
        <w:jc w:val="both"/>
        <w:rPr>
          <w:rFonts w:ascii="Times New Roman" w:hAnsi="Times New Roman" w:eastAsia="Times New Roman" w:cs="Times New Roman"/>
          <w:color w:val="000000"/>
          <w:sz w:val="26"/>
          <w:szCs w:val="26"/>
        </w:rPr>
      </w:pPr>
      <w:r>
        <w:rPr>
          <w:rFonts w:eastAsia="Times New Roman" w:cs="Times New Roman"/>
          <w:b/>
          <w:color w:val="000000"/>
          <w:sz w:val="26"/>
          <w:szCs w:val="26"/>
        </w:rPr>
        <w:t>c. Sản phẩm học tập:</w:t>
      </w:r>
      <w:r>
        <w:rPr>
          <w:rFonts w:eastAsia="Times New Roman" w:cs="Times New Roman"/>
          <w:color w:val="000000"/>
          <w:sz w:val="26"/>
          <w:szCs w:val="26"/>
        </w:rPr>
        <w:t xml:space="preserve">  HS hoàn thành tìm hiểu kiến thức</w:t>
      </w:r>
    </w:p>
    <w:p>
      <w:pPr>
        <w:pStyle w:val="LOnormal"/>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d. Tổ chức thực hiện:</w:t>
      </w:r>
    </w:p>
    <w:tbl>
      <w:tblPr>
        <w:tblStyle w:val="Table9"/>
        <w:tblW w:w="10201" w:type="dxa"/>
        <w:jc w:val="left"/>
        <w:tblInd w:w="0" w:type="dxa"/>
        <w:tblCellMar>
          <w:top w:w="0" w:type="dxa"/>
          <w:left w:w="108" w:type="dxa"/>
          <w:bottom w:w="0" w:type="dxa"/>
          <w:right w:w="108" w:type="dxa"/>
        </w:tblCellMar>
        <w:tblLook w:val="0400"/>
      </w:tblPr>
      <w:tblGrid>
        <w:gridCol w:w="2403"/>
        <w:gridCol w:w="7797"/>
      </w:tblGrid>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b/>
                <w:b/>
                <w:color w:val="000000"/>
                <w:sz w:val="26"/>
                <w:szCs w:val="26"/>
              </w:rPr>
            </w:pPr>
            <w:r>
              <w:rPr>
                <w:rFonts w:eastAsia="Times New Roman" w:cs="Times New Roman"/>
                <w:b/>
                <w:color w:val="000000"/>
                <w:sz w:val="26"/>
                <w:szCs w:val="26"/>
              </w:rPr>
              <w:t>Các bước thực hiện</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b/>
                <w:b/>
                <w:color w:val="000000"/>
                <w:sz w:val="26"/>
                <w:szCs w:val="26"/>
              </w:rPr>
            </w:pPr>
            <w:r>
              <w:rPr>
                <w:rFonts w:eastAsia="Times New Roman" w:cs="Times New Roman"/>
                <w:b/>
                <w:color w:val="000000"/>
                <w:sz w:val="26"/>
                <w:szCs w:val="26"/>
              </w:rPr>
              <w:t>Nội dung các bước</w:t>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1: GV giao nhiệm vụ</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 GV: Người ta sử dụng tụ điện để cung cấp năng lượng khởi động cho động cơ một pha. Tụ điện còn được sử dụng để tích tụ năng lượng trong mạch khuếch đại của một số loại máy hàn điện, hệ thống âm thanh…</w:t>
            </w:r>
          </w:p>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 GV: Hướng dẫn HS xây dựng biểu thức tính năng lượng của tụ điện, đưa ra kết luận: Năng lượng của tụ điện cũng chính là năng lượng điện trường trong tụ điện.</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GV: Yêu cầu HS HĐN thực hiện PHT số 3.</w:t>
            </w:r>
          </w:p>
        </w:tc>
      </w:tr>
      <w:tr>
        <w:trPr>
          <w:trHeight w:val="735" w:hRule="atLeast"/>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2: HS thực hiện nhiệm vụ</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 HS:  xây dựng biểu thức tính năng lượng của tụ điện theo hướng dẫn của GV.</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HS: trả lời câu hỏi PHT số 3.</w:t>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3: Báo cáo, thảo luận</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HS báo cáo kết quả đã thảo luận. Đại điện 1 nhóm trình bày, các nhóm lắng nghe, nhận xét, bổ sung.</w:t>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4: GV kết luận nhận định</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ind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 Trong quá trình hoạt động nhóm, GV quan sát học sinh tự học, thảo luận, trợ giúp kịp thời khi các em cần hỗ trợ. Ghi nhận kết quả làm việc của cá nhân hoặc nhóm học sinh.</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Tổ chức cho các nhóm báo cáo kết quả và thảo luận để hoàn thành nhiệm vụ học tập.</w:t>
            </w:r>
          </w:p>
          <w:p>
            <w:pPr>
              <w:pStyle w:val="LOnormal"/>
              <w:keepNext w:val="false"/>
              <w:keepLines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Giáo viên tổng kết đánh giá kết quả thực hiện nhiệm vụ học tập của học sinh.</w:t>
            </w:r>
          </w:p>
        </w:tc>
      </w:tr>
    </w:tbl>
    <w:p>
      <w:pPr>
        <w:pStyle w:val="LOnormal"/>
        <w:tabs>
          <w:tab w:val="clear" w:pos="709"/>
          <w:tab w:val="left" w:pos="342" w:leader="none"/>
        </w:tabs>
        <w:jc w:val="both"/>
        <w:rPr/>
      </w:pPr>
      <w:r>
        <w:rPr>
          <w:rFonts w:eastAsia="Times New Roman" w:cs="Times New Roman"/>
          <w:b/>
          <w:color w:val="000000"/>
          <w:sz w:val="26"/>
          <w:szCs w:val="26"/>
        </w:rPr>
        <w:t>Tiết 53</w:t>
      </w:r>
    </w:p>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b/>
          <w:color w:val="000000"/>
          <w:sz w:val="26"/>
          <w:szCs w:val="26"/>
        </w:rPr>
        <w:t>Hoạt động2. 4. Tìm hiểu một số ứng dụng của tụ điện trong đời sống.</w:t>
      </w:r>
    </w:p>
    <w:p>
      <w:pPr>
        <w:pStyle w:val="LOnormal"/>
        <w:keepNext w:val="false"/>
        <w:keepLines w:val="false"/>
        <w:pageBreakBefore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a. Mục tiêu:</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xml:space="preserve">  Nắm được biểu thức tính năng lượng của tụ điện.</w:t>
      </w:r>
    </w:p>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b/>
          <w:color w:val="000000"/>
          <w:sz w:val="26"/>
          <w:szCs w:val="26"/>
        </w:rPr>
        <w:t>b. Nội dung:</w:t>
      </w:r>
      <w:r>
        <w:rPr>
          <w:rFonts w:eastAsia="Times New Roman" w:cs="Times New Roman"/>
          <w:color w:val="000000"/>
          <w:sz w:val="26"/>
          <w:szCs w:val="26"/>
        </w:rPr>
        <w:t xml:space="preserve"> Học sinh thực hiện nhiệm vụ theo nhóm hoàn thành yêu cầu dựa trên gợi ý của giáo viên</w:t>
      </w:r>
    </w:p>
    <w:p>
      <w:pPr>
        <w:pStyle w:val="LOnormal"/>
        <w:jc w:val="both"/>
        <w:rPr>
          <w:rFonts w:ascii="Times New Roman" w:hAnsi="Times New Roman" w:eastAsia="Times New Roman" w:cs="Times New Roman"/>
          <w:color w:val="000000"/>
          <w:sz w:val="26"/>
          <w:szCs w:val="26"/>
        </w:rPr>
      </w:pPr>
      <w:r>
        <w:rPr>
          <w:rFonts w:eastAsia="Times New Roman" w:cs="Times New Roman"/>
          <w:b/>
          <w:color w:val="000000"/>
          <w:sz w:val="26"/>
          <w:szCs w:val="26"/>
        </w:rPr>
        <w:t>c. Sản phẩm học tập:</w:t>
      </w:r>
      <w:r>
        <w:rPr>
          <w:rFonts w:eastAsia="Times New Roman" w:cs="Times New Roman"/>
          <w:color w:val="000000"/>
          <w:sz w:val="26"/>
          <w:szCs w:val="26"/>
        </w:rPr>
        <w:t xml:space="preserve">  HS hoàn thành tìm hiểu kiến thức</w:t>
      </w:r>
    </w:p>
    <w:tbl>
      <w:tblPr>
        <w:tblStyle w:val="Table10"/>
        <w:tblW w:w="10205" w:type="dxa"/>
        <w:jc w:val="left"/>
        <w:tblInd w:w="-5" w:type="dxa"/>
        <w:tblCellMar>
          <w:top w:w="0" w:type="dxa"/>
          <w:left w:w="108" w:type="dxa"/>
          <w:bottom w:w="0" w:type="dxa"/>
          <w:right w:w="108" w:type="dxa"/>
        </w:tblCellMar>
        <w:tblLook w:val="0400"/>
      </w:tblPr>
      <w:tblGrid>
        <w:gridCol w:w="10205"/>
      </w:tblGrid>
      <w:tr>
        <w:trPr/>
        <w:tc>
          <w:tcPr>
            <w:tcW w:w="10205"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BÁO CÁO</w:t>
            </w:r>
          </w:p>
          <w:p>
            <w:pPr>
              <w:pStyle w:val="LOnormal"/>
              <w:keepNext w:val="false"/>
              <w:keepLines w:val="false"/>
              <w:widowControl/>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Một số ứng dụng của tụ điện trong cuộc sống</w:t>
            </w:r>
          </w:p>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Họ tên: …………………..    Lớp: …………….</w:t>
            </w:r>
          </w:p>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1. Thống kê, phân loại tụ điện đã sưu tầm được</w:t>
            </w:r>
          </w:p>
          <w:tbl>
            <w:tblPr>
              <w:tblStyle w:val="Table11"/>
              <w:tblW w:w="8825" w:type="dxa"/>
              <w:jc w:val="center"/>
              <w:tblInd w:w="0" w:type="dxa"/>
              <w:tblCellMar>
                <w:top w:w="0" w:type="dxa"/>
                <w:left w:w="108" w:type="dxa"/>
                <w:bottom w:w="0" w:type="dxa"/>
                <w:right w:w="108" w:type="dxa"/>
              </w:tblCellMar>
              <w:tblLook w:val="0400"/>
            </w:tblPr>
            <w:tblGrid>
              <w:gridCol w:w="743"/>
              <w:gridCol w:w="2331"/>
              <w:gridCol w:w="1466"/>
              <w:gridCol w:w="1471"/>
              <w:gridCol w:w="1467"/>
              <w:gridCol w:w="1346"/>
            </w:tblGrid>
            <w:tr>
              <w:trPr/>
              <w:tc>
                <w:tcPr>
                  <w:tcW w:w="743"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STT</w:t>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Điện dung - điện áp</w:t>
                  </w:r>
                </w:p>
              </w:tc>
              <w:tc>
                <w:tcPr>
                  <w:tcW w:w="1466"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Hình dạng</w:t>
                  </w:r>
                </w:p>
              </w:tc>
              <w:tc>
                <w:tcPr>
                  <w:tcW w:w="1471"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Thiết bị sử dụng</w:t>
                  </w:r>
                </w:p>
              </w:tc>
              <w:tc>
                <w:tcPr>
                  <w:tcW w:w="1467"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Mục đích sử dụng</w:t>
                  </w:r>
                </w:p>
              </w:tc>
              <w:tc>
                <w:tcPr>
                  <w:tcW w:w="1346"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Ghi chú</w:t>
                  </w:r>
                </w:p>
              </w:tc>
            </w:tr>
            <w:tr>
              <w:trPr/>
              <w:tc>
                <w:tcPr>
                  <w:tcW w:w="743"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1</w:t>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c>
                <w:tcPr>
                  <w:tcW w:w="1466"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c>
                <w:tcPr>
                  <w:tcW w:w="1471"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c>
                <w:tcPr>
                  <w:tcW w:w="1467"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c>
                <w:tcPr>
                  <w:tcW w:w="1346"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r>
            <w:tr>
              <w:trPr/>
              <w:tc>
                <w:tcPr>
                  <w:tcW w:w="743"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2</w:t>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c>
                <w:tcPr>
                  <w:tcW w:w="1466"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c>
                <w:tcPr>
                  <w:tcW w:w="1471"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c>
                <w:tcPr>
                  <w:tcW w:w="1467"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c>
                <w:tcPr>
                  <w:tcW w:w="1346"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r>
            <w:tr>
              <w:trPr/>
              <w:tc>
                <w:tcPr>
                  <w:tcW w:w="743"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3</w:t>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c>
                <w:tcPr>
                  <w:tcW w:w="1466"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c>
                <w:tcPr>
                  <w:tcW w:w="1471"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c>
                <w:tcPr>
                  <w:tcW w:w="1467"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c>
                <w:tcPr>
                  <w:tcW w:w="1346"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r>
            <w:tr>
              <w:trPr/>
              <w:tc>
                <w:tcPr>
                  <w:tcW w:w="743"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w:t>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c>
                <w:tcPr>
                  <w:tcW w:w="1466"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c>
                <w:tcPr>
                  <w:tcW w:w="1471"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c>
                <w:tcPr>
                  <w:tcW w:w="1467"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c>
                <w:tcPr>
                  <w:tcW w:w="1346"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vertAlign w:val="baseline"/>
                    </w:rPr>
                  </w:r>
                </w:p>
              </w:tc>
            </w:tr>
          </w:tbl>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2. Kết luận về ứng dụng của tụ điện trong cuộc sống</w:t>
            </w:r>
          </w:p>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w:t>
            </w: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w:t>
            </w:r>
          </w:p>
        </w:tc>
      </w:tr>
    </w:tbl>
    <w:p>
      <w:pPr>
        <w:pStyle w:val="LOnormal"/>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d. Tổ chức thực hiện:</w:t>
      </w:r>
    </w:p>
    <w:tbl>
      <w:tblPr>
        <w:tblStyle w:val="Table12"/>
        <w:tblW w:w="10201" w:type="dxa"/>
        <w:jc w:val="left"/>
        <w:tblInd w:w="0" w:type="dxa"/>
        <w:tblCellMar>
          <w:top w:w="0" w:type="dxa"/>
          <w:left w:w="108" w:type="dxa"/>
          <w:bottom w:w="0" w:type="dxa"/>
          <w:right w:w="108" w:type="dxa"/>
        </w:tblCellMar>
        <w:tblLook w:val="0400"/>
      </w:tblPr>
      <w:tblGrid>
        <w:gridCol w:w="2403"/>
        <w:gridCol w:w="7797"/>
      </w:tblGrid>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b/>
                <w:b/>
                <w:color w:val="000000"/>
                <w:sz w:val="26"/>
                <w:szCs w:val="26"/>
              </w:rPr>
            </w:pPr>
            <w:r>
              <w:rPr>
                <w:rFonts w:eastAsia="Times New Roman" w:cs="Times New Roman"/>
                <w:b/>
                <w:color w:val="000000"/>
                <w:sz w:val="26"/>
                <w:szCs w:val="26"/>
              </w:rPr>
              <w:t>Các bước thực hiện</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b/>
                <w:b/>
                <w:color w:val="000000"/>
                <w:sz w:val="26"/>
                <w:szCs w:val="26"/>
              </w:rPr>
            </w:pPr>
            <w:r>
              <w:rPr>
                <w:rFonts w:eastAsia="Times New Roman" w:cs="Times New Roman"/>
                <w:b/>
                <w:color w:val="000000"/>
                <w:sz w:val="26"/>
                <w:szCs w:val="26"/>
              </w:rPr>
              <w:t>Nội dung các bước</w:t>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1: GV giao nhiệm vụ</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color w:val="000000"/>
                <w:sz w:val="26"/>
                <w:szCs w:val="26"/>
                <w:highlight w:val="white"/>
              </w:rPr>
            </w:pPr>
            <w:r>
              <w:rPr>
                <w:rFonts w:eastAsia="Times New Roman" w:cs="Times New Roman"/>
                <w:color w:val="000000"/>
                <w:sz w:val="26"/>
                <w:szCs w:val="26"/>
                <w:highlight w:val="white"/>
              </w:rPr>
              <w:t>- Nhiệm vụ giao về nhà sau khi kết thúc tiết 1: Các em hãy sử dụng sách báo, internet… tìm hiểu, sưu tập một số tụ điện thông dụng và xây dựng báo cáo theo mẫu.</w:t>
            </w:r>
          </w:p>
        </w:tc>
      </w:tr>
      <w:tr>
        <w:trPr>
          <w:trHeight w:val="735" w:hRule="atLeast"/>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2: HS thực hiện nhiệm vụ</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HS: Tìm kiếm thông tin trên internet, sách báo…</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3: Báo cáo, thảo luận</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HS báo cáo kết quả đã thảo luận. Đại điện 1 nhóm trình bày, các nhóm lắng nghe, nhận xét, bổ sung.</w:t>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4: GV kết luận nhận định</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ind w:left="48" w:right="48" w:hanging="0"/>
              <w:jc w:val="both"/>
              <w:rPr>
                <w:rFonts w:ascii="Times New Roman" w:hAnsi="Times New Roman" w:eastAsia="Times New Roman" w:cs="Times New Roman"/>
                <w:color w:val="000000"/>
                <w:sz w:val="26"/>
                <w:szCs w:val="26"/>
              </w:rPr>
            </w:pPr>
            <w:r>
              <w:rPr>
                <w:rFonts w:eastAsia="Times New Roman" w:cs="Times New Roman"/>
                <w:color w:val="000000"/>
                <w:sz w:val="26"/>
                <w:szCs w:val="26"/>
              </w:rPr>
              <w:t>- Trong quá trình hoạt động nhóm, GV quan sát học sinh tự học, thảo luận, trợ giúp kịp thời khi các em cần hỗ trợ. Ghi nhận kết quả làm việc của cá nhân hoặc nhóm học sinh.</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Tổ chức cho các nhóm báo cáo kết quả và thảo luận để hoàn thành nhiệm vụ học tập.</w:t>
            </w:r>
          </w:p>
          <w:p>
            <w:pPr>
              <w:pStyle w:val="LOnormal"/>
              <w:keepNext w:val="false"/>
              <w:keepLines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Giáo viên tổng kết đánh giá kết quả thực hiện nhiệm vụ học tập của học sinh.</w:t>
            </w:r>
          </w:p>
        </w:tc>
      </w:tr>
    </w:tbl>
    <w:p>
      <w:pPr>
        <w:pStyle w:val="LOnormal"/>
        <w:jc w:val="both"/>
        <w:rPr/>
      </w:pPr>
      <w:r>
        <w:rPr>
          <w:rFonts w:eastAsia="Times New Roman" w:cs="Times New Roman"/>
          <w:b/>
          <w:color w:val="000000"/>
          <w:sz w:val="26"/>
          <w:szCs w:val="26"/>
        </w:rPr>
        <w:t>Tiết 54</w:t>
      </w:r>
    </w:p>
    <w:p>
      <w:pPr>
        <w:pStyle w:val="LOnormal"/>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Hoạt động 3. Luyện tập</w:t>
      </w:r>
    </w:p>
    <w:p>
      <w:pPr>
        <w:pStyle w:val="LOnormal"/>
        <w:tabs>
          <w:tab w:val="clear" w:pos="709"/>
          <w:tab w:val="left" w:pos="567" w:leader="none"/>
          <w:tab w:val="left" w:pos="1134" w:leader="none"/>
        </w:tabs>
        <w:jc w:val="both"/>
        <w:rPr>
          <w:rFonts w:ascii="Times New Roman" w:hAnsi="Times New Roman" w:eastAsia="Times New Roman" w:cs="Times New Roman"/>
          <w:color w:val="000000"/>
          <w:sz w:val="26"/>
          <w:szCs w:val="26"/>
          <w:highlight w:val="white"/>
        </w:rPr>
      </w:pPr>
      <w:r>
        <w:rPr>
          <w:rFonts w:eastAsia="Times New Roman" w:cs="Times New Roman"/>
          <w:b/>
          <w:color w:val="000000"/>
          <w:sz w:val="26"/>
          <w:szCs w:val="26"/>
        </w:rPr>
        <w:t>a. Mục tiêu :</w:t>
      </w:r>
      <w:r>
        <w:rPr>
          <w:rFonts w:eastAsia="Times New Roman" w:cs="Times New Roman"/>
          <w:color w:val="000000"/>
          <w:sz w:val="26"/>
          <w:szCs w:val="26"/>
        </w:rPr>
        <w:t xml:space="preserve"> </w:t>
      </w:r>
      <w:r>
        <w:rPr>
          <w:rFonts w:eastAsia="Times New Roman" w:cs="Times New Roman"/>
          <w:color w:val="000000"/>
          <w:sz w:val="26"/>
          <w:szCs w:val="26"/>
          <w:highlight w:val="white"/>
        </w:rPr>
        <w:t>Hệ thống hóa kiến thức và vận dụng giải bài tập cơ bản về tụ điện.</w:t>
      </w:r>
    </w:p>
    <w:p>
      <w:pPr>
        <w:pStyle w:val="LOnormal"/>
        <w:keepNext w:val="false"/>
        <w:keepLines w:val="false"/>
        <w:pageBreakBefore w:val="false"/>
        <w:widowControl/>
        <w:shd w:val="clear" w:fill="auto"/>
        <w:spacing w:lineRule="auto" w:line="240" w:before="0" w:after="0"/>
        <w:ind w:left="0"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b. Nội dung:</w:t>
      </w:r>
    </w:p>
    <w:p>
      <w:pPr>
        <w:pStyle w:val="LOnormal"/>
        <w:keepNext w:val="false"/>
        <w:keepLines w:val="false"/>
        <w:pageBreakBefore w:val="false"/>
        <w:widowControl/>
        <w:shd w:val="clear" w:fill="auto"/>
        <w:spacing w:lineRule="auto" w:line="240" w:before="0" w:after="0"/>
        <w:ind w:left="48"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Học sinh tóm tắt kiến thức về tụ điện.</w:t>
      </w:r>
    </w:p>
    <w:p>
      <w:pPr>
        <w:pStyle w:val="LOnormal"/>
        <w:keepNext w:val="false"/>
        <w:keepLines w:val="false"/>
        <w:pageBreakBefore w:val="false"/>
        <w:widowControl/>
        <w:shd w:val="clear" w:fill="auto"/>
        <w:spacing w:lineRule="auto" w:line="240" w:before="0" w:after="0"/>
        <w:ind w:left="48"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Học sinh làm việc nhóm, trả lời các câu hỏi và bài tập cơ bản về tụ điện.</w:t>
      </w:r>
    </w:p>
    <w:p>
      <w:pPr>
        <w:pStyle w:val="LOnormal"/>
        <w:jc w:val="both"/>
        <w:rPr>
          <w:rFonts w:ascii="Times New Roman" w:hAnsi="Times New Roman" w:eastAsia="Times New Roman" w:cs="Times New Roman"/>
          <w:color w:val="000000"/>
          <w:sz w:val="26"/>
          <w:szCs w:val="26"/>
        </w:rPr>
      </w:pPr>
      <w:r>
        <w:rPr>
          <w:rFonts w:eastAsia="Times New Roman" w:cs="Times New Roman"/>
          <w:b/>
          <w:color w:val="000000"/>
          <w:sz w:val="26"/>
          <w:szCs w:val="26"/>
        </w:rPr>
        <w:t>c. Sản phẩm học tập:</w:t>
      </w:r>
      <w:r>
        <w:rPr>
          <w:rFonts w:eastAsia="Times New Roman" w:cs="Times New Roman"/>
          <w:color w:val="000000"/>
          <w:sz w:val="26"/>
          <w:szCs w:val="26"/>
        </w:rPr>
        <w:t xml:space="preserve">  </w:t>
      </w:r>
      <w:r>
        <w:rPr>
          <w:rFonts w:eastAsia="Times New Roman" w:cs="Times New Roman"/>
          <w:color w:val="000000"/>
          <w:sz w:val="26"/>
          <w:szCs w:val="26"/>
          <w:highlight w:val="white"/>
        </w:rPr>
        <w:t>Bảng báo cáo của nhóm và các phương án trả lời của học sinh.</w:t>
      </w:r>
    </w:p>
    <w:p>
      <w:pPr>
        <w:pStyle w:val="LOnormal"/>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d. Tổ chức thực hiện:</w:t>
      </w:r>
    </w:p>
    <w:tbl>
      <w:tblPr>
        <w:tblStyle w:val="Table13"/>
        <w:tblW w:w="10201" w:type="dxa"/>
        <w:jc w:val="left"/>
        <w:tblInd w:w="0" w:type="dxa"/>
        <w:tblCellMar>
          <w:top w:w="0" w:type="dxa"/>
          <w:left w:w="108" w:type="dxa"/>
          <w:bottom w:w="0" w:type="dxa"/>
          <w:right w:w="108" w:type="dxa"/>
        </w:tblCellMar>
        <w:tblLook w:val="0400"/>
      </w:tblPr>
      <w:tblGrid>
        <w:gridCol w:w="2403"/>
        <w:gridCol w:w="7797"/>
      </w:tblGrid>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b/>
                <w:b/>
                <w:color w:val="000000"/>
                <w:sz w:val="26"/>
                <w:szCs w:val="26"/>
              </w:rPr>
            </w:pPr>
            <w:r>
              <w:rPr>
                <w:rFonts w:eastAsia="Times New Roman" w:cs="Times New Roman"/>
                <w:b/>
                <w:color w:val="000000"/>
                <w:sz w:val="26"/>
                <w:szCs w:val="26"/>
              </w:rPr>
              <w:t>Các bước thực hiện</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b/>
                <w:b/>
                <w:color w:val="000000"/>
                <w:sz w:val="26"/>
                <w:szCs w:val="26"/>
              </w:rPr>
            </w:pPr>
            <w:r>
              <w:rPr>
                <w:rFonts w:eastAsia="Times New Roman" w:cs="Times New Roman"/>
                <w:b/>
                <w:color w:val="000000"/>
                <w:sz w:val="26"/>
                <w:szCs w:val="26"/>
              </w:rPr>
              <w:t>Nội dung các bước</w:t>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1: GV giao nhiệm vụ</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tabs>
                <w:tab w:val="clear" w:pos="709"/>
                <w:tab w:val="left" w:pos="342"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 GV: tóm tắt kiến thức trọng tâm của bài học.</w:t>
            </w:r>
          </w:p>
          <w:p>
            <w:pPr>
              <w:pStyle w:val="LOnormal"/>
              <w:jc w:val="both"/>
              <w:rPr>
                <w:rFonts w:ascii="Times New Roman" w:hAnsi="Times New Roman" w:eastAsia="Times New Roman" w:cs="Times New Roman"/>
                <w:b/>
                <w:b/>
                <w:color w:val="000000"/>
                <w:sz w:val="26"/>
                <w:szCs w:val="26"/>
              </w:rPr>
            </w:pPr>
            <w:r>
              <w:rPr>
                <w:rFonts w:eastAsia="Times New Roman" w:cs="Times New Roman"/>
                <w:color w:val="000000"/>
                <w:sz w:val="26"/>
                <w:szCs w:val="26"/>
              </w:rPr>
              <w:t>- Tổ chức cho HS trả lời câu hỏi vận dụng thông qua trang quizziz</w:t>
            </w:r>
            <w:r>
              <w:rPr>
                <w:rFonts w:eastAsia="Times New Roman" w:cs="Times New Roman"/>
                <w:b/>
                <w:color w:val="000000"/>
                <w:sz w:val="26"/>
                <w:szCs w:val="26"/>
              </w:rPr>
              <w:t xml:space="preserve"> </w:t>
            </w:r>
          </w:p>
        </w:tc>
      </w:tr>
      <w:tr>
        <w:trPr>
          <w:trHeight w:val="735" w:hRule="atLeast"/>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2: HS thực hiện nhiệm vụ</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48"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HS thực hiện nhiệm vụ theo yêu cầu của GV.</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3: Báo cáo, thảo luận</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color w:val="000000"/>
                <w:sz w:val="26"/>
                <w:szCs w:val="26"/>
              </w:rPr>
            </w:pPr>
            <w:r>
              <w:rPr>
                <w:rFonts w:eastAsia="Times New Roman" w:cs="Times New Roman"/>
                <w:color w:val="000000"/>
                <w:sz w:val="26"/>
                <w:szCs w:val="26"/>
              </w:rPr>
            </w:r>
          </w:p>
          <w:tbl>
            <w:tblPr>
              <w:tblStyle w:val="Table14"/>
              <w:tblW w:w="10206" w:type="dxa"/>
              <w:jc w:val="left"/>
              <w:tblInd w:w="0" w:type="dxa"/>
              <w:tblCellMar>
                <w:top w:w="0" w:type="dxa"/>
                <w:left w:w="108" w:type="dxa"/>
                <w:bottom w:w="0" w:type="dxa"/>
                <w:right w:w="108" w:type="dxa"/>
              </w:tblCellMar>
              <w:tblLook w:val="0400"/>
            </w:tblPr>
            <w:tblGrid>
              <w:gridCol w:w="993"/>
              <w:gridCol w:w="992"/>
              <w:gridCol w:w="992"/>
              <w:gridCol w:w="1129"/>
              <w:gridCol w:w="993"/>
              <w:gridCol w:w="992"/>
              <w:gridCol w:w="994"/>
              <w:gridCol w:w="992"/>
              <w:gridCol w:w="993"/>
              <w:gridCol w:w="1135"/>
            </w:tblGrid>
            <w:tr>
              <w:trPr/>
              <w:tc>
                <w:tcPr>
                  <w:tcW w:w="993"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Câu 1</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Câu 2</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Câu 3</w:t>
                  </w:r>
                </w:p>
              </w:tc>
              <w:tc>
                <w:tcPr>
                  <w:tcW w:w="1129"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Câu 4</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Câu 5</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Câu 6</w:t>
                  </w:r>
                </w:p>
              </w:tc>
              <w:tc>
                <w:tcPr>
                  <w:tcW w:w="994"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Câu 7</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Câu 8</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Câu 9</w:t>
                  </w:r>
                </w:p>
              </w:tc>
              <w:tc>
                <w:tcPr>
                  <w:tcW w:w="1135"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Câu 10</w:t>
                  </w:r>
                </w:p>
              </w:tc>
            </w:tr>
            <w:tr>
              <w:trPr/>
              <w:tc>
                <w:tcPr>
                  <w:tcW w:w="993"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C</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D</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D</w:t>
                  </w:r>
                </w:p>
              </w:tc>
              <w:tc>
                <w:tcPr>
                  <w:tcW w:w="1129"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A</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C</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C</w:t>
                  </w:r>
                </w:p>
              </w:tc>
              <w:tc>
                <w:tcPr>
                  <w:tcW w:w="994"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B</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C</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A</w:t>
                  </w:r>
                </w:p>
              </w:tc>
              <w:tc>
                <w:tcPr>
                  <w:tcW w:w="1135" w:type="dxa"/>
                  <w:tcBorders>
                    <w:top w:val="single" w:sz="4" w:space="0" w:color="000000"/>
                    <w:left w:val="single" w:sz="4" w:space="0" w:color="000000"/>
                    <w:bottom w:val="single" w:sz="4" w:space="0" w:color="000000"/>
                    <w:right w:val="single" w:sz="4" w:space="0" w:color="000000"/>
                  </w:tcBorders>
                  <w:shd w:fill="auto" w:val="clear"/>
                </w:tcPr>
                <w:p>
                  <w:pPr>
                    <w:pStyle w:val="LOnormal"/>
                    <w:jc w:val="center"/>
                    <w:rPr>
                      <w:rFonts w:ascii="Times New Roman" w:hAnsi="Times New Roman" w:eastAsia="Times New Roman" w:cs="Times New Roman"/>
                      <w:color w:val="000000"/>
                      <w:sz w:val="26"/>
                      <w:szCs w:val="26"/>
                    </w:rPr>
                  </w:pPr>
                  <w:r>
                    <w:rPr>
                      <w:rFonts w:eastAsia="Times New Roman" w:cs="Times New Roman"/>
                      <w:color w:val="000000"/>
                      <w:sz w:val="26"/>
                      <w:szCs w:val="26"/>
                    </w:rPr>
                    <w:t>B</w:t>
                  </w:r>
                </w:p>
              </w:tc>
            </w:tr>
          </w:tbl>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r>
          </w:p>
        </w:tc>
      </w:tr>
      <w:tr>
        <w:trPr/>
        <w:tc>
          <w:tcPr>
            <w:tcW w:w="2403" w:type="dxa"/>
            <w:tcBorders>
              <w:top w:val="single" w:sz="4" w:space="0" w:color="000000"/>
              <w:left w:val="single" w:sz="4" w:space="0" w:color="000000"/>
              <w:bottom w:val="single" w:sz="4" w:space="0" w:color="000000"/>
              <w:right w:val="single" w:sz="4" w:space="0" w:color="000000"/>
            </w:tcBorders>
            <w:shd w:fill="auto" w:val="clear"/>
          </w:tcPr>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Bước 4: GV kết luận nhận định</w:t>
            </w:r>
          </w:p>
        </w:tc>
        <w:tc>
          <w:tcPr>
            <w:tcW w:w="7797"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shd w:val="clear" w:fill="auto"/>
              <w:spacing w:lineRule="auto" w:line="240" w:before="0" w:after="0"/>
              <w:ind w:left="48" w:right="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GV theo dõi cá nhân và các nhóm học sinh, quan sát vở ghi để phát hiện khó khăn của HS trong quá trình học tập, ghi vào sổ theo dõi những trường hợp cần lưu ý (nếu cần).</w:t>
            </w:r>
          </w:p>
          <w:p>
            <w:pPr>
              <w:pStyle w:val="LOnormal"/>
              <w:jc w:val="both"/>
              <w:rPr>
                <w:rFonts w:ascii="Times New Roman" w:hAnsi="Times New Roman" w:eastAsia="Times New Roman" w:cs="Times New Roman"/>
                <w:b/>
                <w:b/>
                <w:color w:val="000000"/>
                <w:sz w:val="26"/>
                <w:szCs w:val="26"/>
              </w:rPr>
            </w:pPr>
            <w:r>
              <w:rPr>
                <w:rFonts w:eastAsia="Times New Roman" w:cs="Times New Roman"/>
                <w:color w:val="000000"/>
                <w:sz w:val="26"/>
                <w:szCs w:val="26"/>
              </w:rPr>
              <w:t>- Căn cứ vào sản phẩm học tập và thái độ học tập, GV đánh giá được sự tiến bộ của HS, đánh giá được khả năng vận dụng giải quyết tình huống vào thực tiễn.</w:t>
            </w:r>
          </w:p>
        </w:tc>
      </w:tr>
    </w:tbl>
    <w:p>
      <w:pPr>
        <w:pStyle w:val="LOnormal"/>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r>
    </w:p>
    <w:p>
      <w:pPr>
        <w:pStyle w:val="LOnormal"/>
        <w:jc w:val="both"/>
        <w:rPr/>
      </w:pPr>
      <w:r>
        <w:rPr>
          <w:rFonts w:eastAsia="Times New Roman" w:cs="Times New Roman"/>
          <w:b/>
          <w:color w:val="000000"/>
          <w:sz w:val="26"/>
          <w:szCs w:val="26"/>
        </w:rPr>
        <w:t>Hoạt động 4. Vận dụng</w:t>
      </w:r>
    </w:p>
    <w:p>
      <w:pPr>
        <w:pStyle w:val="LOnormal"/>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a. Mục tiêu:</w:t>
      </w:r>
    </w:p>
    <w:p>
      <w:pPr>
        <w:pStyle w:val="LOnormal"/>
        <w:jc w:val="both"/>
        <w:rPr>
          <w:rFonts w:ascii="Times New Roman" w:hAnsi="Times New Roman" w:eastAsia="Times New Roman" w:cs="Times New Roman"/>
          <w:b/>
          <w:b/>
          <w:color w:val="000000"/>
          <w:sz w:val="26"/>
          <w:szCs w:val="26"/>
        </w:rPr>
      </w:pPr>
      <w:r>
        <w:rPr>
          <w:rFonts w:eastAsia="Times New Roman" w:cs="Times New Roman"/>
          <w:color w:val="000000"/>
          <w:sz w:val="26"/>
          <w:szCs w:val="26"/>
        </w:rPr>
        <w:t>- Giúp học sinh tự vận dụng, tìm tòi mở rộng các kiến thức trong bài học và tương tác với cộng đồng. Tùy theo năng lực mà các em sẽ thực hiện ở các mức độ khác nhau.</w:t>
      </w:r>
    </w:p>
    <w:p>
      <w:pPr>
        <w:pStyle w:val="LOnormal"/>
        <w:jc w:val="both"/>
        <w:rPr>
          <w:rFonts w:ascii="Times New Roman" w:hAnsi="Times New Roman" w:eastAsia="Times New Roman" w:cs="Times New Roman"/>
          <w:color w:val="000000"/>
          <w:sz w:val="26"/>
          <w:szCs w:val="26"/>
        </w:rPr>
      </w:pPr>
      <w:r>
        <w:rPr>
          <w:rFonts w:eastAsia="Times New Roman" w:cs="Times New Roman"/>
          <w:b/>
          <w:color w:val="000000"/>
          <w:sz w:val="26"/>
          <w:szCs w:val="26"/>
        </w:rPr>
        <w:t>b. Nội dung:</w:t>
      </w:r>
      <w:r>
        <w:rPr>
          <w:rFonts w:eastAsia="Times New Roman" w:cs="Times New Roman"/>
          <w:color w:val="000000"/>
          <w:sz w:val="26"/>
          <w:szCs w:val="26"/>
        </w:rPr>
        <w:t xml:space="preserve"> </w:t>
      </w:r>
    </w:p>
    <w:p>
      <w:pPr>
        <w:pStyle w:val="LOnormal"/>
        <w:jc w:val="both"/>
        <w:rPr>
          <w:rFonts w:ascii="Times New Roman" w:hAnsi="Times New Roman" w:eastAsia="Times New Roman" w:cs="Times New Roman"/>
          <w:color w:val="000000"/>
          <w:sz w:val="26"/>
          <w:szCs w:val="26"/>
        </w:rPr>
      </w:pPr>
      <w:r>
        <w:rPr>
          <w:rFonts w:eastAsia="Times New Roman" w:cs="Times New Roman"/>
          <w:b/>
          <w:color w:val="000000"/>
          <w:sz w:val="26"/>
          <w:szCs w:val="26"/>
        </w:rPr>
        <w:t xml:space="preserve">- </w:t>
      </w:r>
      <w:r>
        <w:rPr>
          <w:rFonts w:eastAsia="Times New Roman" w:cs="Times New Roman"/>
          <w:color w:val="000000"/>
          <w:sz w:val="26"/>
          <w:szCs w:val="26"/>
        </w:rPr>
        <w:t xml:space="preserve">GV yêu cầu HS làm bài tập vận dụng: </w:t>
      </w:r>
      <w:r>
        <w:rPr>
          <w:rFonts w:eastAsia="Times New Roman" w:cs="Times New Roman"/>
          <w:color w:val="000000"/>
          <w:sz w:val="26"/>
          <w:szCs w:val="26"/>
          <w:highlight w:val="white"/>
        </w:rPr>
        <w:t>Một bộ gồm ba tụ ghép song song C</w:t>
      </w:r>
      <w:r>
        <w:rPr>
          <w:rFonts w:eastAsia="Times New Roman" w:cs="Times New Roman"/>
          <w:color w:val="000000"/>
          <w:sz w:val="26"/>
          <w:szCs w:val="26"/>
          <w:highlight w:val="white"/>
          <w:vertAlign w:val="subscript"/>
        </w:rPr>
        <w:t>1</w:t>
      </w:r>
      <w:r>
        <w:rPr>
          <w:rFonts w:eastAsia="Times New Roman" w:cs="Times New Roman"/>
          <w:color w:val="000000"/>
          <w:sz w:val="26"/>
          <w:szCs w:val="26"/>
          <w:highlight w:val="white"/>
        </w:rPr>
        <w:t> = C</w:t>
      </w:r>
      <w:r>
        <w:rPr>
          <w:rFonts w:eastAsia="Times New Roman" w:cs="Times New Roman"/>
          <w:color w:val="000000"/>
          <w:sz w:val="26"/>
          <w:szCs w:val="26"/>
          <w:highlight w:val="white"/>
          <w:vertAlign w:val="subscript"/>
        </w:rPr>
        <w:t>2</w:t>
      </w:r>
      <w:r>
        <w:rPr>
          <w:rFonts w:eastAsia="Times New Roman" w:cs="Times New Roman"/>
          <w:color w:val="000000"/>
          <w:sz w:val="26"/>
          <w:szCs w:val="26"/>
          <w:highlight w:val="white"/>
        </w:rPr>
        <w:t xml:space="preserve"> = </w:t>
      </w:r>
      <w:r>
        <w:rPr/>
      </w:r>
      <m:oMath xmlns:m="http://schemas.openxmlformats.org/officeDocument/2006/math">
        <m:f>
          <m:num>
            <m:sSub>
              <m:e>
                <m:r>
                  <w:rPr>
                    <w:rFonts w:ascii="Cambria Math" w:hAnsi="Cambria Math"/>
                  </w:rPr>
                  <m:t xml:space="preserve">C</m:t>
                </m:r>
              </m:e>
              <m:sub>
                <m:r>
                  <w:rPr>
                    <w:rFonts w:ascii="Cambria Math" w:hAnsi="Cambria Math"/>
                  </w:rPr>
                  <m:t xml:space="preserve">3</m:t>
                </m:r>
              </m:sub>
            </m:sSub>
          </m:num>
          <m:den>
            <m:r>
              <w:rPr>
                <w:rFonts w:ascii="Cambria Math" w:hAnsi="Cambria Math"/>
              </w:rPr>
              <m:t xml:space="preserve">2</m:t>
            </m:r>
          </m:den>
        </m:f>
      </m:oMath>
      <w:r>
        <w:rPr>
          <w:rFonts w:eastAsia="Times New Roman" w:cs="Times New Roman"/>
          <w:color w:val="000000"/>
          <w:sz w:val="26"/>
          <w:szCs w:val="26"/>
          <w:highlight w:val="white"/>
        </w:rPr>
        <w:t>. Khi được tích điện bằng nguồn có hiệu điện thế 45 V thì điện tích của bộ tụ điện bằng 18.10</w:t>
      </w:r>
      <w:r>
        <w:rPr>
          <w:rFonts w:eastAsia="Times New Roman" w:cs="Times New Roman"/>
          <w:color w:val="000000"/>
          <w:sz w:val="26"/>
          <w:szCs w:val="26"/>
          <w:highlight w:val="white"/>
          <w:vertAlign w:val="superscript"/>
        </w:rPr>
        <w:t>-4</w:t>
      </w:r>
      <w:r>
        <w:rPr>
          <w:rFonts w:eastAsia="Times New Roman" w:cs="Times New Roman"/>
          <w:color w:val="000000"/>
          <w:sz w:val="26"/>
          <w:szCs w:val="26"/>
          <w:highlight w:val="white"/>
        </w:rPr>
        <w:t> C. Tính điện dung của các tụ điện.</w:t>
      </w:r>
    </w:p>
    <w:p>
      <w:pPr>
        <w:pStyle w:val="LOnormal"/>
        <w:jc w:val="both"/>
        <w:rPr>
          <w:rFonts w:ascii="Times New Roman" w:hAnsi="Times New Roman" w:eastAsia="Times New Roman" w:cs="Times New Roman"/>
          <w:color w:val="000000"/>
          <w:sz w:val="26"/>
          <w:szCs w:val="26"/>
        </w:rPr>
      </w:pPr>
      <w:r>
        <w:rPr>
          <w:rFonts w:eastAsia="Times New Roman" w:cs="Times New Roman"/>
          <w:color w:val="000000"/>
          <w:sz w:val="26"/>
          <w:szCs w:val="26"/>
        </w:rPr>
        <w:t>- GV yêu cầu HS hoàn thành bài tập vào vở ghi.</w:t>
      </w:r>
    </w:p>
    <w:p>
      <w:pPr>
        <w:pStyle w:val="LOnormal"/>
        <w:jc w:val="both"/>
        <w:rPr>
          <w:rFonts w:ascii="Times New Roman" w:hAnsi="Times New Roman" w:eastAsia="Times New Roman" w:cs="Times New Roman"/>
          <w:color w:val="000000"/>
          <w:sz w:val="26"/>
          <w:szCs w:val="26"/>
        </w:rPr>
      </w:pPr>
      <w:r>
        <w:rPr>
          <w:rFonts w:eastAsia="Times New Roman" w:cs="Times New Roman"/>
          <w:b/>
          <w:color w:val="000000"/>
          <w:sz w:val="26"/>
          <w:szCs w:val="26"/>
        </w:rPr>
        <w:t xml:space="preserve">c. Sản phẩm học tập: </w:t>
      </w:r>
      <w:r>
        <w:rPr>
          <w:rFonts w:eastAsia="Times New Roman" w:cs="Times New Roman"/>
          <w:color w:val="000000"/>
          <w:sz w:val="26"/>
          <w:szCs w:val="26"/>
        </w:rPr>
        <w:t>HS nắm vững và vận dụng kiến thức về làm bài tập.</w:t>
      </w:r>
    </w:p>
    <w:p>
      <w:pPr>
        <w:pStyle w:val="LOnormal"/>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d. Tổ chức thực hiện:</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GV giao nhiệm vụ trên lớp</w:t>
      </w:r>
    </w:p>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 xml:space="preserve">+ Xem lại kiến thức đã học ở bài 21 </w:t>
      </w:r>
    </w:p>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 Hoàn thành nhiệm vụ GV giao ở hoạt động vận dụng</w:t>
      </w:r>
    </w:p>
    <w:p>
      <w:pPr>
        <w:pStyle w:val="LOnormal"/>
        <w:rPr>
          <w:rFonts w:ascii="Times New Roman" w:hAnsi="Times New Roman" w:eastAsia="Times New Roman" w:cs="Times New Roman"/>
          <w:color w:val="000000"/>
          <w:sz w:val="26"/>
          <w:szCs w:val="26"/>
        </w:rPr>
      </w:pPr>
      <w:r>
        <w:rPr>
          <w:rFonts w:eastAsia="Times New Roman" w:cs="Times New Roman"/>
          <w:color w:val="000000"/>
          <w:sz w:val="26"/>
          <w:szCs w:val="26"/>
        </w:rPr>
        <w:t>+ Xem trước nội dung Bài 22: Cường độ dòng điện</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6"/>
          <w:szCs w:val="26"/>
          <w:u w:val="none"/>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t>- HS thực hiện ở nhà</w:t>
      </w:r>
    </w:p>
    <w:p>
      <w:pPr>
        <w:pStyle w:val="LOnormal"/>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t>IV. ĐIỀU CHỈNH, THAY ĐỔI, BỔ SUNG (NẾU CÓ)</w:t>
      </w:r>
    </w:p>
    <w:p>
      <w:pPr>
        <w:pStyle w:val="LOnormal"/>
        <w:tabs>
          <w:tab w:val="clear" w:pos="709"/>
          <w:tab w:val="left" w:pos="10260"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ab/>
      </w:r>
    </w:p>
    <w:p>
      <w:pPr>
        <w:pStyle w:val="LOnormal"/>
        <w:tabs>
          <w:tab w:val="clear" w:pos="709"/>
          <w:tab w:val="left" w:pos="10260"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ab/>
      </w:r>
    </w:p>
    <w:p>
      <w:pPr>
        <w:pStyle w:val="LOnormal"/>
        <w:tabs>
          <w:tab w:val="clear" w:pos="709"/>
          <w:tab w:val="left" w:pos="10260"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ab/>
      </w:r>
    </w:p>
    <w:p>
      <w:pPr>
        <w:pStyle w:val="LOnormal"/>
        <w:tabs>
          <w:tab w:val="clear" w:pos="709"/>
          <w:tab w:val="left" w:pos="10260"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ab/>
      </w:r>
    </w:p>
    <w:p>
      <w:pPr>
        <w:pStyle w:val="LOnormal"/>
        <w:tabs>
          <w:tab w:val="clear" w:pos="709"/>
          <w:tab w:val="left" w:pos="10260" w:leader="none"/>
        </w:tabs>
        <w:jc w:val="both"/>
        <w:rPr>
          <w:rFonts w:ascii="Times New Roman" w:hAnsi="Times New Roman" w:eastAsia="Times New Roman" w:cs="Times New Roman"/>
          <w:color w:val="000000"/>
          <w:sz w:val="26"/>
          <w:szCs w:val="26"/>
        </w:rPr>
      </w:pPr>
      <w:r>
        <w:rPr>
          <w:rFonts w:eastAsia="Times New Roman" w:cs="Times New Roman"/>
          <w:color w:val="000000"/>
          <w:sz w:val="26"/>
          <w:szCs w:val="26"/>
        </w:rPr>
        <w:tab/>
      </w:r>
    </w:p>
    <w:p>
      <w:pPr>
        <w:pStyle w:val="LOnormal"/>
        <w:jc w:val="both"/>
        <w:rPr>
          <w:rFonts w:ascii="Times New Roman" w:hAnsi="Times New Roman" w:eastAsia="Times New Roman" w:cs="Times New Roman"/>
          <w:b/>
          <w:b/>
          <w:color w:val="000000"/>
          <w:sz w:val="26"/>
          <w:szCs w:val="26"/>
        </w:rPr>
      </w:pPr>
      <w:r>
        <w:rPr>
          <w:rFonts w:eastAsia="Times New Roman" w:cs="Times New Roman"/>
          <w:b/>
          <w:color w:val="000000"/>
          <w:sz w:val="26"/>
          <w:szCs w:val="26"/>
        </w:rPr>
      </w:r>
    </w:p>
    <w:p>
      <w:pPr>
        <w:pStyle w:val="LOnormal"/>
        <w:rPr/>
      </w:pPr>
      <w:r>
        <w:rPr/>
      </w:r>
    </w:p>
    <w:sectPr>
      <w:footerReference w:type="default" r:id="rId15"/>
      <w:type w:val="nextPage"/>
      <w:pgSz w:w="11906" w:h="16838"/>
      <w:pgMar w:left="851" w:right="851" w:header="0" w:top="567" w:footer="284" w:bottom="56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Segoe UI">
    <w:charset w:val="00"/>
    <w:family w:val="roman"/>
    <w:pitch w:val="variable"/>
  </w:font>
  <w:font w:name="Calibri">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09"/>
        <w:tab w:val="center" w:pos="4680" w:leader="none"/>
        <w:tab w:val="right" w:pos="9360" w:leader="none"/>
      </w:tabs>
      <w:spacing w:lineRule="auto" w:line="240" w:before="0" w:after="0"/>
      <w:ind w:left="0" w:right="0" w:hanging="0"/>
      <w:jc w:val="right"/>
      <w:rPr/>
    </w:pPr>
    <w:r>
      <w:rPr/>
      <w:fldChar w:fldCharType="begin"/>
    </w:r>
    <w:r>
      <w:rPr/>
      <w:instrText> PAGE </w:instrText>
    </w:r>
    <w:r>
      <w:rPr/>
      <w:fldChar w:fldCharType="separate"/>
    </w:r>
    <w:r>
      <w:rPr/>
      <w:t>8</w:t>
    </w:r>
    <w:r>
      <w:rPr/>
      <w:fldChar w:fldCharType="end"/>
    </w:r>
  </w:p>
  <w:p>
    <w:pPr>
      <w:pStyle w:val="LOnormal"/>
      <w:keepNext w:val="false"/>
      <w:keepLines w:val="false"/>
      <w:pageBreakBefore w:val="false"/>
      <w:widowControl/>
      <w:shd w:val="clear" w:fill="auto"/>
      <w:tabs>
        <w:tab w:val="clear" w:pos="709"/>
        <w:tab w:val="center" w:pos="4680" w:leader="none"/>
        <w:tab w:val="right" w:pos="936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ftr>
</file>

<file path=word/settings.xml><?xml version="1.0" encoding="utf-8"?>
<w:settings xmlns:w="http://schemas.openxmlformats.org/wordprocessingml/2006/main">
  <w:zoom w:percent="100"/>
  <w:defaultTabStop w:val="709"/>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Cs w:val="24"/>
        <w:lang w:val="en-US" w:eastAsia="zh-CN" w:bidi="hi-IN"/>
      </w:rPr>
    </w:rPrDefault>
    <w:pPrDefault>
      <w:pPr/>
    </w:pPrDefault>
  </w:docDefaults>
  <w:style w:type="paragraph" w:styleId="Normal">
    <w:name w:val="Normal"/>
    <w:qFormat/>
    <w:pPr>
      <w:widowControl/>
      <w:overflowPunct w:val="false"/>
      <w:bidi w:val="0"/>
      <w:jc w:val="left"/>
    </w:pPr>
    <w:rPr>
      <w:rFonts w:ascii="Times New Roman" w:hAnsi="Times New Roman" w:eastAsia="NSimSun" w:cs="Lucida Sans"/>
      <w:color w:val="auto"/>
      <w:kern w:val="2"/>
      <w:sz w:val="24"/>
      <w:szCs w:val="24"/>
      <w:lang w:val="en-US" w:eastAsia="zh-CN" w:bidi="hi-IN"/>
    </w:rPr>
  </w:style>
  <w:style w:type="paragraph" w:styleId="Heading1">
    <w:name w:val="Heading 1"/>
    <w:next w:val="LOnormal"/>
    <w:qFormat/>
    <w:pPr>
      <w:keepNext w:val="true"/>
      <w:keepLines/>
      <w:pageBreakBefore w:val="false"/>
      <w:widowControl/>
      <w:bidi w:val="0"/>
      <w:spacing w:lineRule="auto" w:line="240" w:before="480" w:after="120"/>
      <w:jc w:val="left"/>
    </w:pPr>
    <w:rPr>
      <w:rFonts w:ascii="Times New Roman" w:hAnsi="Times New Roman" w:eastAsia="NSimSun" w:cs="Lucida Sans"/>
      <w:b/>
      <w:color w:val="auto"/>
      <w:kern w:val="2"/>
      <w:sz w:val="48"/>
      <w:szCs w:val="48"/>
      <w:lang w:val="en-US" w:eastAsia="zh-CN" w:bidi="hi-IN"/>
    </w:rPr>
  </w:style>
  <w:style w:type="paragraph" w:styleId="Heading2">
    <w:name w:val="Heading 2"/>
    <w:next w:val="LOnormal"/>
    <w:qFormat/>
    <w:pPr>
      <w:keepNext w:val="true"/>
      <w:keepLines/>
      <w:pageBreakBefore w:val="false"/>
      <w:widowControl/>
      <w:bidi w:val="0"/>
      <w:spacing w:lineRule="auto" w:line="240" w:before="360" w:after="80"/>
      <w:jc w:val="left"/>
    </w:pPr>
    <w:rPr>
      <w:rFonts w:ascii="Times New Roman" w:hAnsi="Times New Roman" w:eastAsia="NSimSun" w:cs="Lucida Sans"/>
      <w:b/>
      <w:color w:val="auto"/>
      <w:kern w:val="2"/>
      <w:sz w:val="36"/>
      <w:szCs w:val="36"/>
      <w:lang w:val="en-US" w:eastAsia="zh-CN" w:bidi="hi-IN"/>
    </w:rPr>
  </w:style>
  <w:style w:type="paragraph" w:styleId="Heading3">
    <w:name w:val="Heading 3"/>
    <w:next w:val="LOnormal"/>
    <w:qFormat/>
    <w:pPr>
      <w:keepNext w:val="true"/>
      <w:keepLines/>
      <w:pageBreakBefore w:val="false"/>
      <w:widowControl/>
      <w:bidi w:val="0"/>
      <w:spacing w:lineRule="auto" w:line="240" w:before="280" w:after="80"/>
      <w:jc w:val="left"/>
    </w:pPr>
    <w:rPr>
      <w:rFonts w:ascii="Times New Roman" w:hAnsi="Times New Roman" w:eastAsia="NSimSun" w:cs="Lucida Sans"/>
      <w:b/>
      <w:color w:val="auto"/>
      <w:kern w:val="2"/>
      <w:sz w:val="28"/>
      <w:szCs w:val="28"/>
      <w:lang w:val="en-US" w:eastAsia="zh-CN" w:bidi="hi-IN"/>
    </w:rPr>
  </w:style>
  <w:style w:type="paragraph" w:styleId="Heading4">
    <w:name w:val="Heading 4"/>
    <w:next w:val="LOnormal"/>
    <w:qFormat/>
    <w:pPr>
      <w:keepNext w:val="true"/>
      <w:keepLines/>
      <w:pageBreakBefore w:val="false"/>
      <w:widowControl/>
      <w:bidi w:val="0"/>
      <w:spacing w:lineRule="auto" w:line="240" w:before="240" w:after="40"/>
      <w:jc w:val="left"/>
    </w:pPr>
    <w:rPr>
      <w:rFonts w:ascii="Times New Roman" w:hAnsi="Times New Roman" w:eastAsia="NSimSun" w:cs="Lucida Sans"/>
      <w:b/>
      <w:color w:val="auto"/>
      <w:kern w:val="2"/>
      <w:sz w:val="24"/>
      <w:szCs w:val="24"/>
      <w:lang w:val="en-US" w:eastAsia="zh-CN" w:bidi="hi-IN"/>
    </w:rPr>
  </w:style>
  <w:style w:type="paragraph" w:styleId="Heading5">
    <w:name w:val="Heading 5"/>
    <w:next w:val="LOnormal"/>
    <w:qFormat/>
    <w:pPr>
      <w:keepNext w:val="true"/>
      <w:keepLines/>
      <w:pageBreakBefore w:val="false"/>
      <w:widowControl/>
      <w:bidi w:val="0"/>
      <w:spacing w:lineRule="auto" w:line="240" w:before="220" w:after="40"/>
      <w:jc w:val="left"/>
    </w:pPr>
    <w:rPr>
      <w:rFonts w:ascii="Times New Roman" w:hAnsi="Times New Roman" w:eastAsia="NSimSun" w:cs="Lucida Sans"/>
      <w:b/>
      <w:color w:val="auto"/>
      <w:kern w:val="2"/>
      <w:sz w:val="22"/>
      <w:szCs w:val="22"/>
      <w:lang w:val="en-US" w:eastAsia="zh-CN" w:bidi="hi-IN"/>
    </w:rPr>
  </w:style>
  <w:style w:type="paragraph" w:styleId="Heading6">
    <w:name w:val="Heading 6"/>
    <w:next w:val="LOnormal"/>
    <w:qFormat/>
    <w:pPr>
      <w:keepNext w:val="true"/>
      <w:keepLines/>
      <w:pageBreakBefore w:val="false"/>
      <w:widowControl/>
      <w:bidi w:val="0"/>
      <w:spacing w:lineRule="auto" w:line="240" w:before="200" w:after="40"/>
      <w:jc w:val="left"/>
    </w:pPr>
    <w:rPr>
      <w:rFonts w:ascii="Times New Roman" w:hAnsi="Times New Roman" w:eastAsia="NSimSun" w:cs="Lucida Sans"/>
      <w:b/>
      <w:color w:val="auto"/>
      <w:kern w:val="2"/>
      <w:sz w:val="20"/>
      <w:szCs w:val="20"/>
      <w:lang w:val="en-US" w:eastAsia="zh-CN" w:bidi="hi-IN"/>
    </w:rPr>
  </w:style>
  <w:style w:type="character" w:styleId="ListLabel1">
    <w:name w:val="ListLabel 1"/>
    <w:qFormat/>
    <w:rPr>
      <w:rFonts w:ascii="Times New Roman" w:hAnsi="Times New Roman" w:eastAsia="Times New Roman" w:cs="Times New Roman"/>
      <w:color w:val="000000"/>
      <w:sz w:val="26"/>
      <w:szCs w:val="26"/>
    </w:rPr>
  </w:style>
  <w:style w:type="character" w:styleId="InternetLink">
    <w:name w:val="Internet Link"/>
    <w:rPr>
      <w:color w:val="000080"/>
      <w:u w:val="single"/>
      <w:lang w:val="zxx" w:eastAsia="zxx" w:bidi="zxx"/>
    </w:rPr>
  </w:style>
  <w:style w:type="character" w:styleId="ListLabel2">
    <w:name w:val="ListLabel 2"/>
    <w:qFormat/>
    <w:rPr>
      <w:rFonts w:ascii="Times New Roman" w:hAnsi="Times New Roman" w:eastAsia="Times New Roman" w:cs="Times New Roman"/>
      <w:color w:val="000000"/>
      <w:sz w:val="26"/>
      <w:szCs w:val="26"/>
      <w:vertAlign w:val="subscript"/>
    </w:rPr>
  </w:style>
  <w:style w:type="character" w:styleId="ListLabel214">
    <w:name w:val="ListLabel 214"/>
    <w:qFormat/>
    <w:rPr>
      <w:rFonts w:cs="Courier New"/>
    </w:rPr>
  </w:style>
  <w:style w:type="character" w:styleId="ListLabel213">
    <w:name w:val="ListLabel 213"/>
    <w:qFormat/>
    <w:rPr>
      <w:rFonts w:cs="Courier New"/>
    </w:rPr>
  </w:style>
  <w:style w:type="character" w:styleId="ListLabel212">
    <w:name w:val="ListLabel 212"/>
    <w:qFormat/>
    <w:rPr>
      <w:rFonts w:cs="Courier New"/>
    </w:rPr>
  </w:style>
  <w:style w:type="character" w:styleId="ListLabel211">
    <w:name w:val="ListLabel 211"/>
    <w:qFormat/>
    <w:rPr>
      <w:rFonts w:cs="Courier New"/>
    </w:rPr>
  </w:style>
  <w:style w:type="character" w:styleId="ListLabel210">
    <w:name w:val="ListLabel 210"/>
    <w:qFormat/>
    <w:rPr>
      <w:rFonts w:cs="Courier New"/>
    </w:rPr>
  </w:style>
  <w:style w:type="character" w:styleId="ListLabel209">
    <w:name w:val="ListLabel 209"/>
    <w:qFormat/>
    <w:rPr>
      <w:rFonts w:cs="Courier New"/>
    </w:rPr>
  </w:style>
  <w:style w:type="character" w:styleId="ListLabel208">
    <w:name w:val="ListLabel 208"/>
    <w:qFormat/>
    <w:rPr>
      <w:rFonts w:eastAsia="Noto Sans Symbols" w:cs="Noto Sans Symbols"/>
    </w:rPr>
  </w:style>
  <w:style w:type="character" w:styleId="ListLabel207">
    <w:name w:val="ListLabel 207"/>
    <w:qFormat/>
    <w:rPr>
      <w:rFonts w:eastAsia="Courier New" w:cs="Courier New"/>
    </w:rPr>
  </w:style>
  <w:style w:type="character" w:styleId="ListLabel206">
    <w:name w:val="ListLabel 206"/>
    <w:qFormat/>
    <w:rPr>
      <w:rFonts w:eastAsia="Noto Sans Symbols" w:cs="Noto Sans Symbols"/>
    </w:rPr>
  </w:style>
  <w:style w:type="character" w:styleId="ListLabel205">
    <w:name w:val="ListLabel 205"/>
    <w:qFormat/>
    <w:rPr>
      <w:rFonts w:eastAsia="Noto Sans Symbols" w:cs="Noto Sans Symbols"/>
    </w:rPr>
  </w:style>
  <w:style w:type="character" w:styleId="ListLabel204">
    <w:name w:val="ListLabel 204"/>
    <w:qFormat/>
    <w:rPr>
      <w:rFonts w:eastAsia="Courier New" w:cs="Courier New"/>
    </w:rPr>
  </w:style>
  <w:style w:type="character" w:styleId="ListLabel203">
    <w:name w:val="ListLabel 203"/>
    <w:qFormat/>
    <w:rPr>
      <w:rFonts w:eastAsia="Noto Sans Symbols" w:cs="Noto Sans Symbols"/>
    </w:rPr>
  </w:style>
  <w:style w:type="character" w:styleId="ListLabel202">
    <w:name w:val="ListLabel 202"/>
    <w:qFormat/>
    <w:rPr>
      <w:rFonts w:eastAsia="Noto Sans Symbols" w:cs="Noto Sans Symbols"/>
    </w:rPr>
  </w:style>
  <w:style w:type="character" w:styleId="ListLabel201">
    <w:name w:val="ListLabel 201"/>
    <w:qFormat/>
    <w:rPr>
      <w:rFonts w:eastAsia="Courier New" w:cs="Courier New"/>
    </w:rPr>
  </w:style>
  <w:style w:type="character" w:styleId="ListLabel200">
    <w:name w:val="ListLabel 200"/>
    <w:qFormat/>
    <w:rPr>
      <w:rFonts w:cs="Courier New"/>
    </w:rPr>
  </w:style>
  <w:style w:type="character" w:styleId="ListLabel199">
    <w:name w:val="ListLabel 199"/>
    <w:qFormat/>
    <w:rPr>
      <w:rFonts w:cs="Courier New"/>
    </w:rPr>
  </w:style>
  <w:style w:type="character" w:styleId="ListLabel198">
    <w:name w:val="ListLabel 198"/>
    <w:qFormat/>
    <w:rPr>
      <w:rFonts w:cs="Courier New"/>
    </w:rPr>
  </w:style>
  <w:style w:type="character" w:styleId="ListLabel197">
    <w:name w:val="ListLabel 197"/>
    <w:qFormat/>
    <w:rPr>
      <w:rFonts w:cs="Courier New"/>
    </w:rPr>
  </w:style>
  <w:style w:type="character" w:styleId="ListLabel196">
    <w:name w:val="ListLabel 196"/>
    <w:qFormat/>
    <w:rPr>
      <w:rFonts w:cs="Courier New"/>
    </w:rPr>
  </w:style>
  <w:style w:type="character" w:styleId="ListLabel195">
    <w:name w:val="ListLabel 195"/>
    <w:qFormat/>
    <w:rPr>
      <w:rFonts w:cs="Courier New"/>
    </w:rPr>
  </w:style>
  <w:style w:type="character" w:styleId="ListLabel194">
    <w:name w:val="ListLabel 194"/>
    <w:qFormat/>
    <w:rPr>
      <w:rFonts w:eastAsia="Times New Roman" w:cs="Times New Roman"/>
    </w:rPr>
  </w:style>
  <w:style w:type="character" w:styleId="ListLabel193">
    <w:name w:val="ListLabel 193"/>
    <w:qFormat/>
    <w:rPr>
      <w:rFonts w:cs="Courier New"/>
    </w:rPr>
  </w:style>
  <w:style w:type="character" w:styleId="ListLabel192">
    <w:name w:val="ListLabel 192"/>
    <w:qFormat/>
    <w:rPr>
      <w:rFonts w:cs="Courier New"/>
    </w:rPr>
  </w:style>
  <w:style w:type="character" w:styleId="ListLabel191">
    <w:name w:val="ListLabel 191"/>
    <w:qFormat/>
    <w:rPr>
      <w:rFonts w:cs="Courier New"/>
    </w:rPr>
  </w:style>
  <w:style w:type="character" w:styleId="ListLabel190">
    <w:name w:val="ListLabel 190"/>
    <w:qFormat/>
    <w:rPr>
      <w:rFonts w:eastAsia="Times New Roman" w:cs="Times New Roman"/>
    </w:rPr>
  </w:style>
  <w:style w:type="character" w:styleId="ListLabel189">
    <w:name w:val="ListLabel 189"/>
    <w:qFormat/>
    <w:rPr>
      <w:lang w:val="vi" w:eastAsia="en-US" w:bidi="ar-SA"/>
    </w:rPr>
  </w:style>
  <w:style w:type="character" w:styleId="ListLabel188">
    <w:name w:val="ListLabel 188"/>
    <w:qFormat/>
    <w:rPr>
      <w:lang w:val="vi" w:eastAsia="en-US" w:bidi="ar-SA"/>
    </w:rPr>
  </w:style>
  <w:style w:type="character" w:styleId="ListLabel187">
    <w:name w:val="ListLabel 187"/>
    <w:qFormat/>
    <w:rPr>
      <w:lang w:val="vi" w:eastAsia="en-US" w:bidi="ar-SA"/>
    </w:rPr>
  </w:style>
  <w:style w:type="character" w:styleId="ListLabel186">
    <w:name w:val="ListLabel 186"/>
    <w:qFormat/>
    <w:rPr>
      <w:lang w:val="vi" w:eastAsia="en-US" w:bidi="ar-SA"/>
    </w:rPr>
  </w:style>
  <w:style w:type="character" w:styleId="ListLabel185">
    <w:name w:val="ListLabel 185"/>
    <w:qFormat/>
    <w:rPr>
      <w:lang w:val="vi" w:eastAsia="en-US" w:bidi="ar-SA"/>
    </w:rPr>
  </w:style>
  <w:style w:type="character" w:styleId="ListLabel184">
    <w:name w:val="ListLabel 184"/>
    <w:qFormat/>
    <w:rPr>
      <w:lang w:val="vi" w:eastAsia="en-US" w:bidi="ar-SA"/>
    </w:rPr>
  </w:style>
  <w:style w:type="character" w:styleId="ListLabel183">
    <w:name w:val="ListLabel 183"/>
    <w:qFormat/>
    <w:rPr>
      <w:lang w:val="vi" w:eastAsia="en-US" w:bidi="ar-SA"/>
    </w:rPr>
  </w:style>
  <w:style w:type="character" w:styleId="ListLabel182">
    <w:name w:val="ListLabel 182"/>
    <w:qFormat/>
    <w:rPr>
      <w:lang w:val="vi" w:eastAsia="en-US" w:bidi="ar-SA"/>
    </w:rPr>
  </w:style>
  <w:style w:type="character" w:styleId="ListLabel181">
    <w:name w:val="ListLabel 181"/>
    <w:qFormat/>
    <w:rPr>
      <w:rFonts w:eastAsia="Times New Roman" w:cs="Times New Roman"/>
      <w:w w:val="100"/>
      <w:sz w:val="28"/>
      <w:szCs w:val="28"/>
      <w:lang w:val="vi" w:eastAsia="en-US" w:bidi="ar-SA"/>
    </w:rPr>
  </w:style>
  <w:style w:type="character" w:styleId="ListLabel180">
    <w:name w:val="ListLabel 180"/>
    <w:qFormat/>
    <w:rPr>
      <w:rFonts w:eastAsia="Noto Sans Symbols" w:cs="Noto Sans Symbols"/>
    </w:rPr>
  </w:style>
  <w:style w:type="character" w:styleId="ListLabel179">
    <w:name w:val="ListLabel 179"/>
    <w:qFormat/>
    <w:rPr>
      <w:rFonts w:eastAsia="Courier New" w:cs="Courier New"/>
    </w:rPr>
  </w:style>
  <w:style w:type="character" w:styleId="ListLabel178">
    <w:name w:val="ListLabel 178"/>
    <w:qFormat/>
    <w:rPr>
      <w:rFonts w:eastAsia="Noto Sans Symbols" w:cs="Noto Sans Symbols"/>
    </w:rPr>
  </w:style>
  <w:style w:type="character" w:styleId="ListLabel177">
    <w:name w:val="ListLabel 177"/>
    <w:qFormat/>
    <w:rPr>
      <w:rFonts w:eastAsia="Noto Sans Symbols" w:cs="Noto Sans Symbols"/>
    </w:rPr>
  </w:style>
  <w:style w:type="character" w:styleId="ListLabel176">
    <w:name w:val="ListLabel 176"/>
    <w:qFormat/>
    <w:rPr>
      <w:rFonts w:eastAsia="Courier New" w:cs="Courier New"/>
    </w:rPr>
  </w:style>
  <w:style w:type="character" w:styleId="ListLabel175">
    <w:name w:val="ListLabel 175"/>
    <w:qFormat/>
    <w:rPr>
      <w:rFonts w:eastAsia="Noto Sans Symbols" w:cs="Noto Sans Symbols"/>
    </w:rPr>
  </w:style>
  <w:style w:type="character" w:styleId="ListLabel174">
    <w:name w:val="ListLabel 174"/>
    <w:qFormat/>
    <w:rPr>
      <w:rFonts w:eastAsia="Noto Sans Symbols" w:cs="Noto Sans Symbols"/>
    </w:rPr>
  </w:style>
  <w:style w:type="character" w:styleId="ListLabel173">
    <w:name w:val="ListLabel 173"/>
    <w:qFormat/>
    <w:rPr>
      <w:rFonts w:eastAsia="Courier New" w:cs="Courier New"/>
    </w:rPr>
  </w:style>
  <w:style w:type="character" w:styleId="ListLabel172">
    <w:name w:val="ListLabel 172"/>
    <w:qFormat/>
    <w:rPr>
      <w:rFonts w:eastAsia="Noto Sans Symbols" w:cs="Noto Sans Symbols"/>
    </w:rPr>
  </w:style>
  <w:style w:type="character" w:styleId="ListLabel171">
    <w:name w:val="ListLabel 171"/>
    <w:qFormat/>
    <w:rPr>
      <w:rFonts w:eastAsia="Times New Roman" w:cs="Times New Roman"/>
      <w:i w:val="false"/>
      <w:color w:val="000000"/>
      <w:sz w:val="28"/>
      <w:szCs w:val="28"/>
    </w:rPr>
  </w:style>
  <w:style w:type="character" w:styleId="ListLabel170">
    <w:name w:val="ListLabel 170"/>
    <w:qFormat/>
    <w:rPr>
      <w:rFonts w:eastAsia="Noto Sans Symbols" w:cs="Noto Sans Symbols"/>
    </w:rPr>
  </w:style>
  <w:style w:type="character" w:styleId="ListLabel169">
    <w:name w:val="ListLabel 169"/>
    <w:qFormat/>
    <w:rPr>
      <w:rFonts w:eastAsia="Courier New" w:cs="Courier New"/>
    </w:rPr>
  </w:style>
  <w:style w:type="character" w:styleId="ListLabel168">
    <w:name w:val="ListLabel 168"/>
    <w:qFormat/>
    <w:rPr>
      <w:rFonts w:eastAsia="Noto Sans Symbols" w:cs="Noto Sans Symbols"/>
    </w:rPr>
  </w:style>
  <w:style w:type="character" w:styleId="ListLabel167">
    <w:name w:val="ListLabel 167"/>
    <w:qFormat/>
    <w:rPr>
      <w:rFonts w:eastAsia="Noto Sans Symbols" w:cs="Noto Sans Symbols"/>
    </w:rPr>
  </w:style>
  <w:style w:type="character" w:styleId="ListLabel166">
    <w:name w:val="ListLabel 166"/>
    <w:qFormat/>
    <w:rPr>
      <w:rFonts w:eastAsia="Courier New" w:cs="Courier New"/>
    </w:rPr>
  </w:style>
  <w:style w:type="character" w:styleId="ListLabel165">
    <w:name w:val="ListLabel 165"/>
    <w:qFormat/>
    <w:rPr>
      <w:rFonts w:eastAsia="Noto Sans Symbols" w:cs="Noto Sans Symbols"/>
    </w:rPr>
  </w:style>
  <w:style w:type="character" w:styleId="ListLabel164">
    <w:name w:val="ListLabel 164"/>
    <w:qFormat/>
    <w:rPr>
      <w:rFonts w:eastAsia="Noto Sans Symbols" w:cs="Noto Sans Symbols"/>
    </w:rPr>
  </w:style>
  <w:style w:type="character" w:styleId="ListLabel163">
    <w:name w:val="ListLabel 163"/>
    <w:qFormat/>
    <w:rPr>
      <w:rFonts w:eastAsia="Courier New" w:cs="Courier New"/>
    </w:rPr>
  </w:style>
  <w:style w:type="character" w:styleId="ListLabel162">
    <w:name w:val="ListLabel 162"/>
    <w:qFormat/>
    <w:rPr>
      <w:rFonts w:eastAsia="Noto Sans Symbols" w:cs="Noto Sans Symbols"/>
    </w:rPr>
  </w:style>
  <w:style w:type="character" w:styleId="ListLabel161">
    <w:name w:val="ListLabel 161"/>
    <w:qFormat/>
    <w:rPr>
      <w:rFonts w:eastAsia="Noto Sans Symbols" w:cs="Noto Sans Symbols"/>
    </w:rPr>
  </w:style>
  <w:style w:type="character" w:styleId="ListLabel160">
    <w:name w:val="ListLabel 160"/>
    <w:qFormat/>
    <w:rPr>
      <w:rFonts w:eastAsia="Courier New" w:cs="Courier New"/>
    </w:rPr>
  </w:style>
  <w:style w:type="character" w:styleId="ListLabel159">
    <w:name w:val="ListLabel 159"/>
    <w:qFormat/>
    <w:rPr>
      <w:rFonts w:eastAsia="Noto Sans Symbols" w:cs="Noto Sans Symbols"/>
    </w:rPr>
  </w:style>
  <w:style w:type="character" w:styleId="ListLabel158">
    <w:name w:val="ListLabel 158"/>
    <w:qFormat/>
    <w:rPr>
      <w:rFonts w:eastAsia="Noto Sans Symbols" w:cs="Noto Sans Symbols"/>
    </w:rPr>
  </w:style>
  <w:style w:type="character" w:styleId="ListLabel157">
    <w:name w:val="ListLabel 157"/>
    <w:qFormat/>
    <w:rPr>
      <w:rFonts w:eastAsia="Courier New" w:cs="Courier New"/>
    </w:rPr>
  </w:style>
  <w:style w:type="character" w:styleId="ListLabel156">
    <w:name w:val="ListLabel 156"/>
    <w:qFormat/>
    <w:rPr>
      <w:rFonts w:eastAsia="Noto Sans Symbols" w:cs="Noto Sans Symbols"/>
    </w:rPr>
  </w:style>
  <w:style w:type="character" w:styleId="ListLabel155">
    <w:name w:val="ListLabel 155"/>
    <w:qFormat/>
    <w:rPr>
      <w:rFonts w:eastAsia="Noto Sans Symbols" w:cs="Noto Sans Symbols"/>
    </w:rPr>
  </w:style>
  <w:style w:type="character" w:styleId="ListLabel154">
    <w:name w:val="ListLabel 154"/>
    <w:qFormat/>
    <w:rPr>
      <w:rFonts w:eastAsia="Courier New" w:cs="Courier New"/>
    </w:rPr>
  </w:style>
  <w:style w:type="character" w:styleId="ListLabel153">
    <w:name w:val="ListLabel 153"/>
    <w:qFormat/>
    <w:rPr>
      <w:rFonts w:eastAsia="Noto Sans Symbols" w:cs="Noto Sans Symbols"/>
    </w:rPr>
  </w:style>
  <w:style w:type="character" w:styleId="ListLabel152">
    <w:name w:val="ListLabel 152"/>
    <w:qFormat/>
    <w:rPr>
      <w:rFonts w:eastAsia="Noto Sans Symbols" w:cs="Noto Sans Symbols"/>
    </w:rPr>
  </w:style>
  <w:style w:type="character" w:styleId="ListLabel151">
    <w:name w:val="ListLabel 151"/>
    <w:qFormat/>
    <w:rPr>
      <w:rFonts w:eastAsia="Courier New" w:cs="Courier New"/>
    </w:rPr>
  </w:style>
  <w:style w:type="character" w:styleId="ListLabel150">
    <w:name w:val="ListLabel 150"/>
    <w:qFormat/>
    <w:rPr>
      <w:rFonts w:eastAsia="Noto Sans Symbols" w:cs="Noto Sans Symbols"/>
    </w:rPr>
  </w:style>
  <w:style w:type="character" w:styleId="ListLabel149">
    <w:name w:val="ListLabel 149"/>
    <w:qFormat/>
    <w:rPr>
      <w:rFonts w:eastAsia="Noto Sans Symbols" w:cs="Noto Sans Symbols"/>
    </w:rPr>
  </w:style>
  <w:style w:type="character" w:styleId="ListLabel148">
    <w:name w:val="ListLabel 148"/>
    <w:qFormat/>
    <w:rPr>
      <w:rFonts w:eastAsia="Courier New" w:cs="Courier New"/>
    </w:rPr>
  </w:style>
  <w:style w:type="character" w:styleId="ListLabel147">
    <w:name w:val="ListLabel 147"/>
    <w:qFormat/>
    <w:rPr>
      <w:rFonts w:eastAsia="Noto Sans Symbols" w:cs="Noto Sans Symbols"/>
    </w:rPr>
  </w:style>
  <w:style w:type="character" w:styleId="ListLabel146">
    <w:name w:val="ListLabel 146"/>
    <w:qFormat/>
    <w:rPr>
      <w:rFonts w:eastAsia="Noto Sans Symbols" w:cs="Noto Sans Symbols"/>
    </w:rPr>
  </w:style>
  <w:style w:type="character" w:styleId="ListLabel145">
    <w:name w:val="ListLabel 145"/>
    <w:qFormat/>
    <w:rPr>
      <w:rFonts w:eastAsia="Courier New" w:cs="Courier New"/>
    </w:rPr>
  </w:style>
  <w:style w:type="character" w:styleId="ListLabel144">
    <w:name w:val="ListLabel 144"/>
    <w:qFormat/>
    <w:rPr>
      <w:rFonts w:eastAsia="Noto Sans Symbols" w:cs="Noto Sans Symbols"/>
    </w:rPr>
  </w:style>
  <w:style w:type="character" w:styleId="ListLabel143">
    <w:name w:val="ListLabel 143"/>
    <w:qFormat/>
    <w:rPr>
      <w:rFonts w:eastAsia="Courier New" w:cs="Courier New"/>
    </w:rPr>
  </w:style>
  <w:style w:type="character" w:styleId="ListLabel142">
    <w:name w:val="ListLabel 142"/>
    <w:qFormat/>
    <w:rPr>
      <w:rFonts w:eastAsia="Noto Sans Symbols" w:cs="Noto Sans Symbols"/>
    </w:rPr>
  </w:style>
  <w:style w:type="character" w:styleId="ListLabel141">
    <w:name w:val="ListLabel 141"/>
    <w:qFormat/>
    <w:rPr>
      <w:rFonts w:eastAsia="Noto Sans Symbols" w:cs="Noto Sans Symbols"/>
    </w:rPr>
  </w:style>
  <w:style w:type="character" w:styleId="ListLabel140">
    <w:name w:val="ListLabel 140"/>
    <w:qFormat/>
    <w:rPr>
      <w:rFonts w:eastAsia="Courier New" w:cs="Courier New"/>
    </w:rPr>
  </w:style>
  <w:style w:type="character" w:styleId="ListLabel139">
    <w:name w:val="ListLabel 139"/>
    <w:qFormat/>
    <w:rPr>
      <w:rFonts w:eastAsia="Noto Sans Symbols" w:cs="Noto Sans Symbols"/>
    </w:rPr>
  </w:style>
  <w:style w:type="character" w:styleId="ListLabel138">
    <w:name w:val="ListLabel 138"/>
    <w:qFormat/>
    <w:rPr>
      <w:rFonts w:eastAsia="Noto Sans Symbols" w:cs="Noto Sans Symbols"/>
    </w:rPr>
  </w:style>
  <w:style w:type="character" w:styleId="ListLabel137">
    <w:name w:val="ListLabel 137"/>
    <w:qFormat/>
    <w:rPr>
      <w:rFonts w:eastAsia="Courier New" w:cs="Courier New"/>
    </w:rPr>
  </w:style>
  <w:style w:type="character" w:styleId="ListLabel136">
    <w:name w:val="ListLabel 136"/>
    <w:qFormat/>
    <w:rPr>
      <w:rFonts w:eastAsia="Noto Sans Symbols" w:cs="Noto Sans Symbols"/>
    </w:rPr>
  </w:style>
  <w:style w:type="character" w:styleId="ListLabel135">
    <w:name w:val="ListLabel 135"/>
    <w:qFormat/>
    <w:rPr>
      <w:rFonts w:eastAsia="Noto Sans Symbols" w:cs="Noto Sans Symbols"/>
    </w:rPr>
  </w:style>
  <w:style w:type="character" w:styleId="ListLabel134">
    <w:name w:val="ListLabel 134"/>
    <w:qFormat/>
    <w:rPr>
      <w:rFonts w:eastAsia="Courier New" w:cs="Courier New"/>
    </w:rPr>
  </w:style>
  <w:style w:type="character" w:styleId="ListLabel133">
    <w:name w:val="ListLabel 133"/>
    <w:qFormat/>
    <w:rPr>
      <w:rFonts w:eastAsia="Noto Sans Symbols" w:cs="Noto Sans Symbols"/>
    </w:rPr>
  </w:style>
  <w:style w:type="character" w:styleId="ListLabel132">
    <w:name w:val="ListLabel 132"/>
    <w:qFormat/>
    <w:rPr>
      <w:rFonts w:eastAsia="Noto Sans Symbols" w:cs="Noto Sans Symbols"/>
    </w:rPr>
  </w:style>
  <w:style w:type="character" w:styleId="ListLabel131">
    <w:name w:val="ListLabel 131"/>
    <w:qFormat/>
    <w:rPr>
      <w:rFonts w:eastAsia="Courier New" w:cs="Courier New"/>
    </w:rPr>
  </w:style>
  <w:style w:type="character" w:styleId="ListLabel130">
    <w:name w:val="ListLabel 130"/>
    <w:qFormat/>
    <w:rPr>
      <w:rFonts w:eastAsia="Noto Sans Symbols" w:cs="Noto Sans Symbols"/>
    </w:rPr>
  </w:style>
  <w:style w:type="character" w:styleId="ListLabel129">
    <w:name w:val="ListLabel 129"/>
    <w:qFormat/>
    <w:rPr>
      <w:rFonts w:eastAsia="Noto Sans Symbols" w:cs="Noto Sans Symbols"/>
    </w:rPr>
  </w:style>
  <w:style w:type="character" w:styleId="ListLabel128">
    <w:name w:val="ListLabel 128"/>
    <w:qFormat/>
    <w:rPr>
      <w:rFonts w:eastAsia="Courier New" w:cs="Courier New"/>
    </w:rPr>
  </w:style>
  <w:style w:type="character" w:styleId="ListLabel127">
    <w:name w:val="ListLabel 127"/>
    <w:qFormat/>
    <w:rPr>
      <w:rFonts w:eastAsia="Noto Sans Symbols" w:cs="Noto Sans Symbols"/>
    </w:rPr>
  </w:style>
  <w:style w:type="character" w:styleId="ListLabel126">
    <w:name w:val="ListLabel 126"/>
    <w:qFormat/>
    <w:rPr>
      <w:rFonts w:eastAsia="Noto Sans Symbols" w:cs="Noto Sans Symbols"/>
    </w:rPr>
  </w:style>
  <w:style w:type="character" w:styleId="ListLabel125">
    <w:name w:val="ListLabel 125"/>
    <w:qFormat/>
    <w:rPr>
      <w:rFonts w:eastAsia="Courier New" w:cs="Courier New"/>
    </w:rPr>
  </w:style>
  <w:style w:type="character" w:styleId="ListLabel124">
    <w:name w:val="ListLabel 124"/>
    <w:qFormat/>
    <w:rPr>
      <w:rFonts w:eastAsia="Noto Sans Symbols" w:cs="Noto Sans Symbols"/>
    </w:rPr>
  </w:style>
  <w:style w:type="character" w:styleId="ListLabel123">
    <w:name w:val="ListLabel 123"/>
    <w:qFormat/>
    <w:rPr>
      <w:rFonts w:eastAsia="Noto Sans Symbols" w:cs="Noto Sans Symbols"/>
    </w:rPr>
  </w:style>
  <w:style w:type="character" w:styleId="ListLabel122">
    <w:name w:val="ListLabel 122"/>
    <w:qFormat/>
    <w:rPr>
      <w:rFonts w:eastAsia="Courier New" w:cs="Courier New"/>
    </w:rPr>
  </w:style>
  <w:style w:type="character" w:styleId="ListLabel121">
    <w:name w:val="ListLabel 121"/>
    <w:qFormat/>
    <w:rPr>
      <w:rFonts w:eastAsia="Noto Sans Symbols" w:cs="Noto Sans Symbols"/>
    </w:rPr>
  </w:style>
  <w:style w:type="character" w:styleId="ListLabel120">
    <w:name w:val="ListLabel 120"/>
    <w:qFormat/>
    <w:rPr>
      <w:rFonts w:eastAsia="Noto Sans Symbols" w:cs="Noto Sans Symbols"/>
    </w:rPr>
  </w:style>
  <w:style w:type="character" w:styleId="ListLabel119">
    <w:name w:val="ListLabel 119"/>
    <w:qFormat/>
    <w:rPr>
      <w:rFonts w:eastAsia="Courier New" w:cs="Courier New"/>
    </w:rPr>
  </w:style>
  <w:style w:type="character" w:styleId="ListLabel118">
    <w:name w:val="ListLabel 118"/>
    <w:qFormat/>
    <w:rPr>
      <w:rFonts w:eastAsia="Noto Sans Symbols" w:cs="Noto Sans Symbols"/>
    </w:rPr>
  </w:style>
  <w:style w:type="character" w:styleId="ListLabel117">
    <w:name w:val="ListLabel 117"/>
    <w:qFormat/>
    <w:rPr>
      <w:rFonts w:eastAsia="Noto Sans Symbols" w:cs="Noto Sans Symbols"/>
    </w:rPr>
  </w:style>
  <w:style w:type="character" w:styleId="ListLabel116">
    <w:name w:val="ListLabel 116"/>
    <w:qFormat/>
    <w:rPr>
      <w:rFonts w:eastAsia="Courier New" w:cs="Courier New"/>
    </w:rPr>
  </w:style>
  <w:style w:type="character" w:styleId="ListLabel115">
    <w:name w:val="ListLabel 115"/>
    <w:qFormat/>
    <w:rPr>
      <w:rFonts w:eastAsia="Noto Sans Symbols" w:cs="Noto Sans Symbols"/>
    </w:rPr>
  </w:style>
  <w:style w:type="character" w:styleId="ListLabel114">
    <w:name w:val="ListLabel 114"/>
    <w:qFormat/>
    <w:rPr>
      <w:rFonts w:eastAsia="Noto Sans Symbols" w:cs="Noto Sans Symbols"/>
    </w:rPr>
  </w:style>
  <w:style w:type="character" w:styleId="ListLabel113">
    <w:name w:val="ListLabel 113"/>
    <w:qFormat/>
    <w:rPr>
      <w:rFonts w:eastAsia="Courier New" w:cs="Courier New"/>
    </w:rPr>
  </w:style>
  <w:style w:type="character" w:styleId="ListLabel112">
    <w:name w:val="ListLabel 112"/>
    <w:qFormat/>
    <w:rPr>
      <w:rFonts w:eastAsia="Noto Sans Symbols" w:cs="Noto Sans Symbols"/>
    </w:rPr>
  </w:style>
  <w:style w:type="character" w:styleId="ListLabel111">
    <w:name w:val="ListLabel 111"/>
    <w:qFormat/>
    <w:rPr>
      <w:rFonts w:eastAsia="Noto Sans Symbols" w:cs="Noto Sans Symbols"/>
    </w:rPr>
  </w:style>
  <w:style w:type="character" w:styleId="ListLabel110">
    <w:name w:val="ListLabel 110"/>
    <w:qFormat/>
    <w:rPr>
      <w:rFonts w:eastAsia="Courier New" w:cs="Courier New"/>
    </w:rPr>
  </w:style>
  <w:style w:type="character" w:styleId="ListLabel109">
    <w:name w:val="ListLabel 109"/>
    <w:qFormat/>
    <w:rPr>
      <w:rFonts w:eastAsia="Noto Sans Symbols" w:cs="Noto Sans Symbols"/>
    </w:rPr>
  </w:style>
  <w:style w:type="character" w:styleId="ListLabel108">
    <w:name w:val="ListLabel 108"/>
    <w:qFormat/>
    <w:rPr>
      <w:rFonts w:eastAsia="Noto Sans Symbols" w:cs="Noto Sans Symbols"/>
    </w:rPr>
  </w:style>
  <w:style w:type="character" w:styleId="ListLabel107">
    <w:name w:val="ListLabel 107"/>
    <w:qFormat/>
    <w:rPr>
      <w:rFonts w:eastAsia="Courier New" w:cs="Courier New"/>
    </w:rPr>
  </w:style>
  <w:style w:type="character" w:styleId="ListLabel106">
    <w:name w:val="ListLabel 106"/>
    <w:qFormat/>
    <w:rPr>
      <w:rFonts w:eastAsia="Noto Sans Symbols" w:cs="Noto Sans Symbols"/>
    </w:rPr>
  </w:style>
  <w:style w:type="character" w:styleId="ListLabel105">
    <w:name w:val="ListLabel 105"/>
    <w:qFormat/>
    <w:rPr>
      <w:rFonts w:eastAsia="Noto Sans Symbols" w:cs="Noto Sans Symbols"/>
    </w:rPr>
  </w:style>
  <w:style w:type="character" w:styleId="ListLabel104">
    <w:name w:val="ListLabel 104"/>
    <w:qFormat/>
    <w:rPr>
      <w:rFonts w:eastAsia="Courier New" w:cs="Courier New"/>
    </w:rPr>
  </w:style>
  <w:style w:type="character" w:styleId="ListLabel103">
    <w:name w:val="ListLabel 103"/>
    <w:qFormat/>
    <w:rPr>
      <w:rFonts w:eastAsia="Noto Sans Symbols" w:cs="Noto Sans Symbols"/>
    </w:rPr>
  </w:style>
  <w:style w:type="character" w:styleId="ListLabel102">
    <w:name w:val="ListLabel 102"/>
    <w:qFormat/>
    <w:rPr>
      <w:rFonts w:eastAsia="Noto Sans Symbols" w:cs="Noto Sans Symbols"/>
    </w:rPr>
  </w:style>
  <w:style w:type="character" w:styleId="ListLabel101">
    <w:name w:val="ListLabel 101"/>
    <w:qFormat/>
    <w:rPr>
      <w:rFonts w:eastAsia="Courier New" w:cs="Courier New"/>
    </w:rPr>
  </w:style>
  <w:style w:type="character" w:styleId="ListLabel100">
    <w:name w:val="ListLabel 100"/>
    <w:qFormat/>
    <w:rPr>
      <w:rFonts w:eastAsia="Noto Sans Symbols" w:cs="Noto Sans Symbols"/>
    </w:rPr>
  </w:style>
  <w:style w:type="character" w:styleId="ListLabel99">
    <w:name w:val="ListLabel 99"/>
    <w:qFormat/>
    <w:rPr>
      <w:rFonts w:eastAsia="Noto Sans Symbols" w:cs="Noto Sans Symbols"/>
    </w:rPr>
  </w:style>
  <w:style w:type="character" w:styleId="ListLabel98">
    <w:name w:val="ListLabel 98"/>
    <w:qFormat/>
    <w:rPr>
      <w:rFonts w:eastAsia="Courier New" w:cs="Courier New"/>
    </w:rPr>
  </w:style>
  <w:style w:type="character" w:styleId="ListLabel97">
    <w:name w:val="ListLabel 97"/>
    <w:qFormat/>
    <w:rPr>
      <w:rFonts w:eastAsia="Noto Sans Symbols" w:cs="Noto Sans Symbols"/>
    </w:rPr>
  </w:style>
  <w:style w:type="character" w:styleId="ListLabel96">
    <w:name w:val="ListLabel 96"/>
    <w:qFormat/>
    <w:rPr>
      <w:rFonts w:eastAsia="Noto Sans Symbols" w:cs="Noto Sans Symbols"/>
    </w:rPr>
  </w:style>
  <w:style w:type="character" w:styleId="ListLabel95">
    <w:name w:val="ListLabel 95"/>
    <w:qFormat/>
    <w:rPr>
      <w:rFonts w:eastAsia="Courier New" w:cs="Courier New"/>
    </w:rPr>
  </w:style>
  <w:style w:type="character" w:styleId="ListLabel94">
    <w:name w:val="ListLabel 94"/>
    <w:qFormat/>
    <w:rPr>
      <w:rFonts w:eastAsia="Noto Sans Symbols" w:cs="Noto Sans Symbols"/>
    </w:rPr>
  </w:style>
  <w:style w:type="character" w:styleId="ListLabel93">
    <w:name w:val="ListLabel 93"/>
    <w:qFormat/>
    <w:rPr>
      <w:rFonts w:eastAsia="Noto Sans Symbols" w:cs="Noto Sans Symbols"/>
    </w:rPr>
  </w:style>
  <w:style w:type="character" w:styleId="ListLabel92">
    <w:name w:val="ListLabel 92"/>
    <w:qFormat/>
    <w:rPr>
      <w:rFonts w:eastAsia="Courier New" w:cs="Courier New"/>
    </w:rPr>
  </w:style>
  <w:style w:type="character" w:styleId="ListLabel91">
    <w:name w:val="ListLabel 91"/>
    <w:qFormat/>
    <w:rPr>
      <w:rFonts w:eastAsia="Noto Sans Symbols" w:cs="Noto Sans Symbols"/>
    </w:rPr>
  </w:style>
  <w:style w:type="character" w:styleId="ListLabel90">
    <w:name w:val="ListLabel 90"/>
    <w:qFormat/>
    <w:rPr>
      <w:rFonts w:eastAsia="Noto Sans Symbols" w:cs="Noto Sans Symbols"/>
    </w:rPr>
  </w:style>
  <w:style w:type="character" w:styleId="ListLabel89">
    <w:name w:val="ListLabel 89"/>
    <w:qFormat/>
    <w:rPr>
      <w:rFonts w:eastAsia="Courier New" w:cs="Courier New"/>
    </w:rPr>
  </w:style>
  <w:style w:type="character" w:styleId="ListLabel88">
    <w:name w:val="ListLabel 88"/>
    <w:qFormat/>
    <w:rPr>
      <w:rFonts w:eastAsia="Noto Sans Symbols" w:cs="Noto Sans Symbols"/>
    </w:rPr>
  </w:style>
  <w:style w:type="character" w:styleId="ListLabel87">
    <w:name w:val="ListLabel 87"/>
    <w:qFormat/>
    <w:rPr>
      <w:rFonts w:eastAsia="Noto Sans Symbols" w:cs="Noto Sans Symbols"/>
    </w:rPr>
  </w:style>
  <w:style w:type="character" w:styleId="ListLabel86">
    <w:name w:val="ListLabel 86"/>
    <w:qFormat/>
    <w:rPr>
      <w:rFonts w:eastAsia="Courier New" w:cs="Courier New"/>
    </w:rPr>
  </w:style>
  <w:style w:type="character" w:styleId="ListLabel85">
    <w:name w:val="ListLabel 85"/>
    <w:qFormat/>
    <w:rPr>
      <w:rFonts w:eastAsia="Noto Sans Symbols" w:cs="Noto Sans Symbols"/>
    </w:rPr>
  </w:style>
  <w:style w:type="character" w:styleId="ListLabel84">
    <w:name w:val="ListLabel 84"/>
    <w:qFormat/>
    <w:rPr>
      <w:rFonts w:eastAsia="Noto Sans Symbols" w:cs="Noto Sans Symbols"/>
    </w:rPr>
  </w:style>
  <w:style w:type="character" w:styleId="ListLabel83">
    <w:name w:val="ListLabel 83"/>
    <w:qFormat/>
    <w:rPr>
      <w:rFonts w:eastAsia="Courier New" w:cs="Courier New"/>
    </w:rPr>
  </w:style>
  <w:style w:type="character" w:styleId="ListLabel82">
    <w:name w:val="ListLabel 82"/>
    <w:qFormat/>
    <w:rPr>
      <w:rFonts w:eastAsia="Noto Sans Symbols" w:cs="Noto Sans Symbols"/>
    </w:rPr>
  </w:style>
  <w:style w:type="character" w:styleId="ListLabel81">
    <w:name w:val="ListLabel 81"/>
    <w:qFormat/>
    <w:rPr>
      <w:rFonts w:eastAsia="Noto Sans Symbols" w:cs="Noto Sans Symbols"/>
    </w:rPr>
  </w:style>
  <w:style w:type="character" w:styleId="ListLabel80">
    <w:name w:val="ListLabel 80"/>
    <w:qFormat/>
    <w:rPr>
      <w:rFonts w:eastAsia="Courier New" w:cs="Courier New"/>
    </w:rPr>
  </w:style>
  <w:style w:type="character" w:styleId="ListLabel79">
    <w:name w:val="ListLabel 79"/>
    <w:qFormat/>
    <w:rPr>
      <w:rFonts w:eastAsia="Noto Sans Symbols" w:cs="Noto Sans Symbols"/>
    </w:rPr>
  </w:style>
  <w:style w:type="character" w:styleId="ListLabel78">
    <w:name w:val="ListLabel 78"/>
    <w:qFormat/>
    <w:rPr>
      <w:rFonts w:eastAsia="Noto Sans Symbols" w:cs="Noto Sans Symbols"/>
    </w:rPr>
  </w:style>
  <w:style w:type="character" w:styleId="ListLabel77">
    <w:name w:val="ListLabel 77"/>
    <w:qFormat/>
    <w:rPr>
      <w:rFonts w:eastAsia="Courier New" w:cs="Courier New"/>
    </w:rPr>
  </w:style>
  <w:style w:type="character" w:styleId="ListLabel76">
    <w:name w:val="ListLabel 76"/>
    <w:qFormat/>
    <w:rPr>
      <w:rFonts w:eastAsia="Noto Sans Symbols" w:cs="Noto Sans Symbols"/>
    </w:rPr>
  </w:style>
  <w:style w:type="character" w:styleId="ListLabel75">
    <w:name w:val="ListLabel 75"/>
    <w:qFormat/>
    <w:rPr>
      <w:rFonts w:eastAsia="Noto Sans Symbols" w:cs="Noto Sans Symbols"/>
    </w:rPr>
  </w:style>
  <w:style w:type="character" w:styleId="ListLabel74">
    <w:name w:val="ListLabel 74"/>
    <w:qFormat/>
    <w:rPr>
      <w:rFonts w:eastAsia="Courier New" w:cs="Courier New"/>
    </w:rPr>
  </w:style>
  <w:style w:type="character" w:styleId="ListLabel73">
    <w:name w:val="ListLabel 73"/>
    <w:qFormat/>
    <w:rPr>
      <w:rFonts w:eastAsia="Times New Roman" w:cs="Times New Roman"/>
    </w:rPr>
  </w:style>
  <w:style w:type="character" w:styleId="ListLabel72">
    <w:name w:val="ListLabel 72"/>
    <w:qFormat/>
    <w:rPr>
      <w:rFonts w:eastAsia="Noto Sans Symbols" w:cs="Noto Sans Symbols"/>
    </w:rPr>
  </w:style>
  <w:style w:type="character" w:styleId="ListLabel71">
    <w:name w:val="ListLabel 71"/>
    <w:qFormat/>
    <w:rPr>
      <w:rFonts w:eastAsia="Courier New" w:cs="Courier New"/>
    </w:rPr>
  </w:style>
  <w:style w:type="character" w:styleId="ListLabel70">
    <w:name w:val="ListLabel 70"/>
    <w:qFormat/>
    <w:rPr>
      <w:rFonts w:eastAsia="Noto Sans Symbols" w:cs="Noto Sans Symbols"/>
    </w:rPr>
  </w:style>
  <w:style w:type="character" w:styleId="ListLabel69">
    <w:name w:val="ListLabel 69"/>
    <w:qFormat/>
    <w:rPr>
      <w:rFonts w:eastAsia="Noto Sans Symbols" w:cs="Noto Sans Symbols"/>
    </w:rPr>
  </w:style>
  <w:style w:type="character" w:styleId="ListLabel68">
    <w:name w:val="ListLabel 68"/>
    <w:qFormat/>
    <w:rPr>
      <w:rFonts w:eastAsia="Courier New" w:cs="Courier New"/>
    </w:rPr>
  </w:style>
  <w:style w:type="character" w:styleId="ListLabel67">
    <w:name w:val="ListLabel 67"/>
    <w:qFormat/>
    <w:rPr>
      <w:rFonts w:eastAsia="Noto Sans Symbols" w:cs="Noto Sans Symbols"/>
    </w:rPr>
  </w:style>
  <w:style w:type="character" w:styleId="ListLabel66">
    <w:name w:val="ListLabel 66"/>
    <w:qFormat/>
    <w:rPr>
      <w:rFonts w:eastAsia="Noto Sans Symbols" w:cs="Noto Sans Symbols"/>
    </w:rPr>
  </w:style>
  <w:style w:type="character" w:styleId="ListLabel65">
    <w:name w:val="ListLabel 65"/>
    <w:qFormat/>
    <w:rPr>
      <w:rFonts w:eastAsia="Courier New" w:cs="Courier New"/>
    </w:rPr>
  </w:style>
  <w:style w:type="character" w:styleId="ListLabel64">
    <w:name w:val="ListLabel 64"/>
    <w:qFormat/>
    <w:rPr>
      <w:rFonts w:eastAsia="Noto Sans Symbols" w:cs="Noto Sans Symbols"/>
    </w:rPr>
  </w:style>
  <w:style w:type="character" w:styleId="ListLabel63">
    <w:name w:val="ListLabel 63"/>
    <w:qFormat/>
    <w:rPr>
      <w:rFonts w:eastAsia="Courier New" w:cs="Courier New"/>
    </w:rPr>
  </w:style>
  <w:style w:type="character" w:styleId="ListLabel62">
    <w:name w:val="ListLabel 62"/>
    <w:qFormat/>
    <w:rPr>
      <w:rFonts w:eastAsia="Noto Sans Symbols" w:cs="Noto Sans Symbols"/>
    </w:rPr>
  </w:style>
  <w:style w:type="character" w:styleId="ListLabel61">
    <w:name w:val="ListLabel 61"/>
    <w:qFormat/>
    <w:rPr>
      <w:rFonts w:eastAsia="Noto Sans Symbols" w:cs="Noto Sans Symbols"/>
    </w:rPr>
  </w:style>
  <w:style w:type="character" w:styleId="ListLabel60">
    <w:name w:val="ListLabel 60"/>
    <w:qFormat/>
    <w:rPr>
      <w:rFonts w:eastAsia="Courier New" w:cs="Courier New"/>
    </w:rPr>
  </w:style>
  <w:style w:type="character" w:styleId="ListLabel59">
    <w:name w:val="ListLabel 59"/>
    <w:qFormat/>
    <w:rPr>
      <w:rFonts w:eastAsia="Noto Sans Symbols" w:cs="Noto Sans Symbols"/>
    </w:rPr>
  </w:style>
  <w:style w:type="character" w:styleId="ListLabel58">
    <w:name w:val="ListLabel 58"/>
    <w:qFormat/>
    <w:rPr>
      <w:rFonts w:eastAsia="Noto Sans Symbols" w:cs="Noto Sans Symbols"/>
    </w:rPr>
  </w:style>
  <w:style w:type="character" w:styleId="ListLabel57">
    <w:name w:val="ListLabel 57"/>
    <w:qFormat/>
    <w:rPr>
      <w:rFonts w:eastAsia="Courier New" w:cs="Courier New"/>
    </w:rPr>
  </w:style>
  <w:style w:type="character" w:styleId="ListLabel56">
    <w:name w:val="ListLabel 56"/>
    <w:qFormat/>
    <w:rPr>
      <w:rFonts w:eastAsia="Times New Roman" w:cs="Times New Roman"/>
    </w:rPr>
  </w:style>
  <w:style w:type="character" w:styleId="ListLabel55">
    <w:name w:val="ListLabel 55"/>
    <w:qFormat/>
    <w:rPr>
      <w:rFonts w:eastAsia="Noto Sans Symbols" w:cs="Noto Sans Symbols"/>
    </w:rPr>
  </w:style>
  <w:style w:type="character" w:styleId="ListLabel54">
    <w:name w:val="ListLabel 54"/>
    <w:qFormat/>
    <w:rPr>
      <w:rFonts w:eastAsia="Courier New" w:cs="Courier New"/>
    </w:rPr>
  </w:style>
  <w:style w:type="character" w:styleId="ListLabel53">
    <w:name w:val="ListLabel 53"/>
    <w:qFormat/>
    <w:rPr>
      <w:rFonts w:eastAsia="Noto Sans Symbols" w:cs="Noto Sans Symbols"/>
    </w:rPr>
  </w:style>
  <w:style w:type="character" w:styleId="ListLabel52">
    <w:name w:val="ListLabel 52"/>
    <w:qFormat/>
    <w:rPr>
      <w:rFonts w:eastAsia="Noto Sans Symbols" w:cs="Noto Sans Symbols"/>
    </w:rPr>
  </w:style>
  <w:style w:type="character" w:styleId="ListLabel51">
    <w:name w:val="ListLabel 51"/>
    <w:qFormat/>
    <w:rPr>
      <w:rFonts w:eastAsia="Courier New" w:cs="Courier New"/>
    </w:rPr>
  </w:style>
  <w:style w:type="character" w:styleId="ListLabel50">
    <w:name w:val="ListLabel 50"/>
    <w:qFormat/>
    <w:rPr>
      <w:rFonts w:eastAsia="Noto Sans Symbols" w:cs="Noto Sans Symbols"/>
    </w:rPr>
  </w:style>
  <w:style w:type="character" w:styleId="ListLabel49">
    <w:name w:val="ListLabel 49"/>
    <w:qFormat/>
    <w:rPr>
      <w:rFonts w:eastAsia="Noto Sans Symbols" w:cs="Noto Sans Symbols"/>
    </w:rPr>
  </w:style>
  <w:style w:type="character" w:styleId="ListLabel48">
    <w:name w:val="ListLabel 48"/>
    <w:qFormat/>
    <w:rPr>
      <w:rFonts w:eastAsia="Courier New" w:cs="Courier New"/>
    </w:rPr>
  </w:style>
  <w:style w:type="character" w:styleId="ListLabel47">
    <w:name w:val="ListLabel 47"/>
    <w:qFormat/>
    <w:rPr>
      <w:rFonts w:eastAsia="Times New Roman" w:cs="Times New Roman"/>
    </w:rPr>
  </w:style>
  <w:style w:type="character" w:styleId="ListLabel46">
    <w:name w:val="ListLabel 46"/>
    <w:qFormat/>
    <w:rPr>
      <w:rFonts w:eastAsia="Noto Sans Symbols" w:cs="Noto Sans Symbols"/>
    </w:rPr>
  </w:style>
  <w:style w:type="character" w:styleId="ListLabel45">
    <w:name w:val="ListLabel 45"/>
    <w:qFormat/>
    <w:rPr>
      <w:rFonts w:eastAsia="Courier New" w:cs="Courier New"/>
    </w:rPr>
  </w:style>
  <w:style w:type="character" w:styleId="ListLabel44">
    <w:name w:val="ListLabel 44"/>
    <w:qFormat/>
    <w:rPr>
      <w:rFonts w:eastAsia="Noto Sans Symbols" w:cs="Noto Sans Symbols"/>
    </w:rPr>
  </w:style>
  <w:style w:type="character" w:styleId="ListLabel43">
    <w:name w:val="ListLabel 43"/>
    <w:qFormat/>
    <w:rPr>
      <w:rFonts w:eastAsia="Noto Sans Symbols" w:cs="Noto Sans Symbols"/>
    </w:rPr>
  </w:style>
  <w:style w:type="character" w:styleId="ListLabel42">
    <w:name w:val="ListLabel 42"/>
    <w:qFormat/>
    <w:rPr>
      <w:rFonts w:eastAsia="Courier New" w:cs="Courier New"/>
    </w:rPr>
  </w:style>
  <w:style w:type="character" w:styleId="ListLabel41">
    <w:name w:val="ListLabel 41"/>
    <w:qFormat/>
    <w:rPr>
      <w:rFonts w:eastAsia="Noto Sans Symbols" w:cs="Noto Sans Symbols"/>
    </w:rPr>
  </w:style>
  <w:style w:type="character" w:styleId="ListLabel40">
    <w:name w:val="ListLabel 40"/>
    <w:qFormat/>
    <w:rPr>
      <w:rFonts w:eastAsia="Noto Sans Symbols" w:cs="Noto Sans Symbols"/>
    </w:rPr>
  </w:style>
  <w:style w:type="character" w:styleId="ListLabel39">
    <w:name w:val="ListLabel 39"/>
    <w:qFormat/>
    <w:rPr>
      <w:rFonts w:eastAsia="Courier New" w:cs="Courier New"/>
    </w:rPr>
  </w:style>
  <w:style w:type="character" w:styleId="ListLabel38">
    <w:name w:val="ListLabel 38"/>
    <w:qFormat/>
    <w:rPr>
      <w:rFonts w:eastAsia="Noto Sans Symbols" w:cs="Noto Sans Symbols"/>
    </w:rPr>
  </w:style>
  <w:style w:type="character" w:styleId="ListLabel37">
    <w:name w:val="ListLabel 37"/>
    <w:qFormat/>
    <w:rPr>
      <w:rFonts w:eastAsia="Courier New" w:cs="Courier New"/>
    </w:rPr>
  </w:style>
  <w:style w:type="character" w:styleId="ListLabel36">
    <w:name w:val="ListLabel 36"/>
    <w:qFormat/>
    <w:rPr>
      <w:rFonts w:eastAsia="Noto Sans Symbols" w:cs="Noto Sans Symbols"/>
    </w:rPr>
  </w:style>
  <w:style w:type="character" w:styleId="ListLabel35">
    <w:name w:val="ListLabel 35"/>
    <w:qFormat/>
    <w:rPr>
      <w:rFonts w:eastAsia="Noto Sans Symbols" w:cs="Noto Sans Symbols"/>
    </w:rPr>
  </w:style>
  <w:style w:type="character" w:styleId="ListLabel34">
    <w:name w:val="ListLabel 34"/>
    <w:qFormat/>
    <w:rPr>
      <w:rFonts w:eastAsia="Courier New" w:cs="Courier New"/>
    </w:rPr>
  </w:style>
  <w:style w:type="character" w:styleId="ListLabel33">
    <w:name w:val="ListLabel 33"/>
    <w:qFormat/>
    <w:rPr>
      <w:rFonts w:eastAsia="Noto Sans Symbols" w:cs="Noto Sans Symbols"/>
    </w:rPr>
  </w:style>
  <w:style w:type="character" w:styleId="ListLabel32">
    <w:name w:val="ListLabel 32"/>
    <w:qFormat/>
    <w:rPr>
      <w:rFonts w:eastAsia="Noto Sans Symbols" w:cs="Noto Sans Symbols"/>
    </w:rPr>
  </w:style>
  <w:style w:type="character" w:styleId="ListLabel31">
    <w:name w:val="ListLabel 31"/>
    <w:qFormat/>
    <w:rPr>
      <w:rFonts w:eastAsia="Courier New" w:cs="Courier New"/>
    </w:rPr>
  </w:style>
  <w:style w:type="character" w:styleId="ListLabel30">
    <w:name w:val="ListLabel 30"/>
    <w:qFormat/>
    <w:rPr>
      <w:rFonts w:eastAsia="Noto Sans Symbols" w:cs="Noto Sans Symbols"/>
    </w:rPr>
  </w:style>
  <w:style w:type="character" w:styleId="ListLabel29">
    <w:name w:val="ListLabel 29"/>
    <w:qFormat/>
    <w:rPr>
      <w:rFonts w:eastAsia="Noto Sans Symbols" w:cs="Noto Sans Symbols"/>
    </w:rPr>
  </w:style>
  <w:style w:type="character" w:styleId="ListLabel28">
    <w:name w:val="ListLabel 28"/>
    <w:qFormat/>
    <w:rPr>
      <w:rFonts w:eastAsia="Courier New" w:cs="Courier New"/>
    </w:rPr>
  </w:style>
  <w:style w:type="character" w:styleId="ListLabel27">
    <w:name w:val="ListLabel 27"/>
    <w:qFormat/>
    <w:rPr>
      <w:rFonts w:eastAsia="Noto Sans Symbols" w:cs="Noto Sans Symbols"/>
    </w:rPr>
  </w:style>
  <w:style w:type="character" w:styleId="ListLabel26">
    <w:name w:val="ListLabel 26"/>
    <w:qFormat/>
    <w:rPr>
      <w:rFonts w:eastAsia="Noto Sans Symbols" w:cs="Noto Sans Symbols"/>
    </w:rPr>
  </w:style>
  <w:style w:type="character" w:styleId="ListLabel25">
    <w:name w:val="ListLabel 25"/>
    <w:qFormat/>
    <w:rPr>
      <w:rFonts w:eastAsia="Courier New" w:cs="Courier New"/>
    </w:rPr>
  </w:style>
  <w:style w:type="character" w:styleId="ListLabel24">
    <w:name w:val="ListLabel 24"/>
    <w:qFormat/>
    <w:rPr>
      <w:rFonts w:eastAsia="Noto Sans Symbols" w:cs="Noto Sans Symbols"/>
    </w:rPr>
  </w:style>
  <w:style w:type="character" w:styleId="ListLabel23">
    <w:name w:val="ListLabel 23"/>
    <w:qFormat/>
    <w:rPr>
      <w:rFonts w:eastAsia="Noto Sans Symbols" w:cs="Noto Sans Symbols"/>
    </w:rPr>
  </w:style>
  <w:style w:type="character" w:styleId="ListLabel22">
    <w:name w:val="ListLabel 22"/>
    <w:qFormat/>
    <w:rPr>
      <w:rFonts w:eastAsia="Courier New" w:cs="Courier New"/>
    </w:rPr>
  </w:style>
  <w:style w:type="character" w:styleId="ListLabel21">
    <w:name w:val="ListLabel 21"/>
    <w:qFormat/>
    <w:rPr>
      <w:rFonts w:eastAsia="Noto Sans Symbols" w:cs="Noto Sans Symbols"/>
    </w:rPr>
  </w:style>
  <w:style w:type="character" w:styleId="ListLabel20">
    <w:name w:val="ListLabel 20"/>
    <w:qFormat/>
    <w:rPr>
      <w:color w:val="000000"/>
    </w:rPr>
  </w:style>
  <w:style w:type="character" w:styleId="ListLabel19">
    <w:name w:val="ListLabel 19"/>
    <w:qFormat/>
    <w:rPr>
      <w:rFonts w:eastAsia="Noto Sans Symbols" w:cs="Noto Sans Symbols"/>
    </w:rPr>
  </w:style>
  <w:style w:type="character" w:styleId="ListLabel18">
    <w:name w:val="ListLabel 18"/>
    <w:qFormat/>
    <w:rPr>
      <w:rFonts w:eastAsia="Courier New" w:cs="Courier New"/>
    </w:rPr>
  </w:style>
  <w:style w:type="character" w:styleId="ListLabel17">
    <w:name w:val="ListLabel 17"/>
    <w:qFormat/>
    <w:rPr>
      <w:rFonts w:eastAsia="Noto Sans Symbols" w:cs="Noto Sans Symbols"/>
    </w:rPr>
  </w:style>
  <w:style w:type="character" w:styleId="ListLabel16">
    <w:name w:val="ListLabel 16"/>
    <w:qFormat/>
    <w:rPr>
      <w:rFonts w:eastAsia="Noto Sans Symbols" w:cs="Noto Sans Symbols"/>
    </w:rPr>
  </w:style>
  <w:style w:type="character" w:styleId="ListLabel15">
    <w:name w:val="ListLabel 15"/>
    <w:qFormat/>
    <w:rPr>
      <w:rFonts w:eastAsia="Courier New" w:cs="Courier New"/>
    </w:rPr>
  </w:style>
  <w:style w:type="character" w:styleId="ListLabel14">
    <w:name w:val="ListLabel 14"/>
    <w:qFormat/>
    <w:rPr>
      <w:rFonts w:eastAsia="Noto Sans Symbols" w:cs="Noto Sans Symbols"/>
    </w:rPr>
  </w:style>
  <w:style w:type="character" w:styleId="ListLabel13">
    <w:name w:val="ListLabel 13"/>
    <w:qFormat/>
    <w:rPr>
      <w:rFonts w:eastAsia="Noto Sans Symbols" w:cs="Noto Sans Symbols"/>
    </w:rPr>
  </w:style>
  <w:style w:type="character" w:styleId="ListLabel12">
    <w:name w:val="ListLabel 12"/>
    <w:qFormat/>
    <w:rPr>
      <w:rFonts w:eastAsia="Courier New" w:cs="Courier New"/>
    </w:rPr>
  </w:style>
  <w:style w:type="character" w:styleId="ListLabel11">
    <w:name w:val="ListLabel 11"/>
    <w:qFormat/>
    <w:rPr>
      <w:rFonts w:eastAsia="Noto Sans Symbols" w:cs="Noto Sans Symbols"/>
    </w:rPr>
  </w:style>
  <w:style w:type="character" w:styleId="ListLabel10">
    <w:name w:val="ListLabel 10"/>
    <w:qFormat/>
    <w:rPr>
      <w:rFonts w:eastAsia="Noto Sans Symbols" w:cs="Noto Sans Symbols"/>
    </w:rPr>
  </w:style>
  <w:style w:type="character" w:styleId="ListLabel9">
    <w:name w:val="ListLabel 9"/>
    <w:qFormat/>
    <w:rPr>
      <w:rFonts w:eastAsia="Courier New" w:cs="Courier New"/>
    </w:rPr>
  </w:style>
  <w:style w:type="character" w:styleId="ListLabel8">
    <w:name w:val="ListLabel 8"/>
    <w:qFormat/>
    <w:rPr>
      <w:rFonts w:eastAsia="Noto Sans Symbols" w:cs="Noto Sans Symbols"/>
    </w:rPr>
  </w:style>
  <w:style w:type="character" w:styleId="ListLabel7">
    <w:name w:val="ListLabel 7"/>
    <w:qFormat/>
    <w:rPr>
      <w:rFonts w:eastAsia="Noto Sans Symbols" w:cs="Noto Sans Symbols"/>
    </w:rPr>
  </w:style>
  <w:style w:type="character" w:styleId="ListLabel6">
    <w:name w:val="ListLabel 6"/>
    <w:qFormat/>
    <w:rPr>
      <w:rFonts w:eastAsia="Courier New" w:cs="Courier New"/>
    </w:rPr>
  </w:style>
  <w:style w:type="character" w:styleId="ListLabel5">
    <w:name w:val="ListLabel 5"/>
    <w:qFormat/>
    <w:rPr>
      <w:rFonts w:eastAsia="Noto Sans Symbols" w:cs="Noto Sans Symbols"/>
    </w:rPr>
  </w:style>
  <w:style w:type="character" w:styleId="ListLabel4">
    <w:name w:val="ListLabel 4"/>
    <w:qFormat/>
    <w:rPr>
      <w:rFonts w:eastAsia="Noto Sans Symbols" w:cs="Noto Sans Symbols"/>
    </w:rPr>
  </w:style>
  <w:style w:type="character" w:styleId="ListLabel3">
    <w:name w:val="ListLabel 3"/>
    <w:qFormat/>
    <w:rPr>
      <w:rFonts w:eastAsia="Courier New" w:cs="Courier New"/>
    </w:rPr>
  </w:style>
  <w:style w:type="character" w:styleId="BalloonTextChar">
    <w:name w:val="Balloon Text Char"/>
    <w:basedOn w:val="DefaultParagraphFont"/>
    <w:qFormat/>
    <w:rPr>
      <w:rFonts w:ascii="Segoe UI" w:hAnsi="Segoe UI" w:eastAsia="Calibri" w:cs="Segoe UI"/>
      <w:sz w:val="18"/>
      <w:szCs w:val="18"/>
      <w:lang w:val="vi-VN"/>
    </w:rPr>
  </w:style>
  <w:style w:type="character" w:styleId="FooterChar">
    <w:name w:val="Footer Char"/>
    <w:basedOn w:val="DefaultParagraphFont"/>
    <w:qFormat/>
    <w:rPr>
      <w:rFonts w:ascii="Calibri" w:hAnsi="Calibri" w:eastAsia="Calibri" w:cs="Calibri"/>
      <w:sz w:val="22"/>
      <w:lang w:val="vi-VN"/>
    </w:rPr>
  </w:style>
  <w:style w:type="character" w:styleId="HeaderChar">
    <w:name w:val="Header Char"/>
    <w:basedOn w:val="DefaultParagraphFont"/>
    <w:qFormat/>
    <w:rPr>
      <w:rFonts w:ascii="Calibri" w:hAnsi="Calibri" w:eastAsia="Calibri" w:cs="Calibri"/>
      <w:sz w:val="22"/>
      <w:lang w:val="vi-VN"/>
    </w:rPr>
  </w:style>
  <w:style w:type="character" w:styleId="SubtitleChar">
    <w:name w:val="Subtitle Char"/>
    <w:basedOn w:val="DefaultParagraphFont"/>
    <w:qFormat/>
    <w:rPr>
      <w:rFonts w:ascii="Georgia" w:hAnsi="Georgia" w:eastAsia="Georgia" w:cs="Georgia"/>
      <w:i/>
      <w:color w:val="666666"/>
      <w:sz w:val="48"/>
      <w:szCs w:val="48"/>
      <w:lang w:val="vi-VN"/>
    </w:rPr>
  </w:style>
  <w:style w:type="character" w:styleId="TitleChar">
    <w:name w:val="Title Char"/>
    <w:basedOn w:val="DefaultParagraphFont"/>
    <w:qFormat/>
    <w:rPr>
      <w:rFonts w:ascii="Calibri" w:hAnsi="Calibri" w:eastAsia="Calibri" w:cs="Calibri"/>
      <w:b/>
      <w:sz w:val="72"/>
      <w:szCs w:val="72"/>
      <w:lang w:val="vi-VN"/>
    </w:rPr>
  </w:style>
  <w:style w:type="character" w:styleId="Heading6Char">
    <w:name w:val="Heading 6 Char"/>
    <w:basedOn w:val="DefaultParagraphFont"/>
    <w:qFormat/>
    <w:rPr>
      <w:rFonts w:ascii="Calibri" w:hAnsi="Calibri" w:eastAsia="Calibri" w:cs="Calibri"/>
      <w:b/>
      <w:sz w:val="20"/>
      <w:szCs w:val="20"/>
      <w:lang w:val="vi-VN"/>
    </w:rPr>
  </w:style>
  <w:style w:type="character" w:styleId="Heading5Char">
    <w:name w:val="Heading 5 Char"/>
    <w:basedOn w:val="DefaultParagraphFont"/>
    <w:qFormat/>
    <w:rPr>
      <w:rFonts w:ascii="Calibri" w:hAnsi="Calibri" w:eastAsia="Calibri" w:cs="Calibri"/>
      <w:b/>
      <w:sz w:val="22"/>
      <w:lang w:val="vi-VN"/>
    </w:rPr>
  </w:style>
  <w:style w:type="character" w:styleId="Heading4Char">
    <w:name w:val="Heading 4 Char"/>
    <w:basedOn w:val="DefaultParagraphFont"/>
    <w:qFormat/>
    <w:rPr>
      <w:rFonts w:ascii="Times New Roman" w:hAnsi="Times New Roman" w:eastAsia="游ゴシック Light" w:cs="Lucida Sans"/>
      <w:i/>
      <w:iCs/>
      <w:sz w:val="26"/>
    </w:rPr>
  </w:style>
  <w:style w:type="character" w:styleId="Heading3Char">
    <w:name w:val="Heading 3 Char"/>
    <w:basedOn w:val="DefaultParagraphFont"/>
    <w:qFormat/>
    <w:rPr>
      <w:rFonts w:ascii="Times New Roman" w:hAnsi="Times New Roman" w:eastAsia="游ゴシック Light" w:cs="Lucida Sans"/>
      <w:b/>
      <w:i/>
      <w:sz w:val="26"/>
      <w:szCs w:val="24"/>
    </w:rPr>
  </w:style>
  <w:style w:type="character" w:styleId="Heading2Char">
    <w:name w:val="Heading 2 Char"/>
    <w:basedOn w:val="DefaultParagraphFont"/>
    <w:qFormat/>
    <w:rPr>
      <w:rFonts w:ascii="Calibri" w:hAnsi="Calibri" w:eastAsia="游ゴシック Light" w:cs="Lucida Sans"/>
      <w:b/>
      <w:sz w:val="22"/>
      <w:szCs w:val="26"/>
      <w:lang w:val="vi-VN"/>
    </w:rPr>
  </w:style>
  <w:style w:type="character" w:styleId="Heading1Char">
    <w:name w:val="Heading 1 Char"/>
    <w:basedOn w:val="DefaultParagraphFont"/>
    <w:qFormat/>
    <w:rPr>
      <w:rFonts w:ascii="Times New Roman" w:hAnsi="Times New Roman" w:eastAsia="游ゴシック Light" w:cs="Lucida Sans"/>
      <w:b/>
      <w:sz w:val="26"/>
      <w:szCs w:val="32"/>
    </w:rPr>
  </w:style>
  <w:style w:type="character" w:styleId="DefaultParagraphFont">
    <w:name w:val="Default Paragraph Font"/>
    <w:qFormat/>
    <w:rPr/>
  </w:style>
  <w:style w:type="character" w:styleId="ListLabel215">
    <w:name w:val="ListLabel 215"/>
    <w:qFormat/>
    <w:rPr>
      <w:rFonts w:eastAsia="Times New Roman" w:cs="Times New Roman"/>
      <w:color w:val="000000"/>
      <w:sz w:val="26"/>
      <w:szCs w:val="26"/>
    </w:rPr>
  </w:style>
  <w:style w:type="character" w:styleId="ListLabel216">
    <w:name w:val="ListLabel 216"/>
    <w:qFormat/>
    <w:rPr>
      <w:rFonts w:eastAsia="Times New Roman" w:cs="Times New Roman"/>
      <w:color w:val="000000"/>
      <w:sz w:val="26"/>
      <w:szCs w:val="26"/>
      <w:vertAlign w:val="subscript"/>
    </w:rPr>
  </w:style>
  <w:style w:type="character" w:styleId="ListLabel217">
    <w:name w:val="ListLabel 217"/>
    <w:qFormat/>
    <w:rPr>
      <w:rFonts w:eastAsia="Times New Roman" w:cs="Times New Roman"/>
      <w:color w:val="000000"/>
      <w:sz w:val="26"/>
      <w:szCs w:val="26"/>
    </w:rPr>
  </w:style>
  <w:style w:type="character" w:styleId="ListLabel218">
    <w:name w:val="ListLabel 218"/>
    <w:qFormat/>
    <w:rPr>
      <w:rFonts w:eastAsia="Times New Roman" w:cs="Times New Roman"/>
      <w:color w:val="000000"/>
      <w:sz w:val="26"/>
      <w:szCs w:val="26"/>
      <w:vertAlign w:val="subscript"/>
    </w:rPr>
  </w:style>
  <w:style w:type="character" w:styleId="ListLabel219">
    <w:name w:val="ListLabel 219"/>
    <w:qFormat/>
    <w:rPr>
      <w:rFonts w:eastAsia="Times New Roman" w:cs="Times New Roman"/>
      <w:color w:val="000000"/>
      <w:sz w:val="26"/>
      <w:szCs w:val="26"/>
    </w:rPr>
  </w:style>
  <w:style w:type="character" w:styleId="ListLabel220">
    <w:name w:val="ListLabel 220"/>
    <w:qFormat/>
    <w:rPr>
      <w:rFonts w:eastAsia="Times New Roman" w:cs="Times New Roman"/>
      <w:color w:val="000000"/>
      <w:sz w:val="26"/>
      <w:szCs w:val="26"/>
      <w:vertAlign w:val="subscrip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Onormal" w:default="1">
    <w:name w:val="LO-normal"/>
    <w:qFormat/>
    <w:pPr>
      <w:widowControl/>
      <w:overflowPunct w:val="false"/>
      <w:bidi w:val="0"/>
      <w:jc w:val="left"/>
    </w:pPr>
    <w:rPr>
      <w:rFonts w:ascii="Times New Roman" w:hAnsi="Times New Roman" w:eastAsia="NSimSun" w:cs="Lucida Sans"/>
      <w:color w:val="auto"/>
      <w:kern w:val="2"/>
      <w:sz w:val="24"/>
      <w:szCs w:val="24"/>
      <w:lang w:val="en-US"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Footer">
    <w:name w:val="Footer"/>
    <w:basedOn w:val="Normal"/>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Header">
    <w:name w:val="Header"/>
    <w:basedOn w:val="Normal"/>
    <w:pPr>
      <w:tabs>
        <w:tab w:val="clear" w:pos="709"/>
        <w:tab w:val="center" w:pos="4680" w:leader="none"/>
        <w:tab w:val="right" w:pos="9360" w:leader="none"/>
      </w:tabs>
      <w:spacing w:lineRule="auto" w:line="240" w:before="0" w:after="0"/>
    </w:pPr>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val="en-US"/>
    </w:rPr>
  </w:style>
  <w:style w:type="paragraph" w:styleId="TableParagraph">
    <w:name w:val="Table Paragraph"/>
    <w:basedOn w:val="Normal"/>
    <w:qFormat/>
    <w:pPr>
      <w:widowControl w:val="false"/>
      <w:spacing w:lineRule="auto" w:line="240" w:before="0" w:after="0"/>
    </w:pPr>
    <w:rPr>
      <w:rFonts w:ascii="Times New Roman" w:hAnsi="Times New Roman" w:eastAsia="Times New Roman" w:cs="Times New Roman"/>
      <w:lang w:val="vi"/>
    </w:rPr>
  </w:style>
  <w:style w:type="paragraph" w:styleId="FrameContents">
    <w:name w:val="Frame Contents"/>
    <w:basedOn w:val="Normal"/>
    <w:qFormat/>
    <w:pPr/>
    <w:rPr/>
  </w:style>
  <w:style w:type="numbering" w:styleId="NoList">
    <w:name w:val="No List"/>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doctailieu.com/trac-nghiem/dien-the-tai-mot-diem-m-trong-dien-truong-duoc-xac-dinh-boi-bieu-thuc-a-85293" TargetMode="External"/><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hyperlink" Target="https://doctailieu.com/trac-nghiem/biet-hieu-dien-the-umn3v-hoi-dang-thuc-nao-duoi-day-chac-chan-dung-c-vm-85300" TargetMode="External"/><Relationship Id="rId10" Type="http://schemas.openxmlformats.org/officeDocument/2006/relationships/hyperlink" Target="https://doctailieu.com/trac-nghiem/biet-hieu-dien-the-umn3v-hoi-dang-thuc-nao-duoi-day-chac-chan-dung-c-vm-85300" TargetMode="External"/><Relationship Id="rId11" Type="http://schemas.openxmlformats.org/officeDocument/2006/relationships/hyperlink" Target="https://doctailieu.com/trac-nghiem/biet-hieu-dien-the-umn3v-hoi-dang-thuc-nao-duoi-day-chac-chan-dung-c-vm-85300" TargetMode="External"/><Relationship Id="rId12" Type="http://schemas.openxmlformats.org/officeDocument/2006/relationships/image" Target="media/image7.pn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7</TotalTime>
  <Application>Neat_Office/6.2.8.2$Windows_x86 LibreOffice_project/</Application>
  <Pages>8</Pages>
  <Words>3378</Words>
  <Characters>11030</Characters>
  <CharactersWithSpaces>14415</CharactersWithSpaces>
  <Paragraphs>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2024-05-20T09:45:19Z</dcterms:modified>
  <cp:revision>4</cp:revision>
  <dc:subject/>
  <dc:title/>
</cp:coreProperties>
</file>