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120"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70c0"/>
          <w:sz w:val="28"/>
          <w:szCs w:val="28"/>
        </w:rPr>
      </w:pPr>
      <w:bookmarkStart w:colFirst="0" w:colLast="0" w:name="_heading=h.lkc499dx8c9r" w:id="0"/>
      <w:bookmarkEnd w:id="0"/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                                                                              Ngày soạn: 23/11/2025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0"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CHỦ ĐỀ 3: KỈ NIỆM DƯỚI MÁI TRƯỜNG</w:t>
      </w:r>
    </w:p>
    <w:p w:rsidR="00000000" w:rsidDel="00000000" w:rsidP="00000000" w:rsidRDefault="00000000" w:rsidRPr="00000000" w14:paraId="00000003">
      <w:pPr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401060" cy="1896745"/>
            <wp:effectExtent b="0" l="0" r="0" t="0"/>
            <wp:docPr id="48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896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Bài 6 – Tiết 12</w:t>
      </w:r>
    </w:p>
    <w:p w:rsidR="00000000" w:rsidDel="00000000" w:rsidP="00000000" w:rsidRDefault="00000000" w:rsidRPr="00000000" w14:paraId="00000005">
      <w:pPr>
        <w:tabs>
          <w:tab w:val="left" w:leader="none" w:pos="580"/>
        </w:tabs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  <w:rtl w:val="0"/>
        </w:rPr>
        <w:t xml:space="preserve">Lí thuyết âm nhạc: Sơ lược về dịch giọng</w:t>
      </w:r>
    </w:p>
    <w:p w:rsidR="00000000" w:rsidDel="00000000" w:rsidP="00000000" w:rsidRDefault="00000000" w:rsidRPr="00000000" w14:paraId="00000006">
      <w:pPr>
        <w:tabs>
          <w:tab w:val="left" w:leader="none" w:pos="580"/>
        </w:tabs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  <w:rtl w:val="0"/>
        </w:rPr>
        <w:t xml:space="preserve">Đọc nhạc: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Bài đọc nhạc số 2</w:t>
      </w:r>
    </w:p>
    <w:p w:rsidR="00000000" w:rsidDel="00000000" w:rsidP="00000000" w:rsidRDefault="00000000" w:rsidRPr="00000000" w14:paraId="00000007">
      <w:pPr>
        <w:tabs>
          <w:tab w:val="left" w:leader="none" w:pos="580"/>
        </w:tabs>
        <w:spacing w:line="312" w:lineRule="auto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I. MỤC TIÊU BÀI HỌC</w:t>
      </w:r>
    </w:p>
    <w:p w:rsidR="00000000" w:rsidDel="00000000" w:rsidP="00000000" w:rsidRDefault="00000000" w:rsidRPr="00000000" w14:paraId="00000009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Kiến thức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Nêu được sơ lược về dịch giọng; biết vận dụng kiến thức đã học khi hát, đọc</w:t>
      </w:r>
    </w:p>
    <w:p w:rsidR="00000000" w:rsidDel="00000000" w:rsidP="00000000" w:rsidRDefault="00000000" w:rsidRPr="00000000" w14:paraId="0000000B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nhạc, chơi nhạc cụ và tìm hiểu bản nhạc.</w:t>
      </w:r>
    </w:p>
    <w:p w:rsidR="00000000" w:rsidDel="00000000" w:rsidP="00000000" w:rsidRDefault="00000000" w:rsidRPr="00000000" w14:paraId="0000000C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Đọc đúng cao độ gam La thứ; đọc đúng tên nốt, cao độ, trường độ và thể hiện đúng tính chất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Bài đọc nhạc số 2.</w:t>
      </w:r>
    </w:p>
    <w:p w:rsidR="00000000" w:rsidDel="00000000" w:rsidP="00000000" w:rsidRDefault="00000000" w:rsidRPr="00000000" w14:paraId="0000000D">
      <w:pPr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Năng lực</w:t>
      </w:r>
    </w:p>
    <w:p w:rsidR="00000000" w:rsidDel="00000000" w:rsidP="00000000" w:rsidRDefault="00000000" w:rsidRPr="00000000" w14:paraId="0000000E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Biết thể hiện mức độ cao, thấp của bài nhạc khi dịch giọng; biết vận dụng kiến thức đã học khi hát, đọc nhạc, chơi nhạc cụ, tìm hiểu bản nhạc.</w:t>
      </w:r>
    </w:p>
    <w:p w:rsidR="00000000" w:rsidDel="00000000" w:rsidP="00000000" w:rsidRDefault="00000000" w:rsidRPr="00000000" w14:paraId="0000000F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Thể hiện đúng tính chất giọng thứ của bài đọc nhạc. Biết đọc nhạc kết hợp gõ đệm và đánh nhịp.</w:t>
      </w:r>
    </w:p>
    <w:p w:rsidR="00000000" w:rsidDel="00000000" w:rsidP="00000000" w:rsidRDefault="00000000" w:rsidRPr="00000000" w14:paraId="00000010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Chủ động luyện tập và thực hành các nội dung trong tiết học; biết hợp tác, chia sẻ kiến thức và giúp đỡ bạn trong học tập, hoàn thành nhiệm vụ được giao</w:t>
      </w:r>
    </w:p>
    <w:p w:rsidR="00000000" w:rsidDel="00000000" w:rsidP="00000000" w:rsidRDefault="00000000" w:rsidRPr="00000000" w14:paraId="00000011">
      <w:pPr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 Phẩm chất: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GD HS có ý thức chuẩn bị bài đầy đủ, phát huy tinh thần đoàn kết, lắng nghe khi làm việc nhóm, tinh thần tự giác và chủ động trong học tập.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II. THIẾT BỊ DẠY HỌC VÀ HỌC LIỆU</w:t>
      </w:r>
    </w:p>
    <w:p w:rsidR="00000000" w:rsidDel="00000000" w:rsidP="00000000" w:rsidRDefault="00000000" w:rsidRPr="00000000" w14:paraId="00000013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Giáo viên: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SGV, đàn phím điện tử, kèn phím, phương tiện nghe - nhìn và các</w:t>
      </w:r>
    </w:p>
    <w:p w:rsidR="00000000" w:rsidDel="00000000" w:rsidP="00000000" w:rsidRDefault="00000000" w:rsidRPr="00000000" w14:paraId="00000014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tư liệu/ file âm thanh phục vụ cho tiết dạy.</w:t>
      </w:r>
    </w:p>
    <w:p w:rsidR="00000000" w:rsidDel="00000000" w:rsidP="00000000" w:rsidRDefault="00000000" w:rsidRPr="00000000" w14:paraId="00000015">
      <w:pPr>
        <w:spacing w:line="312" w:lineRule="auto"/>
        <w:jc w:val="both"/>
        <w:rPr>
          <w:rFonts w:ascii="Times New Roman" w:cs="Times New Roman" w:eastAsia="Times New Roman" w:hAnsi="Times New Roman"/>
          <w:color w:val="231f2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Học sinh: 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rtl w:val="0"/>
        </w:rPr>
        <w:t xml:space="preserve">SGK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231f20"/>
          <w:sz w:val="28"/>
          <w:szCs w:val="28"/>
          <w:rtl w:val="0"/>
        </w:rPr>
        <w:t xml:space="preserve"> Âm nhạc 9</w:t>
      </w:r>
      <w:r w:rsidDel="00000000" w:rsidR="00000000" w:rsidRPr="00000000">
        <w:rPr>
          <w:rFonts w:ascii="Times New Roman" w:cs="Times New Roman" w:eastAsia="Times New Roman" w:hAnsi="Times New Roman"/>
          <w:color w:val="231f20"/>
          <w:sz w:val="28"/>
          <w:szCs w:val="28"/>
          <w:rtl w:val="0"/>
        </w:rPr>
        <w:t xml:space="preserve">, tư liệu GV đã yêu cầu chuẩn bị cho bài học.</w:t>
      </w:r>
    </w:p>
    <w:p w:rsidR="00000000" w:rsidDel="00000000" w:rsidP="00000000" w:rsidRDefault="00000000" w:rsidRPr="00000000" w14:paraId="00000016">
      <w:pPr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III. TIẾN TRÌNH DẠY HỌC</w:t>
      </w:r>
    </w:p>
    <w:p w:rsidR="00000000" w:rsidDel="00000000" w:rsidP="00000000" w:rsidRDefault="00000000" w:rsidRPr="00000000" w14:paraId="00000017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Ổn định trật tự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  <w:rtl w:val="0"/>
        </w:rPr>
        <w:t xml:space="preserve">(1 phút)</w:t>
      </w:r>
    </w:p>
    <w:p w:rsidR="00000000" w:rsidDel="00000000" w:rsidP="00000000" w:rsidRDefault="00000000" w:rsidRPr="00000000" w14:paraId="00000018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Kiểm tra bài cũ: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GV gọi nhóm HS lên biểu diễn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Tháng năm học trò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hoặc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Bài đọc nhạc số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với hình thức tự chọn. GV nhận xét, đánh giá kết quả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(3 phút).</w:t>
      </w:r>
    </w:p>
    <w:p w:rsidR="00000000" w:rsidDel="00000000" w:rsidP="00000000" w:rsidRDefault="00000000" w:rsidRPr="00000000" w14:paraId="0000001A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 Bài mới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580"/>
        </w:tabs>
        <w:bidi w:val="1"/>
        <w:jc w:val="center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  <w:rtl w:val="0"/>
        </w:rPr>
        <w:t xml:space="preserve">NỘI DUNG 1:  LTÂN: SƠ LƯỢC VỀ DỊCH GIỌNG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8"/>
          <w:szCs w:val="28"/>
          <w:rtl w:val="0"/>
        </w:rPr>
        <w:t xml:space="preserve">(20 phút)</w:t>
      </w: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0"/>
        <w:gridCol w:w="4630"/>
        <w:tblGridChange w:id="0">
          <w:tblGrid>
            <w:gridCol w:w="4720"/>
            <w:gridCol w:w="4630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72"/>
                <w:tab w:val="center" w:leader="none" w:pos="4865"/>
              </w:tabs>
              <w:spacing w:after="0" w:before="12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bookmarkStart w:colFirst="0" w:colLast="0" w:name="_heading=h.lfp3h54lj9hu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KHỞI ĐỘNG</w:t>
            </w:r>
          </w:p>
          <w:p w:rsidR="00000000" w:rsidDel="00000000" w:rsidP="00000000" w:rsidRDefault="00000000" w:rsidRPr="00000000" w14:paraId="0000001D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nghe nhạc đệm, bắt vào cao độ bài hát lên cao hoặc xuống thấp cho đúng cao độ nhạc đệm.</w:t>
            </w:r>
          </w:p>
          <w:p w:rsidR="00000000" w:rsidDel="00000000" w:rsidP="00000000" w:rsidRDefault="00000000" w:rsidRPr="00000000" w14:paraId="0000001F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Cảm thụ và hiểu biết âm nhạc.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cho HS hát kết họp vận động nhẹ nhàng theo bài hát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Tháng năm học trò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 GV nâng cao hoặc hạ thấp giọng của bài hát 1 cung hoặc nửa cung để HS hát và cảm nhận về giọng của bài hát đã được dịch chuyển.</w:t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dẫn dắt vào bài.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nghe, cảm nhận, phân biệt và nhận xét.</w:t>
            </w:r>
          </w:p>
          <w:p w:rsidR="00000000" w:rsidDel="00000000" w:rsidP="00000000" w:rsidRDefault="00000000" w:rsidRPr="00000000" w14:paraId="0000002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378075" cy="1739900"/>
                  <wp:effectExtent b="0" l="0" r="0" t="0"/>
                  <wp:docPr descr="A group of people singing and singing&#10;&#10;Description automatically generated" id="487" name="image3.png"/>
                  <a:graphic>
                    <a:graphicData uri="http://schemas.openxmlformats.org/drawingml/2006/picture">
                      <pic:pic>
                        <pic:nvPicPr>
                          <pic:cNvPr descr="A group of people singing and singing&#10;&#10;Description automatically generated"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75" cy="173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ghi bài.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72"/>
                <w:tab w:val="center" w:leader="none" w:pos="4865"/>
              </w:tabs>
              <w:spacing w:after="0" w:before="12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HÌNH THÀNH KIẾN THỨC MỚI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Nêu được khái niệm về dịch giọng. </w:t>
            </w:r>
          </w:p>
          <w:p w:rsidR="00000000" w:rsidDel="00000000" w:rsidP="00000000" w:rsidRDefault="00000000" w:rsidRPr="00000000" w14:paraId="0000002E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Biết dùng những kiến thức, kỹ năng để giải quyết nhiệm vụ học tập được giao.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a. Khái niệm về dịch giọng</w:t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giải thích khái niệm về dịch giọng và phân tích cho HS nghe để nhận biết, sau đó đặt câu hỏi để tổng hợp lại kiến thức:</w:t>
            </w:r>
          </w:p>
          <w:p w:rsidR="00000000" w:rsidDel="00000000" w:rsidP="00000000" w:rsidRDefault="00000000" w:rsidRPr="00000000" w14:paraId="00000034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Thế nào là dịch giọng ?</w:t>
            </w:r>
          </w:p>
          <w:p w:rsidR="00000000" w:rsidDel="00000000" w:rsidP="00000000" w:rsidRDefault="00000000" w:rsidRPr="00000000" w14:paraId="0000003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862580" cy="1051560"/>
                  <wp:effectExtent b="0" l="0" r="0" t="0"/>
                  <wp:docPr id="48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1051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Khi dịch giọng bản nhạc có sự thay đổi như thế nào ?</w:t>
            </w:r>
          </w:p>
          <w:p w:rsidR="00000000" w:rsidDel="00000000" w:rsidP="00000000" w:rsidRDefault="00000000" w:rsidRPr="00000000" w14:paraId="0000003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nhận xét và chốt kiến thức.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quan sát, lắng nghe, ghi nhớ và trả lời các câu hỏi.</w:t>
            </w:r>
          </w:p>
          <w:p w:rsidR="00000000" w:rsidDel="00000000" w:rsidP="00000000" w:rsidRDefault="00000000" w:rsidRPr="00000000" w14:paraId="0000003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Dịch giọng là sự nâng lên hoặc hạ xuống cao độ so với bản gốc của 1 bản nhạc nhằm phù hợp với giọng hát hoặc nhạc cụ.</w:t>
            </w:r>
          </w:p>
          <w:p w:rsidR="00000000" w:rsidDel="00000000" w:rsidP="00000000" w:rsidRDefault="00000000" w:rsidRPr="00000000" w14:paraId="0000003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Khi dịch giọng, bản nhạc sẽ có sự thay đổi hóa biểu, tên nốt nhạc, nhưng tương quan về cao độ, trường độ giữa các âm vẫn giữ nguyên.</w:t>
            </w:r>
          </w:p>
          <w:p w:rsidR="00000000" w:rsidDel="00000000" w:rsidP="00000000" w:rsidRDefault="00000000" w:rsidRPr="00000000" w14:paraId="00000041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 và ghi nhớ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b. Phương thức dịch giọng theo quãng</w:t>
            </w:r>
          </w:p>
          <w:p w:rsidR="00000000" w:rsidDel="00000000" w:rsidP="00000000" w:rsidRDefault="00000000" w:rsidRPr="00000000" w14:paraId="00000043">
            <w:pPr>
              <w:tabs>
                <w:tab w:val="left" w:leader="none" w:pos="72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hướng dẫn: Dịch giọng theo quãng được tiến hành theo các bước:</w:t>
            </w:r>
          </w:p>
          <w:p w:rsidR="00000000" w:rsidDel="00000000" w:rsidP="00000000" w:rsidRDefault="00000000" w:rsidRPr="00000000" w14:paraId="00000044">
            <w:pPr>
              <w:tabs>
                <w:tab w:val="left" w:leader="none" w:pos="72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864485" cy="1019810"/>
                  <wp:effectExtent b="0" l="0" r="0" t="0"/>
                  <wp:docPr id="48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1019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Xác định cao độ cần dịch lên hay xuống theo quãng được lựa chọn.</w:t>
            </w:r>
          </w:p>
          <w:p w:rsidR="00000000" w:rsidDel="00000000" w:rsidP="00000000" w:rsidRDefault="00000000" w:rsidRPr="00000000" w14:paraId="0000004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Dịch chuyển các nốt nhạc của tác phẩm theo quãng đã lựa chọn.</w:t>
            </w:r>
          </w:p>
          <w:p w:rsidR="00000000" w:rsidDel="00000000" w:rsidP="00000000" w:rsidRDefault="00000000" w:rsidRPr="00000000" w14:paraId="00000047">
            <w:pPr>
              <w:spacing w:after="120" w:before="120"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yêu cầu HS quan sát VD (trong SGK trang 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72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leader="none" w:pos="720"/>
              </w:tabs>
              <w:spacing w:line="36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quan sát, lắng nghe, ghi nhớ.</w:t>
            </w:r>
          </w:p>
          <w:p w:rsidR="00000000" w:rsidDel="00000000" w:rsidP="00000000" w:rsidRDefault="00000000" w:rsidRPr="00000000" w14:paraId="0000004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18765" cy="2305685"/>
                  <wp:effectExtent b="0" l="0" r="0" t="0"/>
                  <wp:docPr id="48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2305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 và ghi nhớ</w:t>
            </w:r>
          </w:p>
          <w:p w:rsidR="00000000" w:rsidDel="00000000" w:rsidP="00000000" w:rsidRDefault="00000000" w:rsidRPr="00000000" w14:paraId="0000004B">
            <w:pPr>
              <w:spacing w:after="120" w:before="120"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C">
            <w:pPr>
              <w:spacing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LUYỆN TẬP</w:t>
            </w:r>
          </w:p>
          <w:p w:rsidR="00000000" w:rsidDel="00000000" w:rsidP="00000000" w:rsidRDefault="00000000" w:rsidRPr="00000000" w14:paraId="0000004D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4E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biết dịch các nốt nhạc theo quãng</w:t>
            </w:r>
          </w:p>
          <w:p w:rsidR="00000000" w:rsidDel="00000000" w:rsidP="00000000" w:rsidRDefault="00000000" w:rsidRPr="00000000" w14:paraId="0000004F">
            <w:pPr>
              <w:spacing w:after="120" w:before="120"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Biết dùng những kiến thức, kỹ năng để giải quyết nhiệm vụ học tập được giao.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120"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yêu cầu HS dịch nét nhạc ở hoạt động luyện tập SGK trang 26 xuống quãng 2.</w:t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nhận xét và đánh giá kết quả.</w:t>
            </w:r>
          </w:p>
          <w:p w:rsidR="00000000" w:rsidDel="00000000" w:rsidP="00000000" w:rsidRDefault="00000000" w:rsidRPr="00000000" w14:paraId="00000055">
            <w:pPr>
              <w:spacing w:after="120" w:before="120"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cho HS đọc nét giai điệu  khi chưa dịch và đã được dịch.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thực hiện theo yêu cầu của GV.</w:t>
            </w:r>
          </w:p>
          <w:p w:rsidR="00000000" w:rsidDel="00000000" w:rsidP="00000000" w:rsidRDefault="00000000" w:rsidRPr="00000000" w14:paraId="0000005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ghi nhớ.</w:t>
            </w:r>
          </w:p>
          <w:p w:rsidR="00000000" w:rsidDel="00000000" w:rsidP="00000000" w:rsidRDefault="00000000" w:rsidRPr="00000000" w14:paraId="0000005A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đọc nét giai điệu</w:t>
            </w:r>
          </w:p>
          <w:p w:rsidR="00000000" w:rsidDel="00000000" w:rsidP="00000000" w:rsidRDefault="00000000" w:rsidRPr="00000000" w14:paraId="0000005B">
            <w:pPr>
              <w:spacing w:after="120" w:before="120"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spacing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VẬN DỤNG</w:t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5E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Giúp HS nghe và hát 1 số bài hát đã học khi dịch giọng lên xuống.</w:t>
            </w:r>
          </w:p>
          <w:p w:rsidR="00000000" w:rsidDel="00000000" w:rsidP="00000000" w:rsidRDefault="00000000" w:rsidRPr="00000000" w14:paraId="0000005F">
            <w:pPr>
              <w:spacing w:after="120" w:before="120" w:line="312" w:lineRule="auto"/>
              <w:rPr>
                <w:rFonts w:ascii="Times New Roman" w:cs="Times New Roman" w:eastAsia="Times New Roman" w:hAnsi="Times New Roman"/>
                <w:b w:val="1"/>
                <w:bCs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Biết dùng những kiến thức, kỹ năng để giải quyết nhiệm vụ học tập được giao.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GV mở file nhạc HS hát bài hát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Tháng năm học trò,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GV kết hợp dịch giọng lên hoặc xuống cho HS nghe hoặc hát theo.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HS vận dụng thực hành (có thể quay lại video giới thiệu với các bạn vào tiết học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sau)</w:t>
            </w:r>
            <w:r w:rsidDel="00000000" w:rsidR="00000000" w:rsidRPr="00000000">
              <w:rPr/>
              <w:drawing>
                <wp:inline distB="0" distT="0" distL="114300" distR="114300">
                  <wp:extent cx="2454275" cy="1701165"/>
                  <wp:effectExtent b="0" l="0" r="0" t="0"/>
                  <wp:docPr descr="A group of people singing into microphones&#10;&#10;Description automatically generated" id="491" name="image9.png"/>
                  <a:graphic>
                    <a:graphicData uri="http://schemas.openxmlformats.org/drawingml/2006/picture">
                      <pic:pic>
                        <pic:nvPicPr>
                          <pic:cNvPr descr="A group of people singing into microphones&#10;&#10;Description automatically generated"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275" cy="1701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after="120" w:before="120"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  <w:rtl w:val="0"/>
        </w:rPr>
        <w:t xml:space="preserve"> NỘI DUNG 2: BÀI ĐỌC NHẠC SỐ 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28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8"/>
          <w:szCs w:val="28"/>
          <w:rtl w:val="0"/>
        </w:rPr>
        <w:t xml:space="preserve">phút)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9" w:tblpY="1"/>
        <w:tblW w:w="94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8"/>
        <w:gridCol w:w="4530"/>
        <w:tblGridChange w:id="0">
          <w:tblGrid>
            <w:gridCol w:w="4948"/>
            <w:gridCol w:w="4530"/>
          </w:tblGrid>
        </w:tblGridChange>
      </w:tblGrid>
      <w:tr>
        <w:trPr>
          <w:cantSplit w:val="0"/>
          <w:trHeight w:val="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72"/>
                <w:tab w:val="center" w:leader="none" w:pos="4865"/>
              </w:tabs>
              <w:spacing w:after="0" w:before="12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ff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KHỞI ĐỘNG</w:t>
            </w:r>
          </w:p>
          <w:p w:rsidR="00000000" w:rsidDel="00000000" w:rsidP="00000000" w:rsidRDefault="00000000" w:rsidRPr="00000000" w14:paraId="00000067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Nghe và cảm nhận cao độ, trường độ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Cảm thụ và hiểu biết âm nhạc qua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6D">
            <w:pPr>
              <w:tabs>
                <w:tab w:val="left" w:leader="none" w:pos="539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đàn giai điệu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539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851150" cy="1955800"/>
                  <wp:effectExtent b="0" l="0" r="0" t="0"/>
                  <wp:docPr id="49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nghe và cảm nhận trong tâm thế thoải mái, thả lỏng cơ thể, có thể đung đưa theo giai điệu.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0">
            <w:pPr>
              <w:spacing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HÌNH THÀNH KIẾN THỨC MỚI</w:t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HS đọc đúng cao độ của gam La thứ; tên nốt, cao độ, trường độ, tiết tấu bài đọc nhạc.</w:t>
            </w:r>
          </w:p>
          <w:p w:rsidR="00000000" w:rsidDel="00000000" w:rsidP="00000000" w:rsidRDefault="00000000" w:rsidRPr="00000000" w14:paraId="0000007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Cảm thụ, hiểu biết, thể hiện được các yêu cầu của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 Biết hợp tác, chia sẻ kiến thức và giúp đỡ bạn trong học tập, hoàn thành nhiệm vụ được giao.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a. Tìm hiểu Bài đọc nhạc số 2</w:t>
            </w:r>
          </w:p>
          <w:p w:rsidR="00000000" w:rsidDel="00000000" w:rsidP="00000000" w:rsidRDefault="00000000" w:rsidRPr="00000000" w14:paraId="00000077">
            <w:pPr>
              <w:tabs>
                <w:tab w:val="left" w:leader="none" w:pos="72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Yêu cầu HS quan sát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và trả lời các câu hỏi sau để tìm hiểu bài:</w:t>
            </w:r>
          </w:p>
          <w:p w:rsidR="00000000" w:rsidDel="00000000" w:rsidP="00000000" w:rsidRDefault="00000000" w:rsidRPr="00000000" w14:paraId="0000007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Bài đọc nhạc viết ở nhịp gì? Nhắc lại khái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niệm?</w:t>
            </w:r>
          </w:p>
          <w:p w:rsidR="00000000" w:rsidDel="00000000" w:rsidP="00000000" w:rsidRDefault="00000000" w:rsidRPr="00000000" w14:paraId="0000007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Kể tên các cao độ và trường độ có trong bài đọc nhạc.</w:t>
            </w:r>
          </w:p>
          <w:p w:rsidR="00000000" w:rsidDel="00000000" w:rsidP="00000000" w:rsidRDefault="00000000" w:rsidRPr="00000000" w14:paraId="0000007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Cùng HS thống nhất cách chia nét nhạc cho bài đọc nhạc.</w:t>
            </w:r>
          </w:p>
          <w:p w:rsidR="00000000" w:rsidDel="00000000" w:rsidP="00000000" w:rsidRDefault="00000000" w:rsidRPr="00000000" w14:paraId="0000007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Nét nhạc 1: từ ô nhịp 1- đầu ô nhịp 3.</w:t>
            </w:r>
          </w:p>
          <w:p w:rsidR="00000000" w:rsidDel="00000000" w:rsidP="00000000" w:rsidRDefault="00000000" w:rsidRPr="00000000" w14:paraId="0000008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Nét nhạc 2: từ giữa ô nhịp 3- đầu ô nhịp 6</w:t>
            </w:r>
          </w:p>
          <w:p w:rsidR="00000000" w:rsidDel="00000000" w:rsidP="00000000" w:rsidRDefault="00000000" w:rsidRPr="00000000" w14:paraId="0000008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Nét nhạc 3: từ giữa ô nhịp 6- đầu ô nhịp 9</w:t>
            </w:r>
          </w:p>
          <w:p w:rsidR="00000000" w:rsidDel="00000000" w:rsidP="00000000" w:rsidRDefault="00000000" w:rsidRPr="00000000" w14:paraId="0000008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Nét nhạc 4: từ giữa ô nhịp 9- ô nhịp 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quan sát bản nhạc và trả lời.</w:t>
            </w:r>
          </w:p>
          <w:p w:rsidR="00000000" w:rsidDel="00000000" w:rsidP="00000000" w:rsidRDefault="00000000" w:rsidRPr="00000000" w14:paraId="0000008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+ Nhịp 4/4 có 4 phách trong một ô nhịp. Giá trị mỗi phách bằng một nốt đen. Phách 1 mạnh, phách 2 nhẹ, phách 3 mạnh vừa, phách 4 nhẹ.</w:t>
            </w:r>
          </w:p>
          <w:p w:rsidR="00000000" w:rsidDel="00000000" w:rsidP="00000000" w:rsidRDefault="00000000" w:rsidRPr="00000000" w14:paraId="0000008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231f2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231f20"/>
                <w:sz w:val="28"/>
                <w:szCs w:val="28"/>
                <w:rtl w:val="0"/>
              </w:rPr>
              <w:t xml:space="preserve">+ Cao độ: La, Si, Đồ, Rê, Mi, Son, La, Si (Đô).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312" w:lineRule="auto"/>
              <w:rPr>
                <w:rFonts w:ascii="Times New Roman" w:cs="Times New Roman" w:eastAsia="Times New Roman" w:hAnsi="Times New Roman"/>
                <w:i w:val="1"/>
                <w:iCs w:val="1"/>
                <w:color w:val="231f2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231f20"/>
                <w:sz w:val="28"/>
                <w:szCs w:val="28"/>
                <w:rtl w:val="0"/>
              </w:rPr>
              <w:t xml:space="preserve">+ Trường độ: Đen, đơn, đen chấm dôi, móc kép.</w:t>
            </w:r>
          </w:p>
          <w:p w:rsidR="00000000" w:rsidDel="00000000" w:rsidP="00000000" w:rsidRDefault="00000000" w:rsidRPr="00000000" w14:paraId="0000008A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nhận biết và chia nét nhạc cho bài đọc nhạc.</w:t>
            </w:r>
          </w:p>
          <w:p w:rsidR="00000000" w:rsidDel="00000000" w:rsidP="00000000" w:rsidRDefault="00000000" w:rsidRPr="00000000" w14:paraId="0000008B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851150" cy="1955800"/>
                  <wp:effectExtent b="0" l="0" r="0" t="0"/>
                  <wp:docPr id="49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8C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b. Đọc gam La thứ và trục của gam</w:t>
            </w:r>
          </w:p>
          <w:p w:rsidR="00000000" w:rsidDel="00000000" w:rsidP="00000000" w:rsidRDefault="00000000" w:rsidRPr="00000000" w14:paraId="0000008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đàn, hướng dẫn HS đọc gam và trục của gam.</w:t>
            </w:r>
          </w:p>
          <w:p w:rsidR="00000000" w:rsidDel="00000000" w:rsidP="00000000" w:rsidRDefault="00000000" w:rsidRPr="00000000" w14:paraId="0000008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71470" cy="473075"/>
                  <wp:effectExtent b="0" l="0" r="0" t="0"/>
                  <wp:docPr id="49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470" cy="47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quan sát và đọc theo đàn.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c. Luyện tập tiết tấu</w:t>
            </w:r>
          </w:p>
          <w:p w:rsidR="00000000" w:rsidDel="00000000" w:rsidP="00000000" w:rsidRDefault="00000000" w:rsidRPr="00000000" w14:paraId="0000009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vỗ tay kết hợp đọc mẫu AHTT SGK trang 27)</w:t>
            </w:r>
          </w:p>
          <w:p w:rsidR="00000000" w:rsidDel="00000000" w:rsidP="00000000" w:rsidRDefault="00000000" w:rsidRPr="00000000" w14:paraId="00000093">
            <w:pPr>
              <w:spacing w:line="312" w:lineRule="auto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114300" distR="114300">
                  <wp:extent cx="2987040" cy="986790"/>
                  <wp:effectExtent b="0" l="0" r="0" t="0"/>
                  <wp:docPr id="49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986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HS luyện tiết tấu theo hướng dẫn của GV.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96">
            <w:pPr>
              <w:tabs>
                <w:tab w:val="left" w:leader="none" w:pos="336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d. Tập đọc từng nét nhạc.</w:t>
            </w:r>
          </w:p>
          <w:p w:rsidR="00000000" w:rsidDel="00000000" w:rsidP="00000000" w:rsidRDefault="00000000" w:rsidRPr="00000000" w14:paraId="00000097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đàn và hướng dẫn HS đọc nét nhạc 1 kết hợp gõ phách.</w:t>
            </w:r>
          </w:p>
          <w:p w:rsidR="00000000" w:rsidDel="00000000" w:rsidP="00000000" w:rsidRDefault="00000000" w:rsidRPr="00000000" w14:paraId="00000098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left" w:leader="none" w:pos="502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Gọi cá nhân/nhóm đọc lại.</w:t>
            </w:r>
          </w:p>
          <w:p w:rsidR="00000000" w:rsidDel="00000000" w:rsidP="00000000" w:rsidRDefault="00000000" w:rsidRPr="00000000" w14:paraId="0000009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nhận xét và sửa sai (nếu có).</w:t>
            </w:r>
          </w:p>
          <w:p w:rsidR="00000000" w:rsidDel="00000000" w:rsidP="00000000" w:rsidRDefault="00000000" w:rsidRPr="00000000" w14:paraId="000000A0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đàn và hướng dẫn tương tự với các nét nhạc còn lại và ghép cả bài.</w:t>
            </w:r>
          </w:p>
          <w:p w:rsidR="00000000" w:rsidDel="00000000" w:rsidP="00000000" w:rsidRDefault="00000000" w:rsidRPr="00000000" w14:paraId="000000A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đệm đàn hoặc mở file âm thanh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trong học liệu điện tử để HS đọc và gõ phách hoàn chỉnh cả bài.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đọc và gõ phách theo hướng dẫn của GV.</w:t>
            </w:r>
          </w:p>
          <w:p w:rsidR="00000000" w:rsidDel="00000000" w:rsidP="00000000" w:rsidRDefault="00000000" w:rsidRPr="00000000" w14:paraId="000000A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680335" cy="1518285"/>
                  <wp:effectExtent b="0" l="0" r="0" t="0"/>
                  <wp:docPr id="49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1518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Cá nhân/nhóm đọc nét nhạc 1.</w:t>
            </w:r>
          </w:p>
          <w:p w:rsidR="00000000" w:rsidDel="00000000" w:rsidP="00000000" w:rsidRDefault="00000000" w:rsidRPr="00000000" w14:paraId="000000A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HS ghi nhớ và sửa sai (nếu có).</w:t>
            </w:r>
          </w:p>
          <w:p w:rsidR="00000000" w:rsidDel="00000000" w:rsidP="00000000" w:rsidRDefault="00000000" w:rsidRPr="00000000" w14:paraId="000000A7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đọc theo hướng dẫn của GV.</w:t>
            </w:r>
          </w:p>
          <w:p w:rsidR="00000000" w:rsidDel="00000000" w:rsidP="00000000" w:rsidRDefault="00000000" w:rsidRPr="00000000" w14:paraId="000000A8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đọc và gõ phách hoàn chỉnh cả bài. </w:t>
            </w:r>
          </w:p>
          <w:p w:rsidR="00000000" w:rsidDel="00000000" w:rsidP="00000000" w:rsidRDefault="00000000" w:rsidRPr="00000000" w14:paraId="000000AA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B">
            <w:pPr>
              <w:tabs>
                <w:tab w:val="left" w:leader="none" w:pos="360"/>
              </w:tabs>
              <w:spacing w:before="120" w:line="312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LUYỆN TẬP</w:t>
            </w:r>
          </w:p>
          <w:p w:rsidR="00000000" w:rsidDel="00000000" w:rsidP="00000000" w:rsidRDefault="00000000" w:rsidRPr="00000000" w14:paraId="000000AC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AD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biết đọc nhạc kết hợp gõ đệm theo phách, đọc nhạc theo hình thức nối tiếp.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Biết cảm thụ và thể hiện. Vận dụng linh hoạt những kiến thức, kỹ năng để đọc nhạc, gõ đệm và đánh nhịp cho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tabs>
                <w:tab w:val="left" w:leader="none" w:pos="540"/>
              </w:tabs>
              <w:spacing w:before="120"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hướng dẫn, chia nhóm HS luyện tập theo các hình thức:</w:t>
            </w:r>
          </w:p>
          <w:p w:rsidR="00000000" w:rsidDel="00000000" w:rsidP="00000000" w:rsidRDefault="00000000" w:rsidRPr="00000000" w14:paraId="000000B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Đọc nhạc kết hợp gõ đệm theo phách.</w:t>
            </w:r>
          </w:p>
          <w:p w:rsidR="00000000" w:rsidDel="00000000" w:rsidP="00000000" w:rsidRDefault="00000000" w:rsidRPr="00000000" w14:paraId="000000B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Đọc nhạc theo hình thức nối tiếp.</w:t>
            </w:r>
          </w:p>
          <w:p w:rsidR="00000000" w:rsidDel="00000000" w:rsidP="00000000" w:rsidRDefault="00000000" w:rsidRPr="00000000" w14:paraId="000000B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gọi đại diện các nhóm lên trình bày theo hình thức đã chọn, yêu cầu đọc đúng tính chất của bài.</w:t>
            </w:r>
          </w:p>
          <w:p w:rsidR="00000000" w:rsidDel="00000000" w:rsidP="00000000" w:rsidRDefault="00000000" w:rsidRPr="00000000" w14:paraId="000000BA">
            <w:pPr>
              <w:tabs>
                <w:tab w:val="left" w:leader="none" w:pos="54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quan sát, nhận xét, đánh giá, sửa sai cho HS (nếu có). Tuyên dương nhóm có phần trình bày tốt.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before="120"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hoạt động nhóm.</w:t>
            </w:r>
          </w:p>
          <w:p w:rsidR="00000000" w:rsidDel="00000000" w:rsidP="00000000" w:rsidRDefault="00000000" w:rsidRPr="00000000" w14:paraId="000000B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114300" distR="114300">
                  <wp:extent cx="2632075" cy="1797050"/>
                  <wp:effectExtent b="0" l="0" r="0" t="0"/>
                  <wp:docPr id="49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797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trình bày và nhận xét nhóm bạn thực hiện.</w:t>
            </w:r>
          </w:p>
          <w:p w:rsidR="00000000" w:rsidDel="00000000" w:rsidP="00000000" w:rsidRDefault="00000000" w:rsidRPr="00000000" w14:paraId="000000B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nghe.</w:t>
            </w:r>
          </w:p>
          <w:p w:rsidR="00000000" w:rsidDel="00000000" w:rsidP="00000000" w:rsidRDefault="00000000" w:rsidRPr="00000000" w14:paraId="000000C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tabs>
          <w:tab w:val="left" w:leader="none" w:pos="360"/>
        </w:tabs>
        <w:spacing w:after="0" w:before="120"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4. Dặn dò, chuẩn bị bài mới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  <w:rtl w:val="0"/>
        </w:rPr>
        <w:t xml:space="preserve">(1 phút)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leader="none" w:pos="540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GV cùng HS hệ thống lại các nội dung đã học.</w:t>
      </w:r>
    </w:p>
    <w:p w:rsidR="00000000" w:rsidDel="00000000" w:rsidP="00000000" w:rsidRDefault="00000000" w:rsidRPr="00000000" w14:paraId="000000C4">
      <w:pPr>
        <w:tabs>
          <w:tab w:val="left" w:leader="none" w:pos="540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Chuẩn bị tiết học sau: Ôn tập lại các nội dung đã học và xem trước hoạt động 1, 2, 3 trong phần Vận dụng – sáng tạo qua SGK trang 28 và học liệu điện tử.</w:t>
      </w:r>
    </w:p>
    <w:p w:rsidR="00000000" w:rsidDel="00000000" w:rsidP="00000000" w:rsidRDefault="00000000" w:rsidRPr="00000000" w14:paraId="000000C5">
      <w:pPr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_________________________</w:t>
      </w:r>
    </w:p>
    <w:p w:rsidR="00000000" w:rsidDel="00000000" w:rsidP="00000000" w:rsidRDefault="00000000" w:rsidRPr="00000000" w14:paraId="000000C6">
      <w:pPr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Tiết 13</w:t>
      </w:r>
    </w:p>
    <w:p w:rsidR="00000000" w:rsidDel="00000000" w:rsidP="00000000" w:rsidRDefault="00000000" w:rsidRPr="00000000" w14:paraId="000000C7">
      <w:pPr>
        <w:tabs>
          <w:tab w:val="left" w:leader="none" w:pos="360"/>
        </w:tabs>
        <w:spacing w:line="312" w:lineRule="auto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8"/>
          <w:szCs w:val="28"/>
          <w:rtl w:val="0"/>
        </w:rPr>
        <w:t xml:space="preserve">Vận dụng - Sáng tạo</w:t>
      </w:r>
    </w:p>
    <w:p w:rsidR="00000000" w:rsidDel="00000000" w:rsidP="00000000" w:rsidRDefault="00000000" w:rsidRPr="00000000" w14:paraId="000000C8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I. MỤC TIÊU BÀI HỌC</w:t>
      </w:r>
    </w:p>
    <w:p w:rsidR="00000000" w:rsidDel="00000000" w:rsidP="00000000" w:rsidRDefault="00000000" w:rsidRPr="00000000" w14:paraId="000000C9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Kiến thức</w:t>
      </w:r>
    </w:p>
    <w:p w:rsidR="00000000" w:rsidDel="00000000" w:rsidP="00000000" w:rsidRDefault="00000000" w:rsidRPr="00000000" w14:paraId="000000CA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Luyện tập lại các kiến thức đã học để thực hiện yêu cầu của phần Vận dụng –</w:t>
      </w:r>
    </w:p>
    <w:p w:rsidR="00000000" w:rsidDel="00000000" w:rsidP="00000000" w:rsidRDefault="00000000" w:rsidRPr="00000000" w14:paraId="000000CB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sáng tạo:</w:t>
      </w:r>
    </w:p>
    <w:p w:rsidR="00000000" w:rsidDel="00000000" w:rsidP="00000000" w:rsidRDefault="00000000" w:rsidRPr="00000000" w14:paraId="000000CC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Đọc chính xác tên nốt, cao độ, trường độ, sắc thái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Bài đọc nhạc số 2.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Ghép lời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Bài đọc nhạc số 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hát đúng giai điệu phù hợp với tầm cữ giọng.</w:t>
      </w:r>
    </w:p>
    <w:p w:rsidR="00000000" w:rsidDel="00000000" w:rsidP="00000000" w:rsidRDefault="00000000" w:rsidRPr="00000000" w14:paraId="000000CD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Hát thuộc lời và hoàn thiện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Tháng năm học trò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CE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Chia sẻ 1 vài tác phẩm nhạc đàn đã sưu tầm.</w:t>
      </w:r>
    </w:p>
    <w:p w:rsidR="00000000" w:rsidDel="00000000" w:rsidP="00000000" w:rsidRDefault="00000000" w:rsidRPr="00000000" w14:paraId="000000CF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Năng lực</w:t>
      </w:r>
    </w:p>
    <w:p w:rsidR="00000000" w:rsidDel="00000000" w:rsidP="00000000" w:rsidRDefault="00000000" w:rsidRPr="00000000" w14:paraId="000000D0">
      <w:pPr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Đọc hoàn chỉnh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Bài đọc nhạc số 2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kết hợp ghép lời ca và gõ đệm.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Biểu diễn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Tháng năm học trò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với các hình thức đã học hoặc sáng tạo thêm.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Biết chia sẻ tác phẩm nhạc đàn đã sưu tầm.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Chủ động luyện tập và thực hành các nội dung trong tiết học; biết hợp tác, chia sẻ kiến thức và giúp đỡ bạn trong học tập, hoàn thành nhiệm vụ được giao.</w:t>
      </w:r>
    </w:p>
    <w:p w:rsidR="00000000" w:rsidDel="00000000" w:rsidP="00000000" w:rsidRDefault="00000000" w:rsidRPr="00000000" w14:paraId="000000D4">
      <w:pPr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 Phẩm chất: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HS có ý thức, trách nhiệm, hỗ trợ nhau tham gia các hoạt động trong giờ học.</w:t>
      </w:r>
    </w:p>
    <w:p w:rsidR="00000000" w:rsidDel="00000000" w:rsidP="00000000" w:rsidRDefault="00000000" w:rsidRPr="00000000" w14:paraId="000000D5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II. THIẾT BỊ DẠY HỌC VÀ HỌC LIỆU</w:t>
      </w:r>
    </w:p>
    <w:p w:rsidR="00000000" w:rsidDel="00000000" w:rsidP="00000000" w:rsidRDefault="00000000" w:rsidRPr="00000000" w14:paraId="000000D6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Giáo viên: Giáo viên: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SGV, đàn phím điện tử, kèn phím, nhạc cụ thể hiện tiết tấu, phương tiện nghe – nhìn và các tư liệu/ file âm thanh phục vụ cho tiết dạy.</w:t>
      </w:r>
    </w:p>
    <w:p w:rsidR="00000000" w:rsidDel="00000000" w:rsidP="00000000" w:rsidRDefault="00000000" w:rsidRPr="00000000" w14:paraId="000000D7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Học sinh: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SGK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Âm nhạc 9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nhạc cụ thể hiện tiết tấu.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28"/>
          <w:szCs w:val="28"/>
          <w:rtl w:val="0"/>
        </w:rPr>
        <w:t xml:space="preserve">III. TIẾN TRÌNH DẠY HỌC</w:t>
      </w:r>
    </w:p>
    <w:p w:rsidR="00000000" w:rsidDel="00000000" w:rsidP="00000000" w:rsidRDefault="00000000" w:rsidRPr="00000000" w14:paraId="000000D9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1. Ổn định trật tự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  <w:rtl w:val="0"/>
        </w:rPr>
        <w:t xml:space="preserve">(1 phút)</w:t>
      </w:r>
    </w:p>
    <w:p w:rsidR="00000000" w:rsidDel="00000000" w:rsidP="00000000" w:rsidRDefault="00000000" w:rsidRPr="00000000" w14:paraId="000000DA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2. Kiểm tra bài cũ: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Đan xen trong giờ học.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360"/>
        </w:tabs>
        <w:spacing w:line="312" w:lineRule="auto"/>
        <w:jc w:val="both"/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3. Bài mới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  <w:rtl w:val="0"/>
        </w:rPr>
        <w:t xml:space="preserve">( 40 phút)</w:t>
      </w:r>
    </w:p>
    <w:tbl>
      <w:tblPr>
        <w:tblStyle w:val="Table3"/>
        <w:tblpPr w:leftFromText="180" w:rightFromText="180" w:topFromText="0" w:bottomFromText="0" w:vertAnchor="text" w:horzAnchor="text" w:tblpX="109" w:tblpY="1"/>
        <w:tblW w:w="935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94"/>
        <w:gridCol w:w="4665"/>
        <w:tblGridChange w:id="0">
          <w:tblGrid>
            <w:gridCol w:w="4694"/>
            <w:gridCol w:w="4665"/>
          </w:tblGrid>
        </w:tblGridChange>
      </w:tblGrid>
      <w:tr>
        <w:trPr>
          <w:cantSplit w:val="0"/>
          <w:trHeight w:val="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72"/>
                <w:tab w:val="center" w:leader="none" w:pos="4865"/>
              </w:tabs>
              <w:spacing w:after="0" w:before="12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KHỞI ĐỘNG</w:t>
            </w:r>
          </w:p>
          <w:p w:rsidR="00000000" w:rsidDel="00000000" w:rsidP="00000000" w:rsidRDefault="00000000" w:rsidRPr="00000000" w14:paraId="000000DD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D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HS được khởi động đầu giờ học, tạo tâm thế thoải mái, vui vẻ.</w:t>
            </w:r>
          </w:p>
          <w:p w:rsidR="00000000" w:rsidDel="00000000" w:rsidP="00000000" w:rsidRDefault="00000000" w:rsidRPr="00000000" w14:paraId="000000D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Cảm thụ và hiểu biết âm nhạc.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Biết hợp tác, chia sẻ kiến thức và giúp đỡ bạn.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E1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E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GV cho HS trả lời các câu hỏi trắc nghiệm thông qua trò chơi âm nhạc để tổng hợp lại nội dung của chủ đề.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GV nhận xét, đánh giá và dẫn dắt vào bài học.</w:t>
            </w:r>
          </w:p>
        </w:tc>
        <w:tc>
          <w:tcPr/>
          <w:p w:rsidR="00000000" w:rsidDel="00000000" w:rsidP="00000000" w:rsidRDefault="00000000" w:rsidRPr="00000000" w14:paraId="000000EF">
            <w:pPr>
              <w:spacing w:after="0"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HS trả lời các câu hỏi trắc nghiệm tổng hợp lại các nội dung của chủ đề.</w:t>
            </w:r>
          </w:p>
          <w:p w:rsidR="00000000" w:rsidDel="00000000" w:rsidP="00000000" w:rsidRDefault="00000000" w:rsidRPr="00000000" w14:paraId="000000F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114300" distR="114300">
                  <wp:extent cx="2609850" cy="1427797"/>
                  <wp:effectExtent b="0" l="0" r="0" t="0"/>
                  <wp:docPr descr="IMG_256" id="497" name="image6.jpg"/>
                  <a:graphic>
                    <a:graphicData uri="http://schemas.openxmlformats.org/drawingml/2006/picture">
                      <pic:pic>
                        <pic:nvPicPr>
                          <pic:cNvPr descr="IMG_256" id="0" name="image6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277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- HS ghi bài.</w:t>
            </w:r>
          </w:p>
        </w:tc>
      </w:tr>
      <w:tr>
        <w:trPr>
          <w:cantSplit w:val="0"/>
          <w:trHeight w:val="2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72"/>
                <w:tab w:val="center" w:leader="none" w:pos="4865"/>
              </w:tabs>
              <w:spacing w:after="0" w:before="120" w:line="312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LUYỆN TẬP - VẬN DỤNG - SÁNG TẠO</w:t>
            </w:r>
          </w:p>
          <w:p w:rsidR="00000000" w:rsidDel="00000000" w:rsidP="00000000" w:rsidRDefault="00000000" w:rsidRPr="00000000" w14:paraId="000000F3">
            <w:pPr>
              <w:tabs>
                <w:tab w:val="left" w:leader="none" w:pos="360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  <w:rtl w:val="0"/>
              </w:rPr>
              <w:t xml:space="preserve">Mục tiêu:</w:t>
            </w:r>
          </w:p>
          <w:p w:rsidR="00000000" w:rsidDel="00000000" w:rsidP="00000000" w:rsidRDefault="00000000" w:rsidRPr="00000000" w14:paraId="000000F4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biết biểu diễn bài hát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Tháng năm học trò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theo các hình thức khác nhau.</w:t>
            </w:r>
          </w:p>
          <w:p w:rsidR="00000000" w:rsidDel="00000000" w:rsidP="00000000" w:rsidRDefault="00000000" w:rsidRPr="00000000" w14:paraId="000000F5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Đọc hoàn chỉnh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Bài đọc nhạc số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kết hợp các hình thức ghép lời, gõ đệm, đánh nhịp.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Chia sẻ 1 vài tác phẩm nhạc đàn đã sưu tầm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F8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giáo viên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spacing w:after="120" w:before="12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sz w:val="28"/>
                <w:szCs w:val="28"/>
                <w:rtl w:val="0"/>
              </w:rPr>
              <w:t xml:space="preserve">Hoạt động của học sinh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0FA">
            <w:pPr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a. Biểu diễn bào hát Tháng năm học trò theo hình thức tự chọn.</w:t>
            </w:r>
          </w:p>
          <w:p w:rsidR="00000000" w:rsidDel="00000000" w:rsidP="00000000" w:rsidRDefault="00000000" w:rsidRPr="00000000" w14:paraId="000000FB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tổ chức cho HS thực hiện theo các bước sau:</w:t>
            </w:r>
          </w:p>
          <w:p w:rsidR="00000000" w:rsidDel="00000000" w:rsidP="00000000" w:rsidRDefault="00000000" w:rsidRPr="00000000" w14:paraId="000000F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cho cả lớp hát lại bài hát.</w:t>
            </w:r>
          </w:p>
          <w:p w:rsidR="00000000" w:rsidDel="00000000" w:rsidP="00000000" w:rsidRDefault="00000000" w:rsidRPr="00000000" w14:paraId="000000F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chia nhóm cho các nhóm tự chọn hình thức biểu diễn bài hát.</w:t>
            </w:r>
          </w:p>
          <w:p w:rsidR="00000000" w:rsidDel="00000000" w:rsidP="00000000" w:rsidRDefault="00000000" w:rsidRPr="00000000" w14:paraId="000000F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114300" distR="114300">
                  <wp:extent cx="2677160" cy="1561465"/>
                  <wp:effectExtent b="0" l="0" r="0" t="0"/>
                  <wp:docPr id="49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5614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cho các nhóm nhận xét chéo nhau.</w:t>
            </w:r>
          </w:p>
          <w:p w:rsidR="00000000" w:rsidDel="00000000" w:rsidP="00000000" w:rsidRDefault="00000000" w:rsidRPr="00000000" w14:paraId="0000010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nhận xét bổ sung, động viên và đánh giá hoạt động của các nhóm.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spacing w:line="48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0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HS hát hoàn chỉnh lại bài hát.</w:t>
            </w:r>
          </w:p>
          <w:p w:rsidR="00000000" w:rsidDel="00000000" w:rsidP="00000000" w:rsidRDefault="00000000" w:rsidRPr="00000000" w14:paraId="0000010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HS thực hiện theo yêu cầu của GV.</w:t>
            </w:r>
          </w:p>
          <w:p w:rsidR="00000000" w:rsidDel="00000000" w:rsidP="00000000" w:rsidRDefault="00000000" w:rsidRPr="00000000" w14:paraId="0000010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Nhận xét phần trình bày của nhóm bạn.</w:t>
            </w:r>
          </w:p>
          <w:p w:rsidR="00000000" w:rsidDel="00000000" w:rsidP="00000000" w:rsidRDefault="00000000" w:rsidRPr="00000000" w14:paraId="0000010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HS lắng nghe và ghi nhớ.</w:t>
            </w:r>
          </w:p>
          <w:p w:rsidR="00000000" w:rsidDel="00000000" w:rsidP="00000000" w:rsidRDefault="00000000" w:rsidRPr="00000000" w14:paraId="0000011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111">
            <w:pPr>
              <w:tabs>
                <w:tab w:val="left" w:leader="none" w:pos="318"/>
              </w:tabs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b. Chia sẻ với bạn một vài tác phẩm nhạc đàn em đã sưu tầm:</w:t>
            </w:r>
          </w:p>
          <w:p w:rsidR="00000000" w:rsidDel="00000000" w:rsidP="00000000" w:rsidRDefault="00000000" w:rsidRPr="00000000" w14:paraId="00000112">
            <w:pPr>
              <w:tabs>
                <w:tab w:val="left" w:leader="none" w:pos="318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yêu cầu HS lên chia sẻ trước lớp các tác phẩm nhạc đàn đã được chuẩn bị trước ở nhà.</w:t>
            </w:r>
          </w:p>
          <w:p w:rsidR="00000000" w:rsidDel="00000000" w:rsidP="00000000" w:rsidRDefault="00000000" w:rsidRPr="00000000" w14:paraId="00000113">
            <w:pPr>
              <w:tabs>
                <w:tab w:val="left" w:leader="none" w:pos="318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tabs>
                <w:tab w:val="left" w:leader="none" w:pos="318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tabs>
                <w:tab w:val="left" w:leader="none" w:pos="318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tổng kết, đánh giá, nhận xét, ghi nhận sản phẩm đã chuẩn bị của HS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spacing w:line="48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lên giới thiệu sản phẩm của mình.</w:t>
            </w:r>
          </w:p>
          <w:p w:rsidR="00000000" w:rsidDel="00000000" w:rsidP="00000000" w:rsidRDefault="00000000" w:rsidRPr="00000000" w14:paraId="0000011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114300" distR="114300">
                  <wp:extent cx="2677160" cy="1238885"/>
                  <wp:effectExtent b="0" l="0" r="0" t="0"/>
                  <wp:docPr id="49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238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nghe, ghi nhớ.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" w:hRule="atLeast"/>
          <w:tblHeader w:val="0"/>
        </w:trPr>
        <w:tc>
          <w:tcPr/>
          <w:p w:rsidR="00000000" w:rsidDel="00000000" w:rsidP="00000000" w:rsidRDefault="00000000" w:rsidRPr="00000000" w14:paraId="0000011B">
            <w:pPr>
              <w:tabs>
                <w:tab w:val="left" w:leader="none" w:pos="318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c.  Ghép lời ca cho Bài đọc nhạc số 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đàn gam La thứ và trục của gam cho HS đọc.</w:t>
            </w:r>
          </w:p>
          <w:p w:rsidR="00000000" w:rsidDel="00000000" w:rsidP="00000000" w:rsidRDefault="00000000" w:rsidRPr="00000000" w14:paraId="0000011D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cho HS đọc lại hoàn chỉnh cả bài đọc nhạc.</w:t>
            </w:r>
          </w:p>
          <w:p w:rsidR="00000000" w:rsidDel="00000000" w:rsidP="00000000" w:rsidRDefault="00000000" w:rsidRPr="00000000" w14:paraId="0000011E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Hướng dẫn HS ghép lời ca</w:t>
            </w:r>
          </w:p>
          <w:p w:rsidR="00000000" w:rsidDel="00000000" w:rsidP="00000000" w:rsidRDefault="00000000" w:rsidRPr="00000000" w14:paraId="0000011F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GV đàn giai điệu cho HS hát lời ca từng câu.</w:t>
            </w:r>
          </w:p>
          <w:p w:rsidR="00000000" w:rsidDel="00000000" w:rsidP="00000000" w:rsidRDefault="00000000" w:rsidRPr="00000000" w14:paraId="0000012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Ghép hoàn chỉnh cả bài: GV mở nhạc trên học liệu cho HS ghép cả bài. </w:t>
            </w:r>
          </w:p>
          <w:p w:rsidR="00000000" w:rsidDel="00000000" w:rsidP="00000000" w:rsidRDefault="00000000" w:rsidRPr="00000000" w14:paraId="00000126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gọi các nhóm lên thực hiện đọc nhạc và ghép lời ca kết hợp gõ đệm hoặc đánh nhịp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iCs w:val="1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27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i w:val="1"/>
                <w:iCs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GV nhận xét, tuyên dương đánh.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đọc gam và trục gam</w:t>
            </w:r>
          </w:p>
          <w:p w:rsidR="00000000" w:rsidDel="00000000" w:rsidP="00000000" w:rsidRDefault="00000000" w:rsidRPr="00000000" w14:paraId="0000012A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trả lời lại khái niệm theo yêu cầu của GV.</w:t>
            </w:r>
          </w:p>
          <w:p w:rsidR="00000000" w:rsidDel="00000000" w:rsidP="00000000" w:rsidRDefault="00000000" w:rsidRPr="00000000" w14:paraId="0000012C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ghép lời ca từng câu.</w:t>
            </w:r>
          </w:p>
          <w:p w:rsidR="00000000" w:rsidDel="00000000" w:rsidP="00000000" w:rsidRDefault="00000000" w:rsidRPr="00000000" w14:paraId="0000012D">
            <w:pPr>
              <w:tabs>
                <w:tab w:val="left" w:leader="none" w:pos="547"/>
              </w:tabs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114300" distR="114300">
                  <wp:extent cx="2722245" cy="1777365"/>
                  <wp:effectExtent b="0" l="0" r="0" t="0"/>
                  <wp:docPr id="50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777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ghép hoàn chỉnh cả bài, hát đúng giai điệu phù hợp với tầm cữ giọng</w:t>
            </w:r>
          </w:p>
          <w:p w:rsidR="00000000" w:rsidDel="00000000" w:rsidP="00000000" w:rsidRDefault="00000000" w:rsidRPr="00000000" w14:paraId="0000012F">
            <w:pPr>
              <w:spacing w:line="312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thực hiện</w:t>
            </w:r>
          </w:p>
          <w:p w:rsidR="00000000" w:rsidDel="00000000" w:rsidP="00000000" w:rsidRDefault="00000000" w:rsidRPr="00000000" w14:paraId="00000130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line="312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 HS lắng nghe và ghi nhớ.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tabs>
          <w:tab w:val="left" w:leader="none" w:pos="360"/>
        </w:tabs>
        <w:spacing w:after="0" w:before="120" w:line="312" w:lineRule="auto"/>
        <w:jc w:val="both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  <w:rtl w:val="0"/>
        </w:rPr>
        <w:t xml:space="preserve">4. Dặn dò, chuẩn bị bài mới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000000"/>
          <w:sz w:val="28"/>
          <w:szCs w:val="28"/>
          <w:rtl w:val="0"/>
        </w:rPr>
        <w:t xml:space="preserve">(4 phút)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leader="none" w:pos="786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GV cùng HS hệ thống lại các nội dung cần ghi nhớ của chủ đề và trả lời các câu hỏi sau: Nội dung nào em yêu thích nhất? Tại sao? Nêu cảm nhận sau khi học xong chủ đề?</w:t>
      </w:r>
    </w:p>
    <w:p w:rsidR="00000000" w:rsidDel="00000000" w:rsidP="00000000" w:rsidRDefault="00000000" w:rsidRPr="00000000" w14:paraId="00000135">
      <w:pPr>
        <w:tabs>
          <w:tab w:val="left" w:leader="none" w:pos="786"/>
        </w:tabs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Chuẩn bị tiết học sau:</w:t>
      </w:r>
    </w:p>
    <w:p w:rsidR="00000000" w:rsidDel="00000000" w:rsidP="00000000" w:rsidRDefault="00000000" w:rsidRPr="00000000" w14:paraId="00000136">
      <w:pPr>
        <w:spacing w:line="312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Tìm hiểu về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Lí ngựa 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(Dân ca Nam bộ) và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Lí ngựa 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(Dân ca Trung Bộ.</w:t>
      </w:r>
    </w:p>
    <w:p w:rsidR="00000000" w:rsidDel="00000000" w:rsidP="00000000" w:rsidRDefault="00000000" w:rsidRPr="00000000" w14:paraId="00000137">
      <w:pPr>
        <w:spacing w:line="312" w:lineRule="auto"/>
        <w:jc w:val="both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+ Khai thác học liệu điện tử, nghe và tập hát trước bài hát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8"/>
          <w:szCs w:val="28"/>
          <w:rtl w:val="0"/>
        </w:rPr>
        <w:t xml:space="preserve">Lí ngựa ô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(Dân ca Nam bộ).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312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</w:rPr>
        <w:drawing>
          <wp:inline distB="0" distT="0" distL="114300" distR="114300">
            <wp:extent cx="5936615" cy="1526540"/>
            <wp:effectExtent b="0" l="0" r="0" t="0"/>
            <wp:docPr descr="z5957544858483_89d88828a705fbfad024318d16d1540f" id="501" name="image4.jpg"/>
            <a:graphic>
              <a:graphicData uri="http://schemas.openxmlformats.org/drawingml/2006/picture">
                <pic:pic>
                  <pic:nvPicPr>
                    <pic:cNvPr descr="z5957544858483_89d88828a705fbfad024318d16d1540f"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526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1134" w:top="1134" w:left="1417" w:right="1134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</w:t>
    </w:r>
  </w:p>
  <w:p w:rsidR="00000000" w:rsidDel="00000000" w:rsidP="00000000" w:rsidRDefault="00000000" w:rsidRPr="00000000" w14:paraId="000001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6488"/>
      </w:tabs>
      <w:spacing w:after="0" w:before="0" w:line="240" w:lineRule="auto"/>
      <w:ind w:left="0" w:right="0" w:firstLine="13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1"/>
        <w:iCs w:val="1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Kế hoạch bài dạy nhạc 9                                                    Giáo viên: Lê Thị Thanh Thúy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hngmcinhcuaoanvn" w:default="1">
    <w:name w:val="Default Paragraph Font"/>
    <w:uiPriority w:val="1"/>
    <w:semiHidden w:val="1"/>
    <w:unhideWhenUsed w:val="1"/>
  </w:style>
  <w:style w:type="table" w:styleId="BangThngthng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hngco" w:default="1">
    <w:name w:val="No List"/>
    <w:uiPriority w:val="99"/>
    <w:semiHidden w:val="1"/>
    <w:unhideWhenUsed w:val="1"/>
  </w:style>
  <w:style w:type="paragraph" w:styleId="Bongchuthich">
    <w:name w:val="Balloon Text"/>
    <w:basedOn w:val="Binhthng"/>
    <w:link w:val="BongchuthichChar"/>
    <w:uiPriority w:val="99"/>
    <w:semiHidden w:val="1"/>
    <w:unhideWhenUsed w:val="1"/>
    <w:qFormat w:val="1"/>
    <w:rPr>
      <w:rFonts w:ascii="Segoe UI" w:cs="Segoe UI" w:hAnsi="Segoe UI"/>
      <w:sz w:val="18"/>
      <w:szCs w:val="18"/>
    </w:rPr>
  </w:style>
  <w:style w:type="paragraph" w:styleId="ThnVnban">
    <w:name w:val="Body Text"/>
    <w:basedOn w:val="Binhthng"/>
    <w:link w:val="ThnVnbanChar"/>
    <w:uiPriority w:val="1"/>
    <w:qFormat w:val="1"/>
    <w:pPr>
      <w:widowControl w:val="0"/>
      <w:autoSpaceDE w:val="0"/>
      <w:autoSpaceDN w:val="0"/>
      <w:adjustRightInd w:val="0"/>
      <w:spacing w:before="44"/>
      <w:ind w:left="310"/>
    </w:pPr>
    <w:rPr>
      <w:rFonts w:ascii="Arial" w:cs="Arial" w:eastAsia="Times New Roman" w:hAnsi="Arial"/>
      <w:sz w:val="24"/>
      <w:szCs w:val="24"/>
      <w:lang w:val="en-US"/>
    </w:rPr>
  </w:style>
  <w:style w:type="character" w:styleId="ThamchiuChuthich">
    <w:name w:val="annotation reference"/>
    <w:uiPriority w:val="99"/>
    <w:semiHidden w:val="1"/>
    <w:unhideWhenUsed w:val="1"/>
    <w:qFormat w:val="1"/>
    <w:rPr>
      <w:sz w:val="16"/>
      <w:szCs w:val="16"/>
    </w:rPr>
  </w:style>
  <w:style w:type="paragraph" w:styleId="VnbanChuthich">
    <w:name w:val="annotation text"/>
    <w:basedOn w:val="Binhthng"/>
    <w:link w:val="VnbanChuthichChar"/>
    <w:uiPriority w:val="99"/>
    <w:semiHidden w:val="1"/>
    <w:unhideWhenUsed w:val="1"/>
    <w:qFormat w:val="1"/>
    <w:rPr>
      <w:sz w:val="20"/>
      <w:szCs w:val="20"/>
    </w:rPr>
  </w:style>
  <w:style w:type="paragraph" w:styleId="ChuChuthich">
    <w:name w:val="annotation subject"/>
    <w:basedOn w:val="VnbanChuthich"/>
    <w:next w:val="VnbanChuthich"/>
    <w:link w:val="ChuChuthichChar"/>
    <w:uiPriority w:val="99"/>
    <w:semiHidden w:val="1"/>
    <w:unhideWhenUsed w:val="1"/>
    <w:qFormat w:val="1"/>
    <w:rPr>
      <w:b w:val="1"/>
      <w:bCs w:val="1"/>
    </w:rPr>
  </w:style>
  <w:style w:type="character" w:styleId="Nhnmanh">
    <w:name w:val="Emphasis"/>
    <w:uiPriority w:val="20"/>
    <w:qFormat w:val="1"/>
    <w:rPr>
      <w:i w:val="1"/>
      <w:iCs w:val="1"/>
    </w:rPr>
  </w:style>
  <w:style w:type="paragraph" w:styleId="Chntrang">
    <w:name w:val="footer"/>
    <w:basedOn w:val="Binhthng"/>
    <w:link w:val="ChntrangChar"/>
    <w:uiPriority w:val="99"/>
    <w:unhideWhenUsed w:val="1"/>
    <w:qFormat w:val="1"/>
    <w:pPr>
      <w:tabs>
        <w:tab w:val="center" w:pos="4680"/>
        <w:tab w:val="right" w:pos="9360"/>
      </w:tabs>
    </w:pPr>
  </w:style>
  <w:style w:type="character" w:styleId="ThamchiuCcchu">
    <w:name w:val="footnote reference"/>
    <w:uiPriority w:val="99"/>
    <w:qFormat w:val="1"/>
    <w:rPr>
      <w:vertAlign w:val="superscript"/>
    </w:rPr>
  </w:style>
  <w:style w:type="paragraph" w:styleId="utrang">
    <w:name w:val="header"/>
    <w:basedOn w:val="Binhthng"/>
    <w:link w:val="utrangChar"/>
    <w:uiPriority w:val="99"/>
    <w:unhideWhenUsed w:val="1"/>
    <w:qFormat w:val="1"/>
    <w:pPr>
      <w:tabs>
        <w:tab w:val="center" w:pos="4680"/>
        <w:tab w:val="right" w:pos="9360"/>
      </w:tabs>
    </w:pPr>
  </w:style>
  <w:style w:type="character" w:styleId="Siuktni">
    <w:name w:val="Hyperlink"/>
    <w:uiPriority w:val="99"/>
    <w:qFormat w:val="1"/>
    <w:rPr>
      <w:color w:val="0000ff"/>
      <w:u w:val="single"/>
    </w:rPr>
  </w:style>
  <w:style w:type="paragraph" w:styleId="ThngthngWeb">
    <w:name w:val="Normal (Web)"/>
    <w:basedOn w:val="Binhthng"/>
    <w:uiPriority w:val="99"/>
    <w:unhideWhenUsed w:val="1"/>
    <w:qFormat w:val="1"/>
    <w:pPr>
      <w:spacing w:after="100" w:afterAutospacing="1" w:before="100" w:beforeAutospacing="1"/>
    </w:pPr>
    <w:rPr>
      <w:rFonts w:ascii="Times New Roman" w:eastAsia="Times New Roman" w:hAnsi="Times New Roman"/>
      <w:sz w:val="24"/>
      <w:szCs w:val="24"/>
      <w:lang w:eastAsia="vi-VN" w:val="vi-VN"/>
    </w:rPr>
  </w:style>
  <w:style w:type="character" w:styleId="Manh">
    <w:name w:val="Strong"/>
    <w:uiPriority w:val="22"/>
    <w:qFormat w:val="1"/>
    <w:rPr>
      <w:b w:val="1"/>
      <w:bCs w:val="1"/>
    </w:rPr>
  </w:style>
  <w:style w:type="table" w:styleId="LiBang">
    <w:name w:val="Table Grid"/>
    <w:basedOn w:val="BangThngthng"/>
    <w:uiPriority w:val="59"/>
    <w:qFormat w:val="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KhngDncch">
    <w:name w:val="No Spacing"/>
    <w:uiPriority w:val="1"/>
    <w:qFormat w:val="1"/>
    <w:rPr>
      <w:rFonts w:ascii="Calibri" w:eastAsia="Calibri" w:hAnsi="Calibri"/>
      <w:sz w:val="22"/>
      <w:szCs w:val="22"/>
      <w:lang w:val="en-GB"/>
    </w:rPr>
  </w:style>
  <w:style w:type="character" w:styleId="ThnVnbanChar" w:customStyle="1">
    <w:name w:val="Thân Văn bản Char"/>
    <w:link w:val="ThnVnban"/>
    <w:qFormat w:val="1"/>
    <w:rPr>
      <w:rFonts w:ascii="Arial" w:cs="Arial" w:eastAsia="Times New Roman" w:hAnsi="Arial"/>
      <w:sz w:val="24"/>
      <w:szCs w:val="24"/>
    </w:rPr>
  </w:style>
  <w:style w:type="character" w:styleId="utrangChar" w:customStyle="1">
    <w:name w:val="Đầu trang Char"/>
    <w:link w:val="utrang"/>
    <w:uiPriority w:val="99"/>
    <w:qFormat w:val="1"/>
    <w:rPr>
      <w:sz w:val="22"/>
      <w:szCs w:val="22"/>
      <w:lang w:val="en-GB"/>
    </w:rPr>
  </w:style>
  <w:style w:type="character" w:styleId="ChntrangChar" w:customStyle="1">
    <w:name w:val="Chân trang Char"/>
    <w:link w:val="Chntrang"/>
    <w:uiPriority w:val="99"/>
    <w:qFormat w:val="1"/>
    <w:rPr>
      <w:sz w:val="22"/>
      <w:szCs w:val="22"/>
      <w:lang w:val="en-GB"/>
    </w:rPr>
  </w:style>
  <w:style w:type="paragraph" w:styleId="TableParagraph" w:customStyle="1">
    <w:name w:val="Table Paragraph"/>
    <w:basedOn w:val="Binhthng"/>
    <w:uiPriority w:val="1"/>
    <w:qFormat w:val="1"/>
    <w:pPr>
      <w:widowControl w:val="0"/>
      <w:autoSpaceDE w:val="0"/>
      <w:autoSpaceDN w:val="0"/>
      <w:spacing w:before="97"/>
      <w:ind w:left="308"/>
    </w:pPr>
    <w:rPr>
      <w:rFonts w:ascii="Times New Roman" w:eastAsia="Times New Roman" w:hAnsi="Times New Roman"/>
      <w:lang w:val="vi"/>
    </w:rPr>
  </w:style>
  <w:style w:type="paragraph" w:styleId="oancuaDanhsach">
    <w:name w:val="List Paragraph"/>
    <w:basedOn w:val="Binhthng"/>
    <w:uiPriority w:val="34"/>
    <w:qFormat w:val="1"/>
    <w:pPr>
      <w:ind w:left="720"/>
    </w:pPr>
  </w:style>
  <w:style w:type="character" w:styleId="VnbanChuthichChar" w:customStyle="1">
    <w:name w:val="Văn bản Chú thích Char"/>
    <w:link w:val="VnbanChuthich"/>
    <w:uiPriority w:val="99"/>
    <w:semiHidden w:val="1"/>
    <w:qFormat w:val="1"/>
    <w:rPr>
      <w:lang w:val="en-GB"/>
    </w:rPr>
  </w:style>
  <w:style w:type="character" w:styleId="ChuChuthichChar" w:customStyle="1">
    <w:name w:val="Chủ đề Chú thích Char"/>
    <w:link w:val="ChuChuthich"/>
    <w:uiPriority w:val="99"/>
    <w:semiHidden w:val="1"/>
    <w:qFormat w:val="1"/>
    <w:rPr>
      <w:b w:val="1"/>
      <w:bCs w:val="1"/>
      <w:lang w:val="en-GB"/>
    </w:rPr>
  </w:style>
  <w:style w:type="character" w:styleId="BongchuthichChar" w:customStyle="1">
    <w:name w:val="Bóng chú thích Char"/>
    <w:link w:val="Bongchuthich"/>
    <w:uiPriority w:val="99"/>
    <w:semiHidden w:val="1"/>
    <w:qFormat w:val="1"/>
    <w:rPr>
      <w:rFonts w:ascii="Segoe UI" w:cs="Segoe UI" w:hAnsi="Segoe UI"/>
      <w:sz w:val="18"/>
      <w:szCs w:val="18"/>
      <w:lang w:val="en-GB"/>
    </w:rPr>
  </w:style>
  <w:style w:type="character" w:styleId="Other" w:customStyle="1">
    <w:name w:val="Other_"/>
    <w:basedOn w:val="Phngmcinhcuaoanvn"/>
    <w:link w:val="Other0"/>
    <w:qFormat w:val="1"/>
    <w:rPr>
      <w:rFonts w:ascii="Arial" w:cs="Arial" w:eastAsia="Arial" w:hAnsi="Arial"/>
      <w:color w:val="231f20"/>
    </w:rPr>
  </w:style>
  <w:style w:type="paragraph" w:styleId="Other0" w:customStyle="1">
    <w:name w:val="Other"/>
    <w:basedOn w:val="Binhthng"/>
    <w:link w:val="Other"/>
    <w:qFormat w:val="1"/>
    <w:pPr>
      <w:widowControl w:val="0"/>
      <w:spacing w:line="290" w:lineRule="auto"/>
    </w:pPr>
    <w:rPr>
      <w:rFonts w:ascii="Arial" w:cs="Arial" w:eastAsia="Arial" w:hAnsi="Arial"/>
      <w:color w:val="231f20"/>
      <w:sz w:val="20"/>
      <w:szCs w:val="20"/>
      <w:lang w:eastAsia="en-GB"/>
    </w:rPr>
  </w:style>
  <w:style w:type="character" w:styleId="Tablecaption" w:customStyle="1">
    <w:name w:val="Table caption_"/>
    <w:basedOn w:val="Phngmcinhcuaoanvn"/>
    <w:link w:val="Tablecaption0"/>
    <w:qFormat w:val="1"/>
    <w:rPr>
      <w:rFonts w:ascii="Times New Roman" w:eastAsia="Times New Roman" w:hAnsi="Times New Roman"/>
      <w:color w:val="231f20"/>
      <w:sz w:val="22"/>
      <w:szCs w:val="22"/>
    </w:rPr>
  </w:style>
  <w:style w:type="paragraph" w:styleId="Tablecaption0" w:customStyle="1">
    <w:name w:val="Table caption"/>
    <w:basedOn w:val="Binhthng"/>
    <w:link w:val="Tablecaption"/>
    <w:qFormat w:val="1"/>
    <w:pPr>
      <w:widowControl w:val="0"/>
      <w:spacing w:after="100"/>
      <w:ind w:firstLine="300"/>
    </w:pPr>
    <w:rPr>
      <w:rFonts w:ascii="Times New Roman" w:eastAsia="Times New Roman" w:hAnsi="Times New Roman"/>
      <w:color w:val="231f20"/>
      <w:lang w:eastAsia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image" Target="media/image10.png"/><Relationship Id="rId22" Type="http://schemas.openxmlformats.org/officeDocument/2006/relationships/footer" Target="footer1.xml"/><Relationship Id="rId10" Type="http://schemas.openxmlformats.org/officeDocument/2006/relationships/image" Target="media/image12.png"/><Relationship Id="rId21" Type="http://schemas.openxmlformats.org/officeDocument/2006/relationships/header" Target="header1.xml"/><Relationship Id="rId13" Type="http://schemas.openxmlformats.org/officeDocument/2006/relationships/image" Target="media/image1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7" Type="http://schemas.openxmlformats.org/officeDocument/2006/relationships/image" Target="media/image6.jp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1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4QIxqtBDUNfFruiFmUYRVUXnGQ==">CgMxLjAyDmgubGtjNDk5ZHg4YzlyMg5oLmxmcDNoNTRsajlodTgAciExQThsRExDU2dGZml6SVhHUlhCY0RWTHlfcHhvU3dpY28=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2023-05-02T04:44:00Z</dcterms:created>
  <dc:creator>MDPC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154798D1F7434D09AA35352FBE5556A9_12</vt:lpwstr>
  </property>
</Properties>
</file>