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2"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Ngày soạn: </w:t>
      </w:r>
      <w:r w:rsidDel="00000000" w:rsidR="00000000" w:rsidRPr="00000000">
        <w:rPr>
          <w:rFonts w:ascii="Times New Roman" w:cs="Times New Roman" w:eastAsia="Times New Roman" w:hAnsi="Times New Roman"/>
          <w:i w:val="1"/>
          <w:sz w:val="28"/>
          <w:szCs w:val="28"/>
          <w:rtl w:val="0"/>
        </w:rPr>
        <w:t xml:space="preserve">8</w:t>
      </w:r>
      <w:r w:rsidDel="00000000" w:rsidR="00000000" w:rsidRPr="00000000">
        <w:rPr>
          <w:rFonts w:ascii="Times New Roman" w:cs="Times New Roman" w:eastAsia="Times New Roman" w:hAnsi="Times New Roman"/>
          <w:i w:val="1"/>
          <w:color w:val="000000"/>
          <w:sz w:val="28"/>
          <w:szCs w:val="28"/>
          <w:rtl w:val="0"/>
        </w:rPr>
        <w:t xml:space="preserve">/11/2025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8"/>
          <w:szCs w:val="28"/>
          <w:u w:val="none"/>
          <w:shd w:fill="auto" w:val="clear"/>
          <w:vertAlign w:val="baseline"/>
          <w:rtl w:val="0"/>
        </w:rPr>
        <w:t xml:space="preserve">TIẾT 10, 11, 12</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BÀI 5. PHƯƠNG PHÁP BẢO QUẢN VÀ CHẾ BIẾN THỰC PHẨM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Mục tiêu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Về kiến thức</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Vai trò ý nghĩa của bảo quản và chế biến thực phẩm, an toàn vệ sinh thực phẩm trong bảo quản chế biến thực phẩm</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số phương pháp bảo quản thực phẩm:  làm lạnh và đông lạnh, làm khô, ướp.</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số phương pháp chế biến thực phẩm sử dụng nhiệt, chế biến thực phẩm không sử dụng nhiệt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Về năng lực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Nêu được ý nghĩa, vai trò của bảo quản và chế biến thực phẩm.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Trình bày được một số phương pháp bảo quản, chế biến thực phẩm phổ biến.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Trình bày được những vấn đề cơ bản về an toàn vệ sinh thực phẩm.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Lựa chọn và chế biến được món ăn đơn giản theo phương pháp không sử dụng nhiệt.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Tìm kiếm và chọn lọc được thông tin phù hợp, vận dụng được một cách linh hoạt những kiến thức, kĩ năng được học trong các tình huống thực tiễn.</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Giao tiếp với người khác trong quá trình thực hiện các nhiệm vụ học tập trong giờ học.</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Về phẩm chất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Ham học hỏi, tìm tòi tài liệu liên quan đến nội dung bài học để mở rộng hiểu biết trong và sau giờ học.</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ý thức vận dụng kiến thức về bảo quản và chế biến thực phẩm vào cuộc sống hằng ngày.</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Có trách nhiệm với bản thân khi ý thức được việc bảo quản và chế biến thực phẩm đối với sức khoẻ của chính mình và gia đình.</w:t>
      </w:r>
      <w:r w:rsidDel="00000000" w:rsidR="00000000" w:rsidRPr="00000000">
        <w:rPr>
          <w:rtl w:val="0"/>
        </w:rPr>
      </w:r>
    </w:p>
    <w:p w:rsidR="00000000" w:rsidDel="00000000" w:rsidP="00000000" w:rsidRDefault="00000000" w:rsidRPr="00000000" w14:paraId="00000014">
      <w:pPr>
        <w:spacing w:line="312"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Thiết bị dạy học và học liệu</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Tranh “Phương pháp bảo quản thực phẩm” “Phương pháp chế biến thực phẩm” có trong danh mục thiết bị tối thiểu môn Công nghệ lớp 6.</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Video “An toàn vệ sinh thực phẩm trong gia đình” có trong danh mục thiết bị tối thiểu môn Công nghệ lớp 6.</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Bộ dụng cụ “Chế biến món ăn không sử dụng nhiệt “Tỉa hoa, trang trí món ăn” có trong danh mục thiết bị tối thiểu môn Công nghệ lớp 6.</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Hình ảnh, tranh, video về ngộ độc thực phẩm, các phương pháp bảo quản thực phẩm, các phương pháp chế biến thực phẩm, cách chế biến một số món ăn không sử dụng nhiệt có sử dụng nhiệt,...</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Mẫu vật thật: Cá, tôm, thịt, vỏ bao bì một số loại thực phẩm đóng gói,...</w:t>
      </w:r>
      <w:r w:rsidDel="00000000" w:rsidR="00000000" w:rsidRPr="00000000">
        <w:rPr>
          <w:rtl w:val="0"/>
        </w:rPr>
      </w:r>
    </w:p>
    <w:p w:rsidR="00000000" w:rsidDel="00000000" w:rsidP="00000000" w:rsidRDefault="00000000" w:rsidRPr="00000000" w14:paraId="0000001A">
      <w:pPr>
        <w:spacing w:line="312"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Tiến trình dạy học</w:t>
      </w:r>
    </w:p>
    <w:p w:rsidR="00000000" w:rsidDel="00000000" w:rsidP="00000000" w:rsidRDefault="00000000" w:rsidRPr="00000000" w14:paraId="0000001B">
      <w:pPr>
        <w:spacing w:line="312"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Hoạt động 1: Khởi động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Mục tiêu</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Giúp HS sẵn sàng tâm thể bước vào giờ học và tạo nhu cầu tìm hiểu về nội dung bài học.</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Nội dung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Trả lời câu hỏi dưới tiêu đề bài học.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Sản phẩm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Câu trả lời cá nhân được phát biểu hoặc ghi vào vở.</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Tổ chức thực hiện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Sử dụng câu hỏi dưới tiêu đề bài học, GV định hướng HS vào chủ đề bài học thông qua việc cho HS trả lời, thảo luận nhằm khơi gợi cảm xúc, hiểu biết trong thực tiễn của HS.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hỏi: Thế nào là một món ăn ngon?</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trả lời gợi ý: Món ăn ngon là món ăn có màu sắc, mùi vị hấp dẫn, hợp với người dùng, đảm bảo an toàn vệ sinh thực phẩm,..</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hỏi: Thực phẩm có thể được bảo quản và chế biến như thế nào để có được những bữa ăn hợp lí, đảm bảo vệ sinh an toàn thực phẩm?</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trả lời gợi ý: Thực phẩm được bảo quản đúng cách để có thể sử dụng lâu dài mà vẫn đảm bảo chất dinh dưỡng, khi chế biến thực phẩm cần chú ý đến những tiêu chí an toàn, kết | hợp đa dạng các loại thực phẩm để có thể làm được nhiều món, phù hợp với người sử dụng và đảm bảo chất dinh dưỡng.</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Câu hỏi mở rộng: Em có đồng ý với câu nói “Bảo quản và chế biến thực phẩm là khâu quan trọng nhằm đảm bảo chất lượng dinh dưỡng và độ an toàn của thực phẩm” không? Vì sao? Hãy lấy ví dụ cụ thể để chứng minh quan điểm của bản thân mình.</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điều phối HS phát biểu và thảo luận. GV có thể ghi lại câu trả lời của HS và chưa cần đưa ra kết luận ngay sau hoạt động.</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Hoạt động 2: Tìm hiểu khái quát về bảo quản và chế biến thực phẩm a) Mục tiêu</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Giúp HS hiểu được vai trò và ý nghĩa của bảo quản và chế biến thực phẩm. Bên cạnh đó, HS hiểu các vấn đề an toàn vệ sinh thực phẩm trong bảo quản và chế biến thực. Từ đó, HS có ý thức trong việc bảo quản và chế biến thực phẩm.</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Nội dung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mục I và thực hiện nhiệm vụ trong hộp chức năng Khám phá ở trang 26 – SGK, tìm hiểu thêm thông tin trong hộp chức năng Thông tin bổ sung ở trang 27 – SGK.</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Sản phẩm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Câu trả lời cá nhân được phát biểu.</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Nội dung bài học được ghi lại trong vở ghi: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Vai trò và ý nghĩa của bảo quản và chế biến thực phẩm.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Vấn đề an toàn vệ sinh thực phẩm trong bảo quản và chế biến thực phẩm.</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Tổ chức thực hiện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đưa ra các thông tin/ con số và hệ quả về các vụ ngộ độc thực phẩm, hỏi cảm nhận của HS sau khi nghe các thông tin này và đặt câu hỏi dẫn nhập vào mục I trong SGK.</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hỏi: Các vụ ngộ độc thực phẩm thường có nguyên nhân do đâu?</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trả lời: Các vụ ngộ độc thực phẩm có thể do lựa chọn phải thực phẩm không đảm bảo an toàn hoặc được bảo quản, chế biến không đúng cách.</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yêu cầu HS đọc mục I trong SGK và hướng dẫn HS thảo luận theo nhóm hoặc cả lớp: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Bảo quản và chế biến thực phẩm có ý nghĩa gì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Chúng ta cần quan tâm những vấn đề gì để đảm bảo an toàn vệ sinh thực phẩm trong quá trình bảo quản và chế biến</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đưa ra kết luận dựa vào nội dung trong SGK.</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sử dụng hộp chức năng Khám phá trong SGK tổ chức hoạt động thảo luận theo nhóm cho HS. Sau đó, GV điều phối các nhóm báo cáo kết quả làm việc nhóm. Chú ý sau mỗi câu trả lời của HS cần đặt thêm câu hỏi vì sao để HS nêu rõ lập luận của nhóm trong câu trả lời.</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sử dụng hộp chức năng Thông tin bổ sung trong SGK để mở rộng kiến thức cho HS về “Một số hướng dẫn để nhận biết thực phẩm an toàn”.</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Hoạt động 3: Tìm hiểu về một số phương pháp bảo quản thực phẩm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Mục tiêu</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Giúp HS tóm tắt được một số phương pháp bảo quản thực phẩm phổ biến hiện nay với ba ý chính ở mỗi phương pháp:</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Bản chất của phương pháp.</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số loại thực phẩm thường được bảo quản bằng phương pháp này. - Đặc điểm của phương pháp.</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Nội dung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Đọc mục II trong SGK, thực hiện nhiệm vụ trong hộp chức năng Khám phá ở trang 27 - SGK.</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Sản phẩm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Câu trả lời cá nhân/nhóm được phát biểu</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Nội dung bài học được ghi lại trong vở ghi: + Làm lạnh và đông lạnh. + Làm khổ. + Ướp.</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Tổ chức thực hiện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chia lớp thành ba nhóm, mỗi nhóm tìm hiểu một phần trong mục II trong SGK với các câu hỏi gợi ý:</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hỏi: Em tìm hiểu về nhóm phương pháp bảo quản thực phẩm nào? Trình bày về phương pháp đó với ba ý:</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Bản chất của phương pháp.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số loại thực phẩm thường được bảo quản bằng phương pháp này.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Đặc điểm của phương pháp.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đưa ra kết luận dựa vào nội dung được trình bày trong SGK.</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sử dụng hộp chức năng Khám phá ở trang 27 - SGK để khai thác kiến thức thực tế từ HS.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Hoạt động 4: Tìm hiểu về một số phương pháp chế biến thực phẩm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Mục tiêu</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Giúp HS biết được quy trình chế biến thực phẩm và tóm tắt được một số phương pháp chế biến thực phẩm phổ biến hiện nay với ba ý chính ở mỗi phương pháp:</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Bản chất của phương pháp.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số loại thực phẩm thường được chế biến bằng phương pháp này.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Đặc điểm của phương pháp.</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b) Nội dung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Đọc mục III trong SGK, thực hiện nhiệm vụ trong hộp chức năng Khám phá ở trang 29 – SGK, hộp chức năng Luyện tập ở trang 30 – SGK.</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Sản phẩm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Câu trả lời cá nhân nhóm được phát biểu</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Nội dung bài học được ghi lại trong vở ghi: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Định nghĩa về chế biến thực phẩm.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Phương pháp chế biến thực phẩm có sử dụng nhiệt: Luộc, </w:t>
      </w:r>
      <w:r w:rsidDel="00000000" w:rsidR="00000000" w:rsidRPr="00000000">
        <w:rPr>
          <w:rFonts w:ascii="Times New Roman" w:cs="Times New Roman" w:eastAsia="Times New Roman" w:hAnsi="Times New Roman"/>
          <w:sz w:val="28"/>
          <w:szCs w:val="28"/>
          <w:rtl w:val="0"/>
        </w:rPr>
        <w:t xml:space="preserve">kho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Nướng, </w:t>
      </w:r>
      <w:r w:rsidDel="00000000" w:rsidR="00000000" w:rsidRPr="00000000">
        <w:rPr>
          <w:rFonts w:ascii="Times New Roman" w:cs="Times New Roman" w:eastAsia="Times New Roman" w:hAnsi="Times New Roman"/>
          <w:sz w:val="28"/>
          <w:szCs w:val="28"/>
          <w:rtl w:val="0"/>
        </w:rPr>
        <w:t xml:space="preserve">rán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(chiên).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Phương pháp chế biến thực phẩm không sử dụng nhiệt: Trộn hỗn hợp, Muối chua.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làm phiếu bài tập</w:t>
      </w:r>
    </w:p>
    <w:p w:rsidR="00000000" w:rsidDel="00000000" w:rsidP="00000000" w:rsidRDefault="00000000" w:rsidRPr="00000000" w14:paraId="0000005E">
      <w:pPr>
        <w:pStyle w:val="Heading2"/>
        <w:spacing w:before="0" w:line="321"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Phiếu học tập 1:  Em hãy hoàn thành các câu hỏi sau.</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24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1. Em hãy điền những từ thích hợp vào chỗ trống</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5"/>
        </w:tabs>
        <w:spacing w:after="0" w:before="0" w:line="312" w:lineRule="auto"/>
        <w:ind w:left="0" w:right="-24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Làm lạnh và đông lạnh là phương pháp sử dụng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5"/>
        </w:tabs>
        <w:spacing w:after="0" w:before="0" w:line="312" w:lineRule="auto"/>
        <w:ind w:left="0" w:right="-24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Làm lạnh</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r>
      <w:r w:rsidDel="00000000" w:rsidR="00000000" w:rsidRPr="00000000">
        <w:rPr>
          <w:rFonts w:ascii="Times New Roman" w:cs="Times New Roman" w:eastAsia="Times New Roman" w:hAnsi="Times New Roman"/>
          <w:sz w:val="28"/>
          <w:szCs w:val="28"/>
          <w:rtl w:val="0"/>
        </w:rPr>
        <w:t xml:space="preserve">ảo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quản thực phẩm trong khoảng nhiệt độ từ 1°c đến 7°c, thường được dùng để bảo quản …….... trong thời gian ngắn từ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6"/>
        </w:tabs>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Đông lạnh: Bảo quản thực phẩm trong khoảng nhiệt độ dưới 0°c, thường được dùng để bảo quản…… trong thời gian dài từ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 hãy nêu cách tiến hành phương pháp làm khô ? Phương pháp làm khô được áp dụng để bảo quản loại thực phẩm nào/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Em hãy nêu cách tiến hành phương pháp ướp? Phương pháp ướp được áp dụng để bảo quản loại thực phẩm nào.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6">
      <w:pPr>
        <w:pStyle w:val="Heading2"/>
        <w:spacing w:before="0" w:line="321"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Phiếu học tập 2. Em hãy hoàn thành nội dung bảng sau</w:t>
      </w:r>
    </w:p>
    <w:tbl>
      <w:tblPr>
        <w:tblStyle w:val="Table1"/>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3"/>
        <w:gridCol w:w="2460"/>
        <w:gridCol w:w="2235"/>
        <w:tblGridChange w:id="0">
          <w:tblGrid>
            <w:gridCol w:w="4593"/>
            <w:gridCol w:w="2460"/>
            <w:gridCol w:w="2235"/>
          </w:tblGrid>
        </w:tblGridChange>
      </w:tblGrid>
      <w:tr>
        <w:trPr>
          <w:cantSplit w:val="0"/>
          <w:tblHeader w:val="0"/>
        </w:trPr>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Các phương pháp chế biến không sử dụng nhiệt</w:t>
            </w:r>
            <w:r w:rsidDel="00000000" w:rsidR="00000000" w:rsidRPr="00000000">
              <w:rPr>
                <w:rtl w:val="0"/>
              </w:rPr>
            </w:r>
          </w:p>
        </w:tc>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Trộn hỗn hợp</w:t>
            </w:r>
            <w:r w:rsidDel="00000000" w:rsidR="00000000" w:rsidRPr="00000000">
              <w:rPr>
                <w:rtl w:val="0"/>
              </w:rPr>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Muối chua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Khái niệm</w:t>
            </w:r>
            <w:r w:rsidDel="00000000" w:rsidR="00000000" w:rsidRPr="00000000">
              <w:rPr>
                <w:rtl w:val="0"/>
              </w:rPr>
            </w:r>
          </w:p>
        </w:tc>
        <w:tc>
          <w:tcPr/>
          <w:p w:rsidR="00000000" w:rsidDel="00000000" w:rsidP="00000000" w:rsidRDefault="00000000" w:rsidRPr="00000000" w14:paraId="0000006B">
            <w:pPr>
              <w:widowControl w:val="1"/>
              <w:spacing w:line="312" w:lineRule="auto"/>
              <w:rPr/>
            </w:pPr>
            <w:r w:rsidDel="00000000" w:rsidR="00000000" w:rsidRPr="00000000">
              <w:rPr>
                <w:rtl w:val="0"/>
              </w:rPr>
            </w:r>
          </w:p>
        </w:tc>
        <w:tc>
          <w:tcPr/>
          <w:p w:rsidR="00000000" w:rsidDel="00000000" w:rsidP="00000000" w:rsidRDefault="00000000" w:rsidRPr="00000000" w14:paraId="0000006C">
            <w:pPr>
              <w:widowControl w:val="1"/>
              <w:spacing w:line="312"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D">
            <w:pPr>
              <w:widowControl w:val="1"/>
              <w:spacing w:line="360" w:lineRule="auto"/>
              <w:rPr/>
            </w:pPr>
            <w:r w:rsidDel="00000000" w:rsidR="00000000" w:rsidRPr="00000000">
              <w:rPr>
                <w:rFonts w:ascii="Times New Roman" w:cs="Times New Roman" w:eastAsia="Times New Roman" w:hAnsi="Times New Roman"/>
                <w:b w:val="1"/>
                <w:sz w:val="28"/>
                <w:szCs w:val="28"/>
                <w:rtl w:val="0"/>
              </w:rPr>
              <w:t xml:space="preserve">Ưu điểm</w:t>
            </w:r>
            <w:r w:rsidDel="00000000" w:rsidR="00000000" w:rsidRPr="00000000">
              <w:rPr>
                <w:rtl w:val="0"/>
              </w:rPr>
            </w:r>
          </w:p>
        </w:tc>
        <w:tc>
          <w:tcPr/>
          <w:p w:rsidR="00000000" w:rsidDel="00000000" w:rsidP="00000000" w:rsidRDefault="00000000" w:rsidRPr="00000000" w14:paraId="0000006E">
            <w:pPr>
              <w:widowControl w:val="1"/>
              <w:spacing w:line="312" w:lineRule="auto"/>
              <w:rPr/>
            </w:pPr>
            <w:r w:rsidDel="00000000" w:rsidR="00000000" w:rsidRPr="00000000">
              <w:rPr>
                <w:rtl w:val="0"/>
              </w:rPr>
            </w:r>
          </w:p>
        </w:tc>
        <w:tc>
          <w:tcPr/>
          <w:p w:rsidR="00000000" w:rsidDel="00000000" w:rsidP="00000000" w:rsidRDefault="00000000" w:rsidRPr="00000000" w14:paraId="0000006F">
            <w:pPr>
              <w:widowControl w:val="1"/>
              <w:spacing w:line="312" w:lineRule="auto"/>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0">
            <w:pPr>
              <w:widowControl w:val="1"/>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Nhược điểm</w:t>
            </w:r>
          </w:p>
        </w:tc>
        <w:tc>
          <w:tcPr/>
          <w:p w:rsidR="00000000" w:rsidDel="00000000" w:rsidP="00000000" w:rsidRDefault="00000000" w:rsidRPr="00000000" w14:paraId="00000071">
            <w:pPr>
              <w:widowControl w:val="1"/>
              <w:spacing w:line="312" w:lineRule="auto"/>
              <w:rPr/>
            </w:pPr>
            <w:r w:rsidDel="00000000" w:rsidR="00000000" w:rsidRPr="00000000">
              <w:rPr>
                <w:rtl w:val="0"/>
              </w:rPr>
            </w:r>
          </w:p>
        </w:tc>
        <w:tc>
          <w:tcPr/>
          <w:p w:rsidR="00000000" w:rsidDel="00000000" w:rsidP="00000000" w:rsidRDefault="00000000" w:rsidRPr="00000000" w14:paraId="00000072">
            <w:pPr>
              <w:widowControl w:val="1"/>
              <w:spacing w:line="312" w:lineRule="auto"/>
              <w:rPr/>
            </w:pP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Tổ chức thực hiện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nêu định nghĩa về chế biến thực phẩm.</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chia lớp thành hai nhóm thực hiện hai nhiệm vụ khác nhau trong mỗi nhóm có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hể chia thành các nhóm nhỏ</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Nhóm 1: Tìm hiểu nội dung 1 trong mục III được trình bày trong SGK với các câu hỏi gợi ý:</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hỏi 1: Em tìm hiểu về nhóm phương pháp chế biến thực phẩm nào ? Trình bày từng thương pháp cụ thể với ba ý:</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Bản chất của phương pháp</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số loại thực phẩm thường được chế biến bằng phương pháp này.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Đặc điểm của phương pháp.</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hỏi 2: Có những khuyến cáo </w:t>
      </w:r>
      <w:r w:rsidDel="00000000" w:rsidR="00000000" w:rsidRPr="00000000">
        <w:rPr>
          <w:rFonts w:ascii="Times New Roman" w:cs="Times New Roman" w:eastAsia="Times New Roman" w:hAnsi="Times New Roman"/>
          <w:sz w:val="28"/>
          <w:szCs w:val="28"/>
          <w:rtl w:val="0"/>
        </w:rPr>
        <w:t xml:space="preserve">gì</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khi sử dụng món ăn được chế biến bằng phương pháp này ? (Tham khảo hộp Thông tin mở rộng).</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hỏi 3: Ngoài những phương pháp được trình bày trong SGK, em còn biết những phương pháp nào ? Hãy nêu cụ thể về một phương pháp.</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hỏi 4: Em thích nhất món ăn được chế biến bằng phương pháp nào mà em đã tìm hiểu ? Vì sao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Yêu cầu nhóm 1 thảo luận, trả lời câu hỏi trong hộp chức năng Khám phá.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Gợi ý: </w:t>
      </w:r>
      <w:r w:rsidDel="00000000" w:rsidR="00000000" w:rsidRPr="00000000">
        <w:rPr>
          <w:rFonts w:ascii="Times New Roman" w:cs="Times New Roman" w:eastAsia="Times New Roman" w:hAnsi="Times New Roman"/>
          <w:sz w:val="28"/>
          <w:szCs w:val="28"/>
          <w:rtl w:val="0"/>
        </w:rPr>
        <w:t xml:space="preserve">Nướng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là phương pháp có nguy cơ mất an toàn vệ sinh thực phẩm. Nhóm 2. Tìm hiểu phần 2 trong mục III được trình bày trong SGK với các câu hỏi gợi ý.</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hỏi 1: Em tìm hiểu về nhóm phương pháp chế biến thực phẩm nào? Trình bày từng phương pháp cụ thể với ba ý:</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Bản chất của phương pháp.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Một số loại thực phẩm thường được chế biến bằng phương pháp này.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Đặc điểm của phương pháp.</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hỏi 2: Ngoài những phương pháp được trình bày trong SGK, em còn biết những phương pháp nào? Hãy nêu cụ thể về một phương pháp.</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hỏi 3: Em thích nhất món ăn được chế biến bằng phương pháp nào mà em đã tìm | hiểu ? Vì sao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Yêu cầu nhóm 2 thảo luận, trả lời câu hỏi trong hộp chức năng Luyện tập ở trang 30 – SGK.</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điều phối HS </w:t>
      </w:r>
      <w:r w:rsidDel="00000000" w:rsidR="00000000" w:rsidRPr="00000000">
        <w:rPr>
          <w:rFonts w:ascii="Times New Roman" w:cs="Times New Roman" w:eastAsia="Times New Roman" w:hAnsi="Times New Roman"/>
          <w:sz w:val="28"/>
          <w:szCs w:val="28"/>
          <w:rtl w:val="0"/>
        </w:rPr>
        <w:t xml:space="preserve">báo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cáo kết quả làm việc cá nhân/nhóm, sau đó thảo luận/bổ sung ý kiến trên phạm vi cả lớp.</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đưa ra kết luận dựa vào nội dung được trình bày trong SGK.</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sử dụng các hội chức năng Kết nối năng lực ở trang 31 - SGK để nhấn mạnh lại nội dung cần ghi nhớ.</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sử dụng hộp chức năng Kết nối nghề nghiệp để giới thiệu với HS.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Hoạt động 5: Thực hành chế biến món ăn không sử dụng nhiệt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 Mục tiêu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Giúp HS biết được quy trình và cách thực hiện một số món ăn không sử dụng nhiệt.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Nội dung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Thực hiện nhiệm vụ trong hộp chức năng Thực hành ở trang 31, 32 - SGK.</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 Sản phẩm: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Món ăn HS thực hiện.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Tổ chức thực hiện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có thể chia các lớp thành các nhóm, cho các nhóm lựa chọn món dể thực hành hoặc cho cả lớp chọn một món chung để thực hành và chia lớp thành các nhóm.</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hướng dẫn HS thảo luận để tìm ra quy trình chung chế biến một món ăn không sử dụng nhiệt.</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giới thiệu món ăn, các nguyên liệu, dụng cụ, các bước thực hiện món ăn.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làm mẫu hoặc cho HS xem video hướng dẫn.</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hướng dẫn và hỗ trợ HS trong quá trình thực hành.</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HS báo cáo kết quả bằng sản phẩm và lời bình sau khi kết thúc thực hành, củng thưởng thức món ăn,</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chú ý đến vấn đề an toàn khi HS thực hành và dọn dẹp vệ sinh trong quá trình thực hành.</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cùng HS rút kinh nghiệm sau hoạt động.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Hoạt động 6: Vận dụng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 Mục tiêu</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Giúp HS kết nối kiến thức đã học về thực phẩm và dinh dưỡng vào thực tiễn cuộc sống hằng ngày.</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 Nội dung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nhiệm vụ trong hộp chức năng vận dụng ở trang 32 – SGK.</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Sản phẩm</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trả lời cá nhân được ghi lại trong vở ghi</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 Tổ chức thực hiện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giao nhiệm vụ cho HS về nhà tìm hiểu thông tin, trả lời vào vở ghi và trình bày cấu trả lời vào buổi học sau.</w:t>
      </w:r>
      <w:r w:rsidDel="00000000" w:rsidR="00000000" w:rsidRPr="00000000">
        <w:rPr>
          <w:rtl w:val="0"/>
        </w:rPr>
      </w:r>
    </w:p>
    <w:sectPr>
      <w:pgSz w:h="16840" w:w="11907"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330" w:before="340" w:line="578" w:lineRule="auto"/>
    </w:pPr>
    <w:rPr>
      <w:b w:val="1"/>
      <w:sz w:val="44"/>
      <w:szCs w:val="44"/>
    </w:rPr>
  </w:style>
  <w:style w:type="paragraph" w:styleId="Heading2">
    <w:name w:val="heading 2"/>
    <w:basedOn w:val="Normal"/>
    <w:next w:val="Normal"/>
    <w:pPr>
      <w:keepNext w:val="1"/>
      <w:keepLines w:val="1"/>
      <w:spacing w:after="260" w:before="260" w:line="416" w:lineRule="auto"/>
    </w:pPr>
    <w:rPr>
      <w:b w:val="1"/>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20"/>
    </w:pPr>
  </w:style>
  <w:style w:type="table" w:styleId="TableGrid">
    <w:name w:val="Table Grid"/>
    <w:basedOn w:val="TableNormal"/>
    <w:uiPriority w:val="39"/>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2bol" w:customStyle="1">
    <w:name w:val="2 bol"/>
    <w:basedOn w:val="Normal"/>
    <w:qFormat w:val="1"/>
    <w:pPr>
      <w:suppressAutoHyphens w:val="1"/>
      <w:spacing w:after="60" w:before="180" w:line="276" w:lineRule="auto"/>
      <w:ind w:firstLine="567"/>
      <w:jc w:val="both"/>
    </w:pPr>
    <w:rPr>
      <w:rFonts w:ascii="Times New Roman" w:cs="Times New Roman" w:eastAsia="SimSun" w:hAnsi="Times New Roman"/>
      <w:b w:val="1"/>
      <w:sz w:val="28"/>
      <w:szCs w:val="28"/>
      <w:lang w:val="es-ES"/>
    </w:rPr>
  </w:style>
  <w:style w:type="paragraph" w:styleId="ListParagraph">
    <w:name w:val="List Paragraph"/>
    <w:basedOn w:val="Normal"/>
    <w:uiPriority w:val="1"/>
    <w:qFormat w:val="1"/>
    <w:pPr>
      <w:spacing w:before="64"/>
      <w:ind w:left="504" w:hanging="280"/>
    </w:pPr>
  </w:style>
  <w:style w:type="paragraph" w:styleId="TableParagraph" w:customStyle="1">
    <w:name w:val="Table Paragraph"/>
    <w:basedOn w:val="Normal"/>
    <w:uiPriority w:val="1"/>
    <w:qFormat w:val="1"/>
    <w:pPr>
      <w:ind w:left="103"/>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3fhurLTDtr0SFHWXd1pESvWqow==">CgMxLjA4AHIhMVJtQW1BZ0tVYUhxVXQ3QWpkcXdiTUFUaWdGWlB1VGJ2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2023-11-12T08:01:00Z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F2B29CCC177945E1844264FEDA6035CF_12</vt:lpwstr>
  </property>
</Properties>
</file>