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ECF51" w14:textId="77777777" w:rsidR="00CA086F" w:rsidRDefault="00CA086F" w:rsidP="00CA086F">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Tuần 3</w:t>
      </w:r>
    </w:p>
    <w:p w14:paraId="6CA90FF9" w14:textId="5BA2FFB0" w:rsidR="00CA086F" w:rsidRPr="006541B2" w:rsidRDefault="006541B2" w:rsidP="00CA086F">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soạn:20</w:t>
      </w:r>
      <w:r w:rsidR="00CA086F">
        <w:rPr>
          <w:rFonts w:ascii="Times New Roman" w:eastAsia="Times New Roman" w:hAnsi="Times New Roman" w:cs="Times New Roman"/>
          <w:sz w:val="27"/>
          <w:szCs w:val="27"/>
        </w:rPr>
        <w:t>/09/202</w:t>
      </w:r>
      <w:r>
        <w:rPr>
          <w:rFonts w:ascii="Times New Roman" w:eastAsia="Times New Roman" w:hAnsi="Times New Roman" w:cs="Times New Roman"/>
          <w:sz w:val="27"/>
          <w:szCs w:val="27"/>
        </w:rPr>
        <w:t>6</w:t>
      </w:r>
    </w:p>
    <w:p w14:paraId="2CD6AD2F" w14:textId="77777777" w:rsidR="00CA086F" w:rsidRPr="002615F6" w:rsidRDefault="00CA086F" w:rsidP="00CA086F">
      <w:pPr>
        <w:pStyle w:val="Heading1"/>
        <w:spacing w:before="20" w:after="20" w:line="360" w:lineRule="auto"/>
        <w:jc w:val="center"/>
        <w:rPr>
          <w:rFonts w:ascii="Times New Roman" w:eastAsia="Times New Roman" w:hAnsi="Times New Roman" w:cs="Times New Roman"/>
          <w:b/>
          <w:color w:val="1F3864"/>
          <w:sz w:val="27"/>
          <w:szCs w:val="27"/>
        </w:rPr>
      </w:pPr>
      <w:r w:rsidRPr="002615F6">
        <w:rPr>
          <w:rFonts w:ascii="Times New Roman" w:eastAsia="Times New Roman" w:hAnsi="Times New Roman" w:cs="Times New Roman"/>
          <w:b/>
          <w:color w:val="1F3864"/>
          <w:sz w:val="27"/>
          <w:szCs w:val="27"/>
        </w:rPr>
        <w:t>CHỦ ĐỀ 2: VẺ ĐẸP TRONG NGHỆ THUẬT TRUYỀN THỐNG (4 tiết)</w:t>
      </w:r>
    </w:p>
    <w:p w14:paraId="42BEA2F0" w14:textId="77777777" w:rsidR="00CA086F" w:rsidRPr="002615F6" w:rsidRDefault="00CA086F" w:rsidP="00CA086F">
      <w:pPr>
        <w:pStyle w:val="Heading2"/>
        <w:spacing w:before="20" w:after="20" w:line="360" w:lineRule="auto"/>
        <w:jc w:val="center"/>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 xml:space="preserve">BÀI 3: NGHỆ THUẬT TRUYỀN THỐNG </w:t>
      </w:r>
    </w:p>
    <w:p w14:paraId="267DBA3D" w14:textId="77777777" w:rsidR="00CA086F" w:rsidRPr="002615F6" w:rsidRDefault="00CA086F" w:rsidP="00CA086F">
      <w:pPr>
        <w:spacing w:before="20" w:after="20" w:line="360" w:lineRule="auto"/>
        <w:jc w:val="center"/>
        <w:rPr>
          <w:rFonts w:ascii="Times New Roman" w:eastAsia="Times New Roman" w:hAnsi="Times New Roman" w:cs="Times New Roman"/>
          <w:b/>
          <w:i/>
          <w:color w:val="2F5496"/>
          <w:sz w:val="27"/>
          <w:szCs w:val="27"/>
        </w:rPr>
      </w:pPr>
      <w:r w:rsidRPr="002615F6">
        <w:rPr>
          <w:rFonts w:ascii="Times New Roman" w:eastAsia="Times New Roman" w:hAnsi="Times New Roman" w:cs="Times New Roman"/>
          <w:b/>
          <w:i/>
          <w:color w:val="2F5496"/>
          <w:sz w:val="27"/>
          <w:szCs w:val="27"/>
        </w:rPr>
        <w:t>(2 tiết)</w:t>
      </w:r>
    </w:p>
    <w:p w14:paraId="405E82F6"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I. MỤC TIÊU BÀI HỌC</w:t>
      </w:r>
    </w:p>
    <w:p w14:paraId="04D2F82E"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1. Kiến thức</w:t>
      </w:r>
    </w:p>
    <w:p w14:paraId="2C87A3E6"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Sau bài học này, HS sẽ:</w:t>
      </w:r>
    </w:p>
    <w:p w14:paraId="6AA78851" w14:textId="77777777" w:rsidR="00CA086F" w:rsidRPr="002615F6" w:rsidRDefault="00CA086F" w:rsidP="00CA086F">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Hiểu được về đẹp nghệ thuật truyền thống của một số đồng bào dân tộc.</w:t>
      </w:r>
    </w:p>
    <w:p w14:paraId="38257C7E" w14:textId="77777777" w:rsidR="00CA086F" w:rsidRPr="002615F6" w:rsidRDefault="00CA086F" w:rsidP="00CA086F">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Vẻ đẹp của nghệ thuật truyền thống được thể hiện trong TPMT.</w:t>
      </w:r>
    </w:p>
    <w:p w14:paraId="1125CB4A" w14:textId="77777777" w:rsidR="00CA086F" w:rsidRPr="002615F6" w:rsidRDefault="00CA086F" w:rsidP="00CA086F">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Khai thác ý tưởng xây dựng chủ để gắn với di sản văn hoá của dân tộc.</w:t>
      </w:r>
    </w:p>
    <w:p w14:paraId="71F47D5E"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b/>
          <w:sz w:val="27"/>
          <w:szCs w:val="27"/>
        </w:rPr>
        <w:t>2. Năng lực</w:t>
      </w:r>
    </w:p>
    <w:p w14:paraId="4B7A74C9" w14:textId="77777777" w:rsidR="00CA086F" w:rsidRPr="002615F6" w:rsidRDefault="00CA086F" w:rsidP="00CA086F">
      <w:pPr>
        <w:spacing w:before="20" w:after="20" w:line="360" w:lineRule="auto"/>
        <w:jc w:val="both"/>
        <w:rPr>
          <w:rFonts w:ascii="Times New Roman" w:eastAsia="Times New Roman" w:hAnsi="Times New Roman" w:cs="Times New Roman"/>
          <w:b/>
          <w:i/>
          <w:color w:val="000000"/>
          <w:sz w:val="27"/>
          <w:szCs w:val="27"/>
        </w:rPr>
      </w:pPr>
      <w:r w:rsidRPr="002615F6">
        <w:rPr>
          <w:rFonts w:ascii="Times New Roman" w:eastAsia="Times New Roman" w:hAnsi="Times New Roman" w:cs="Times New Roman"/>
          <w:b/>
          <w:i/>
          <w:sz w:val="27"/>
          <w:szCs w:val="27"/>
        </w:rPr>
        <w:t xml:space="preserve">Năng lực chung: </w:t>
      </w:r>
    </w:p>
    <w:p w14:paraId="33DF23C1" w14:textId="77777777" w:rsidR="00CA086F" w:rsidRPr="002615F6" w:rsidRDefault="00CA086F" w:rsidP="00CA086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i/>
          <w:color w:val="000000"/>
          <w:sz w:val="27"/>
          <w:szCs w:val="27"/>
        </w:rPr>
        <w:t>Năng lực giao tiếp và hợp tác:</w:t>
      </w:r>
      <w:r w:rsidRPr="002615F6">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126B69B3" w14:textId="77777777" w:rsidR="00CA086F" w:rsidRPr="002615F6" w:rsidRDefault="00CA086F" w:rsidP="00CA086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i/>
          <w:color w:val="000000"/>
          <w:sz w:val="27"/>
          <w:szCs w:val="27"/>
        </w:rPr>
        <w:t>Năng lực tự chủ và tự học:</w:t>
      </w:r>
      <w:r w:rsidRPr="002615F6">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3DC2AF8D" w14:textId="77777777" w:rsidR="00CA086F" w:rsidRPr="002615F6" w:rsidRDefault="00CA086F" w:rsidP="00CA086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i/>
          <w:color w:val="000000"/>
          <w:sz w:val="27"/>
          <w:szCs w:val="27"/>
        </w:rPr>
        <w:t>Giải quyết vấn đề và sáng tạo:</w:t>
      </w:r>
      <w:r w:rsidRPr="002615F6">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14:paraId="70D57E8D"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i/>
          <w:color w:val="000000"/>
          <w:sz w:val="27"/>
          <w:szCs w:val="27"/>
        </w:rPr>
        <w:t>Năng lực riêng:</w:t>
      </w:r>
      <w:r w:rsidRPr="002615F6">
        <w:rPr>
          <w:rFonts w:ascii="Times New Roman" w:eastAsia="Times New Roman" w:hAnsi="Times New Roman" w:cs="Times New Roman"/>
          <w:i/>
          <w:color w:val="000000"/>
          <w:sz w:val="27"/>
          <w:szCs w:val="27"/>
        </w:rPr>
        <w:t xml:space="preserve"> </w:t>
      </w:r>
    </w:p>
    <w:p w14:paraId="4964C841" w14:textId="77777777" w:rsidR="00CA086F" w:rsidRPr="002615F6" w:rsidRDefault="00CA086F" w:rsidP="00CA086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Có kĩ năng thu thập tư liệu, khai thác tài liệu cho việc thực hiện SPMT để thực hành sáng tạo SPMTT theo yêu cầu.</w:t>
      </w:r>
    </w:p>
    <w:p w14:paraId="3A634825" w14:textId="77777777" w:rsidR="00CA086F" w:rsidRPr="002615F6" w:rsidRDefault="00CA086F" w:rsidP="00CA086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Vận dụng được về đẹp trong nghệ thuật truyền thống của đồng bào các dân tộc để trang trí không gian nơi ở.</w:t>
      </w:r>
    </w:p>
    <w:p w14:paraId="0DD387D0" w14:textId="77777777" w:rsidR="00CA086F" w:rsidRPr="002615F6" w:rsidRDefault="00CA086F" w:rsidP="00CA086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Phân tích được TPMT, SPMT thể hiện vẻ đẹp của nghệ thuật truyền thống, giới thiệu với thầy cô, bạn bè và người thân.</w:t>
      </w:r>
    </w:p>
    <w:p w14:paraId="070DFE46"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3. Phẩm chất</w:t>
      </w:r>
    </w:p>
    <w:p w14:paraId="3EE07063" w14:textId="77777777" w:rsidR="00CA086F" w:rsidRPr="002615F6" w:rsidRDefault="00CA086F" w:rsidP="00CA086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lastRenderedPageBreak/>
        <w:t>Qua việc biết thể hiện vẻ đẹp nghệ thuật truyền thống trong thực hành, HS yêu thích vẻ đẹp, giá trị của nghệ thuật truyền thống của cộng đồng các dân tộc.</w:t>
      </w:r>
    </w:p>
    <w:p w14:paraId="43445F34"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II. THIẾT BỊ DẠY HỌC </w:t>
      </w:r>
    </w:p>
    <w:p w14:paraId="3105348B"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1. Đối với giáo viên</w:t>
      </w:r>
    </w:p>
    <w:p w14:paraId="2FBD8C7E" w14:textId="77777777" w:rsidR="00CA086F" w:rsidRPr="002615F6" w:rsidRDefault="00CA086F" w:rsidP="00CA086F">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Giáo án, SHS, SGV Mĩ thuật 8.</w:t>
      </w:r>
    </w:p>
    <w:p w14:paraId="15C38901" w14:textId="77777777" w:rsidR="00CA086F" w:rsidRPr="002615F6" w:rsidRDefault="00CA086F" w:rsidP="00CA086F">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Một số một số hình ảnh, video clip liên quan đến vẻ đẹp của nghệ thuật truyền thống tại địa phương.</w:t>
      </w:r>
    </w:p>
    <w:p w14:paraId="096BACEE" w14:textId="77777777" w:rsidR="00CA086F" w:rsidRPr="002615F6" w:rsidRDefault="00CA086F" w:rsidP="00CA086F">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Hình ảnh trình diễn nghệ thuật truyền thống ở địa phương.</w:t>
      </w:r>
    </w:p>
    <w:p w14:paraId="02D5D778" w14:textId="77777777" w:rsidR="00CA086F" w:rsidRPr="002615F6" w:rsidRDefault="00CA086F" w:rsidP="00CA086F">
      <w:pPr>
        <w:numPr>
          <w:ilvl w:val="0"/>
          <w:numId w:val="5"/>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615F6">
        <w:rPr>
          <w:rFonts w:ascii="Times New Roman" w:eastAsia="Times New Roman" w:hAnsi="Times New Roman" w:cs="Times New Roman"/>
          <w:color w:val="000000"/>
          <w:sz w:val="27"/>
          <w:szCs w:val="27"/>
        </w:rPr>
        <w:t>Một số TPMT, SPMT liên quan đến vẻ đẹp của nghệ thuật truyền thống.</w:t>
      </w:r>
    </w:p>
    <w:p w14:paraId="60B7C220" w14:textId="77777777" w:rsidR="00CA086F" w:rsidRPr="002615F6" w:rsidRDefault="00CA086F" w:rsidP="00CA086F">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Máy tính, máy chiếu (nếu có).</w:t>
      </w:r>
    </w:p>
    <w:p w14:paraId="049F33ED"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2. Đối với học sinh</w:t>
      </w:r>
    </w:p>
    <w:p w14:paraId="6A97BD99" w14:textId="77777777" w:rsidR="00CA086F" w:rsidRPr="002615F6" w:rsidRDefault="00CA086F" w:rsidP="00CA086F">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SHS Mĩ thuật 8.</w:t>
      </w:r>
    </w:p>
    <w:p w14:paraId="5A5180C1" w14:textId="77777777" w:rsidR="00CA086F" w:rsidRPr="002615F6" w:rsidRDefault="00CA086F" w:rsidP="00CA086F">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615F6">
        <w:rPr>
          <w:rFonts w:ascii="Times New Roman" w:eastAsia="Times New Roman" w:hAnsi="Times New Roman" w:cs="Times New Roman"/>
          <w:color w:val="000000"/>
          <w:sz w:val="27"/>
          <w:szCs w:val="27"/>
        </w:rPr>
        <w:t>Tranh ảnh, tư liệu sưu tầm có liên quan đến nội dung bài học và dụng cụ học tập theo yêu cầu của GV.</w:t>
      </w:r>
    </w:p>
    <w:p w14:paraId="03C554B8"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 xml:space="preserve">III. CÁC HOẠT ĐỘNG DẠY HỌC </w:t>
      </w:r>
    </w:p>
    <w:p w14:paraId="444FB9D6"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A. HOẠT ĐỘNG KHỞI ĐỘNG</w:t>
      </w:r>
    </w:p>
    <w:p w14:paraId="419919EA"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a. Mục tiêu: </w:t>
      </w:r>
      <w:r w:rsidRPr="002615F6">
        <w:rPr>
          <w:rFonts w:ascii="Times New Roman" w:eastAsia="Times New Roman" w:hAnsi="Times New Roman" w:cs="Times New Roman"/>
          <w:color w:val="000000"/>
          <w:sz w:val="27"/>
          <w:szCs w:val="27"/>
        </w:rPr>
        <w:t>Gợi mở, kích thích HS mong muốn tìm hiểu về các nội dung mới, lí thú của bài học.</w:t>
      </w:r>
    </w:p>
    <w:p w14:paraId="2983F150"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b/>
          <w:color w:val="000000"/>
          <w:sz w:val="27"/>
          <w:szCs w:val="27"/>
        </w:rPr>
        <w:t xml:space="preserve">b. Nội dung: </w:t>
      </w:r>
      <w:r w:rsidRPr="002615F6">
        <w:rPr>
          <w:rFonts w:ascii="Times New Roman" w:eastAsia="Times New Roman" w:hAnsi="Times New Roman" w:cs="Times New Roman"/>
          <w:sz w:val="27"/>
          <w:szCs w:val="27"/>
        </w:rPr>
        <w:t xml:space="preserve">GV trình bày vấn đề; HS đọc thông tin và trả lời câu hỏi. </w:t>
      </w:r>
    </w:p>
    <w:p w14:paraId="45CD5298" w14:textId="77777777" w:rsidR="00CA086F" w:rsidRPr="002615F6" w:rsidRDefault="00CA086F" w:rsidP="00CA086F">
      <w:pPr>
        <w:spacing w:before="20" w:after="20" w:line="360" w:lineRule="auto"/>
        <w:jc w:val="both"/>
        <w:rPr>
          <w:rFonts w:ascii="Times New Roman" w:eastAsia="Times New Roman" w:hAnsi="Times New Roman" w:cs="Times New Roman"/>
          <w:color w:val="FF0000"/>
          <w:sz w:val="27"/>
          <w:szCs w:val="27"/>
        </w:rPr>
      </w:pPr>
      <w:r w:rsidRPr="002615F6">
        <w:rPr>
          <w:rFonts w:ascii="Times New Roman" w:eastAsia="Times New Roman" w:hAnsi="Times New Roman" w:cs="Times New Roman"/>
          <w:b/>
          <w:color w:val="000000"/>
          <w:sz w:val="27"/>
          <w:szCs w:val="27"/>
        </w:rPr>
        <w:t xml:space="preserve">c. Sản phẩm học tập: </w:t>
      </w:r>
      <w:r w:rsidRPr="002615F6">
        <w:rPr>
          <w:rFonts w:ascii="Times New Roman" w:eastAsia="Times New Roman" w:hAnsi="Times New Roman" w:cs="Times New Roman"/>
          <w:color w:val="000000"/>
          <w:sz w:val="27"/>
          <w:szCs w:val="27"/>
        </w:rPr>
        <w:t>Câu trả lời của HS.</w:t>
      </w:r>
    </w:p>
    <w:p w14:paraId="70E66476"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 xml:space="preserve">d. Tổ chức thực hiện: </w:t>
      </w:r>
    </w:p>
    <w:p w14:paraId="51A8FB80"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1: GV chuyển giao nhiệm vụ học tập</w:t>
      </w:r>
    </w:p>
    <w:p w14:paraId="5AC5486C"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yêu cầu HS quan sát bức tranh dưới đây và trả lời câu hỏi: </w:t>
      </w:r>
    </w:p>
    <w:p w14:paraId="5D7838CA"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Em hãy quan sát hình ảnh dưới đây và trả lời câu hỏi:</w:t>
      </w:r>
    </w:p>
    <w:p w14:paraId="68278A40" w14:textId="77777777" w:rsidR="00CA086F" w:rsidRPr="002615F6" w:rsidRDefault="00CA086F" w:rsidP="00CA086F">
      <w:pPr>
        <w:spacing w:before="20" w:after="20" w:line="360" w:lineRule="auto"/>
        <w:jc w:val="center"/>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noProof/>
          <w:color w:val="000000"/>
          <w:sz w:val="27"/>
          <w:szCs w:val="27"/>
        </w:rPr>
        <w:lastRenderedPageBreak/>
        <w:drawing>
          <wp:inline distT="0" distB="0" distL="0" distR="0" wp14:anchorId="30583495" wp14:editId="42E61796">
            <wp:extent cx="3172414" cy="2116000"/>
            <wp:effectExtent l="0" t="0" r="0" b="0"/>
            <wp:docPr id="61" name="image55.jpg" descr="Tám loại hình nghệ thuật dân gian Việt Nam - Heritage Vietnam Airlines"/>
            <wp:cNvGraphicFramePr/>
            <a:graphic xmlns:a="http://schemas.openxmlformats.org/drawingml/2006/main">
              <a:graphicData uri="http://schemas.openxmlformats.org/drawingml/2006/picture">
                <pic:pic xmlns:pic="http://schemas.openxmlformats.org/drawingml/2006/picture">
                  <pic:nvPicPr>
                    <pic:cNvPr id="0" name="image55.jpg" descr="Tám loại hình nghệ thuật dân gian Việt Nam - Heritage Vietnam Airlines"/>
                    <pic:cNvPicPr preferRelativeResize="0"/>
                  </pic:nvPicPr>
                  <pic:blipFill>
                    <a:blip r:embed="rId5"/>
                    <a:srcRect/>
                    <a:stretch>
                      <a:fillRect/>
                    </a:stretch>
                  </pic:blipFill>
                  <pic:spPr>
                    <a:xfrm>
                      <a:off x="0" y="0"/>
                      <a:ext cx="3172414" cy="2116000"/>
                    </a:xfrm>
                    <a:prstGeom prst="rect">
                      <a:avLst/>
                    </a:prstGeom>
                    <a:ln/>
                  </pic:spPr>
                </pic:pic>
              </a:graphicData>
            </a:graphic>
          </wp:inline>
        </w:drawing>
      </w:r>
    </w:p>
    <w:p w14:paraId="4FEFB688" w14:textId="77777777" w:rsidR="00CA086F" w:rsidRPr="002615F6" w:rsidRDefault="00CA086F" w:rsidP="00CA086F">
      <w:pPr>
        <w:spacing w:before="20" w:after="20" w:line="360" w:lineRule="auto"/>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Bức hình trên là loại hình nghệ thuật truyền thống nào của Việt Nam?</w:t>
      </w:r>
    </w:p>
    <w:p w14:paraId="3A3A4DDB" w14:textId="77777777" w:rsidR="00CA086F" w:rsidRPr="002615F6" w:rsidRDefault="00CA086F" w:rsidP="00CA086F">
      <w:pPr>
        <w:spacing w:before="20" w:after="20" w:line="360" w:lineRule="auto"/>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Em hãy nêu một số hiểu biết về loại hình nghệ thuật đó?</w:t>
      </w:r>
    </w:p>
    <w:p w14:paraId="69C9AB37"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2: HS thực hiện nhiệm vụ học tập</w:t>
      </w:r>
    </w:p>
    <w:p w14:paraId="78BA42F4"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HS quan sát hình ảnh và trả lời câu hỏi.</w:t>
      </w:r>
    </w:p>
    <w:p w14:paraId="1CA79303"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color w:val="000000"/>
          <w:sz w:val="27"/>
          <w:szCs w:val="27"/>
        </w:rPr>
        <w:t xml:space="preserve">- GV hướng dẫn, hỗ trợ HS (nếu cần thiết). </w:t>
      </w:r>
    </w:p>
    <w:p w14:paraId="63BFA40B"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3: Báo cáo kết quả hoạt động và thảo luận</w:t>
      </w:r>
    </w:p>
    <w:p w14:paraId="4A051E8D"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mời đại diện HS trả lời câu hỏi: </w:t>
      </w:r>
    </w:p>
    <w:p w14:paraId="4171D7EC"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Đây là nghệ thuật truyền thống: múa rối nước.</w:t>
      </w:r>
    </w:p>
    <w:p w14:paraId="47754443"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xml:space="preserve">+ </w:t>
      </w:r>
      <w:r w:rsidRPr="002615F6">
        <w:rPr>
          <w:rFonts w:ascii="Times New Roman" w:eastAsia="Times New Roman" w:hAnsi="Times New Roman" w:cs="Times New Roman"/>
          <w:i/>
          <w:sz w:val="27"/>
          <w:szCs w:val="27"/>
        </w:rPr>
        <w:t>Phổ biến ở vùng Đồng bằng Bắc Bộ. Các câu chuyện của Rối nước đều có xuất phát từ cuộc sống thường nhật được kể trên nền âm nhạc và các làn điệu truyền thống.</w:t>
      </w:r>
    </w:p>
    <w:p w14:paraId="78C89BC6"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color w:val="000000"/>
          <w:sz w:val="27"/>
          <w:szCs w:val="27"/>
        </w:rPr>
        <w:t xml:space="preserve">- GV mời HS khác lắng nghe, nhận xét, bổ sung. </w:t>
      </w:r>
    </w:p>
    <w:p w14:paraId="430CE82D"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4: Đánh giá kết quả, thực hiện nhiệm vụ học tập</w:t>
      </w:r>
    </w:p>
    <w:p w14:paraId="6133D9E4"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đánh giá, nhận xét, chuẩn kiến thức.</w:t>
      </w:r>
    </w:p>
    <w:p w14:paraId="1D3AEDFA"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dẫn dắt HS vào bài học:</w:t>
      </w:r>
      <w:r w:rsidRPr="002615F6">
        <w:rPr>
          <w:rFonts w:ascii="Times New Roman" w:eastAsia="Times New Roman" w:hAnsi="Times New Roman" w:cs="Times New Roman"/>
          <w:sz w:val="27"/>
          <w:szCs w:val="27"/>
        </w:rPr>
        <w:t xml:space="preserve"> </w:t>
      </w:r>
      <w:r w:rsidRPr="002615F6">
        <w:rPr>
          <w:rFonts w:ascii="Times New Roman" w:eastAsia="Times New Roman" w:hAnsi="Times New Roman" w:cs="Times New Roman"/>
          <w:i/>
          <w:color w:val="000000"/>
          <w:sz w:val="27"/>
          <w:szCs w:val="27"/>
        </w:rPr>
        <w:t>Nghệ thuật truyền thống của người Việt là những giá trị văn hóa, giá trị tinh thần mang nét đặc trưng riêng của dân tộc ta. Đó có thể là những loại hình sân khấu truyền thống hay những nét văn hóa lâu đời vẫn còn được gìn giữ.</w:t>
      </w:r>
      <w:r w:rsidRPr="002615F6">
        <w:rPr>
          <w:rFonts w:ascii="Times New Roman" w:eastAsia="Times New Roman" w:hAnsi="Times New Roman" w:cs="Times New Roman"/>
          <w:color w:val="000000"/>
          <w:sz w:val="27"/>
          <w:szCs w:val="27"/>
        </w:rPr>
        <w:t xml:space="preserve"> </w:t>
      </w:r>
      <w:r w:rsidRPr="002615F6">
        <w:rPr>
          <w:rFonts w:ascii="Times New Roman" w:eastAsia="Times New Roman" w:hAnsi="Times New Roman" w:cs="Times New Roman"/>
          <w:i/>
          <w:color w:val="000000"/>
          <w:sz w:val="27"/>
          <w:szCs w:val="27"/>
        </w:rPr>
        <w:t xml:space="preserve">Để tìm hiểu rõ hơn, chúng ta cùng đến với bài hôm nay – </w:t>
      </w:r>
      <w:r w:rsidRPr="002615F6">
        <w:rPr>
          <w:rFonts w:ascii="Times New Roman" w:eastAsia="Times New Roman" w:hAnsi="Times New Roman" w:cs="Times New Roman"/>
          <w:b/>
          <w:i/>
          <w:color w:val="000000"/>
          <w:sz w:val="27"/>
          <w:szCs w:val="27"/>
        </w:rPr>
        <w:t>Bài 3: Nghệ thuật truyền thống.</w:t>
      </w:r>
    </w:p>
    <w:p w14:paraId="78C843BE"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 HOẠT ĐỘNG HÌNH THÀNH KIẾN THỨC</w:t>
      </w:r>
    </w:p>
    <w:p w14:paraId="35DBCB82"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lastRenderedPageBreak/>
        <w:t>Hoạt động 1: Quan sát</w:t>
      </w:r>
    </w:p>
    <w:p w14:paraId="4C1AFAE4"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a. Mục tiêu: </w:t>
      </w:r>
      <w:r w:rsidRPr="002615F6">
        <w:rPr>
          <w:rFonts w:ascii="Times New Roman" w:eastAsia="Times New Roman" w:hAnsi="Times New Roman" w:cs="Times New Roman"/>
          <w:color w:val="000000"/>
          <w:sz w:val="27"/>
          <w:szCs w:val="27"/>
        </w:rPr>
        <w:t>Thông qua hoạt động, HS:</w:t>
      </w:r>
    </w:p>
    <w:p w14:paraId="4217CD4D"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Nhận diện được nghệ thuật truyền thống của một số đồng bào dân tộc.</w:t>
      </w:r>
    </w:p>
    <w:p w14:paraId="262BDFF6"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Biết được cách xây dựng bố cục, sử dụng hình, màu để thể hiện vẻ đẹp nghệ thuật truyền thống.</w:t>
      </w:r>
    </w:p>
    <w:p w14:paraId="7C3BA3CD"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b. Nội dung: </w:t>
      </w:r>
    </w:p>
    <w:p w14:paraId="1707DB99"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Nhận diện về nghệ thuật truyền thống.</w:t>
      </w:r>
    </w:p>
    <w:p w14:paraId="23803441"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Tìm hiểu về đẹp nghệ thuật truyền thống qua một số SPMT.</w:t>
      </w:r>
    </w:p>
    <w:p w14:paraId="086179E2"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 xml:space="preserve">c. Sản phẩm: </w:t>
      </w:r>
      <w:r w:rsidRPr="002615F6">
        <w:rPr>
          <w:rFonts w:ascii="Times New Roman" w:eastAsia="Times New Roman" w:hAnsi="Times New Roman" w:cs="Times New Roman"/>
          <w:color w:val="000000"/>
          <w:sz w:val="27"/>
          <w:szCs w:val="27"/>
        </w:rPr>
        <w:t xml:space="preserve">Có kiến thức cơ bản về nghệ thuật truyền thống và vẻ đẹp qua một số bức ảnh, TPMT. </w:t>
      </w:r>
    </w:p>
    <w:p w14:paraId="1E8D8588"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d.Tổ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111"/>
      </w:tblGrid>
      <w:tr w:rsidR="00CA086F" w:rsidRPr="002615F6" w14:paraId="2DE419A7" w14:textId="77777777" w:rsidTr="00227B14">
        <w:tc>
          <w:tcPr>
            <w:tcW w:w="5245" w:type="dxa"/>
            <w:shd w:val="clear" w:color="auto" w:fill="auto"/>
          </w:tcPr>
          <w:p w14:paraId="36486F40" w14:textId="77777777" w:rsidR="00CA086F" w:rsidRPr="002615F6" w:rsidRDefault="00CA086F" w:rsidP="00227B14">
            <w:pPr>
              <w:spacing w:before="20" w:after="20" w:line="360" w:lineRule="auto"/>
              <w:jc w:val="center"/>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HOẠT ĐỘNG CỦA GV - HS</w:t>
            </w:r>
          </w:p>
        </w:tc>
        <w:tc>
          <w:tcPr>
            <w:tcW w:w="4111" w:type="dxa"/>
            <w:shd w:val="clear" w:color="auto" w:fill="auto"/>
          </w:tcPr>
          <w:p w14:paraId="13E0B09C" w14:textId="77777777" w:rsidR="00CA086F" w:rsidRPr="002615F6" w:rsidRDefault="00CA086F" w:rsidP="00227B14">
            <w:pPr>
              <w:spacing w:before="20" w:after="20" w:line="360" w:lineRule="auto"/>
              <w:jc w:val="center"/>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DỰ KIẾN SẢN PHẨM</w:t>
            </w:r>
          </w:p>
        </w:tc>
      </w:tr>
      <w:tr w:rsidR="00CA086F" w:rsidRPr="002615F6" w14:paraId="24CDBC14" w14:textId="77777777" w:rsidTr="00227B14">
        <w:tc>
          <w:tcPr>
            <w:tcW w:w="5245" w:type="dxa"/>
            <w:shd w:val="clear" w:color="auto" w:fill="auto"/>
          </w:tcPr>
          <w:p w14:paraId="22B8F25D" w14:textId="77777777" w:rsidR="00CA086F" w:rsidRPr="002615F6" w:rsidRDefault="00CA086F" w:rsidP="00227B14">
            <w:pPr>
              <w:spacing w:before="20" w:after="20" w:line="360" w:lineRule="auto"/>
              <w:jc w:val="both"/>
              <w:rPr>
                <w:rFonts w:ascii="Times New Roman" w:eastAsia="Times New Roman" w:hAnsi="Times New Roman" w:cs="Times New Roman"/>
                <w:b/>
                <w:i/>
                <w:color w:val="000000"/>
                <w:sz w:val="27"/>
                <w:szCs w:val="27"/>
              </w:rPr>
            </w:pPr>
            <w:r w:rsidRPr="002615F6">
              <w:rPr>
                <w:rFonts w:ascii="Times New Roman" w:eastAsia="Times New Roman" w:hAnsi="Times New Roman" w:cs="Times New Roman"/>
                <w:b/>
                <w:i/>
                <w:color w:val="000000"/>
                <w:sz w:val="27"/>
                <w:szCs w:val="27"/>
              </w:rPr>
              <w:t>Nhiệm vụ 1: Tìm hiểu về nghệ thuật truyền thống của một số dân tộc</w:t>
            </w:r>
          </w:p>
          <w:p w14:paraId="2C369355"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1: GV chuyển giao nhiệm vụ học tập</w:t>
            </w:r>
          </w:p>
          <w:p w14:paraId="44BEEA89"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hướng dẫn HS quan sát hình ảnh, tìm hiểu thông tin cơ bản về nghệ thuật truyền thống và trả lời câu hỏi SHS tr.13: </w:t>
            </w:r>
          </w:p>
          <w:p w14:paraId="6B386E9F"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noProof/>
                <w:sz w:val="27"/>
                <w:szCs w:val="27"/>
              </w:rPr>
              <w:drawing>
                <wp:inline distT="0" distB="0" distL="0" distR="0" wp14:anchorId="1023BF12" wp14:editId="4665C664">
                  <wp:extent cx="3155663" cy="1688752"/>
                  <wp:effectExtent l="0" t="0" r="0" b="0"/>
                  <wp:docPr id="6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
                          <a:srcRect/>
                          <a:stretch>
                            <a:fillRect/>
                          </a:stretch>
                        </pic:blipFill>
                        <pic:spPr>
                          <a:xfrm>
                            <a:off x="0" y="0"/>
                            <a:ext cx="3155663" cy="1688752"/>
                          </a:xfrm>
                          <a:prstGeom prst="rect">
                            <a:avLst/>
                          </a:prstGeom>
                          <a:ln/>
                        </pic:spPr>
                      </pic:pic>
                    </a:graphicData>
                  </a:graphic>
                </wp:inline>
              </w:drawing>
            </w:r>
          </w:p>
          <w:p w14:paraId="6EF8B655" w14:textId="77777777" w:rsidR="00CA086F" w:rsidRPr="002615F6" w:rsidRDefault="00CA086F" w:rsidP="00227B14">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Em biết những loại hình nghệ thuật truyền thống nào ?</w:t>
            </w:r>
          </w:p>
          <w:p w14:paraId="5677BC5C" w14:textId="77777777" w:rsidR="00CA086F" w:rsidRPr="002615F6" w:rsidRDefault="00CA086F" w:rsidP="00227B14">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lastRenderedPageBreak/>
              <w:t>+ Em sẽ khai thác yếu tố nghệ thuật truyền thống của dân tộc nào trong thực hành, sáng tạo sản phẩm mĩ thuật ?</w:t>
            </w:r>
          </w:p>
          <w:p w14:paraId="4A81FB66" w14:textId="77777777" w:rsidR="00CA086F" w:rsidRPr="002615F6" w:rsidRDefault="00CA086F" w:rsidP="00227B14">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color w:val="000000"/>
                <w:sz w:val="27"/>
                <w:szCs w:val="27"/>
              </w:rPr>
              <w:t xml:space="preserve">- GV yêu cầu HS liên hệ thực tế: </w:t>
            </w:r>
            <w:r w:rsidRPr="002615F6">
              <w:rPr>
                <w:rFonts w:ascii="Times New Roman" w:eastAsia="Times New Roman" w:hAnsi="Times New Roman" w:cs="Times New Roman"/>
                <w:i/>
                <w:color w:val="000000"/>
                <w:sz w:val="27"/>
                <w:szCs w:val="27"/>
              </w:rPr>
              <w:t>Ở địa phương em có những loại hình nghệ thuật truyền thống nào? Hãy kể tên và mô tả một số hoạt động khi trình diễn.</w:t>
            </w:r>
          </w:p>
          <w:p w14:paraId="77965A0F"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hướng dẫn HS rút ra kết luận về nghệ thuật truyền thống của một số dân tộc.</w:t>
            </w:r>
          </w:p>
          <w:p w14:paraId="5E09E1C4"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2: HS tiếp nhận, thực hiện nhiệm vụ học tập</w:t>
            </w:r>
          </w:p>
          <w:p w14:paraId="3C2700D5"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 </w:t>
            </w:r>
            <w:r w:rsidRPr="002615F6">
              <w:rPr>
                <w:rFonts w:ascii="Times New Roman" w:eastAsia="Times New Roman" w:hAnsi="Times New Roman" w:cs="Times New Roman"/>
                <w:color w:val="000000"/>
                <w:sz w:val="27"/>
                <w:szCs w:val="27"/>
              </w:rPr>
              <w:t>HS đọc yêu cầu và thực hiện nhiệm vụ.</w:t>
            </w:r>
          </w:p>
          <w:p w14:paraId="3F57C30C"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quan sát việc tham gia hoạt động thảo luận của của các nhóm, hướng dẫn, hỗ trợ (nếu cần thiết). </w:t>
            </w:r>
          </w:p>
          <w:p w14:paraId="24E26AC5"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3: Báo cáo kết quả hoạt động, thảo luận</w:t>
            </w:r>
          </w:p>
          <w:p w14:paraId="1D26BF04"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mời đại diện 3 – 4 HS trình bày kết quả. </w:t>
            </w:r>
          </w:p>
          <w:p w14:paraId="727ABFD0"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mời HS nêu nghệ thuật truyền thống của một số dân tộc truyền thống.</w:t>
            </w:r>
          </w:p>
          <w:p w14:paraId="6A1D73B7"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yêu cầu các HS khác lắng nghe, nhận xét, nêu ý kiến hoặc đặt câu hỏi cho bạn (nếu có). </w:t>
            </w:r>
          </w:p>
          <w:p w14:paraId="06ED15B7"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4: Đánh giá kết quả thực hiện nhiệm vụ học tập</w:t>
            </w:r>
          </w:p>
          <w:p w14:paraId="5066C5FA"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nhận xét, đánh giá và hoàn chỉnh câu trả lời của HS. </w:t>
            </w:r>
          </w:p>
          <w:p w14:paraId="11C5E004"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lastRenderedPageBreak/>
              <w:t>- GV trình chiếu cho HS quan sát một số nghệ thuật truyền thống của dân tộc:</w:t>
            </w:r>
          </w:p>
          <w:tbl>
            <w:tblPr>
              <w:tblW w:w="10632" w:type="dxa"/>
              <w:tblBorders>
                <w:top w:val="nil"/>
                <w:left w:val="nil"/>
                <w:bottom w:val="nil"/>
                <w:right w:val="nil"/>
                <w:insideH w:val="nil"/>
                <w:insideV w:val="nil"/>
              </w:tblBorders>
              <w:tblLayout w:type="fixed"/>
              <w:tblLook w:val="0400" w:firstRow="0" w:lastRow="0" w:firstColumn="0" w:lastColumn="0" w:noHBand="0" w:noVBand="1"/>
            </w:tblPr>
            <w:tblGrid>
              <w:gridCol w:w="5670"/>
              <w:gridCol w:w="4962"/>
            </w:tblGrid>
            <w:tr w:rsidR="00CA086F" w:rsidRPr="002615F6" w14:paraId="6912C783" w14:textId="77777777" w:rsidTr="00227B14">
              <w:tc>
                <w:tcPr>
                  <w:tcW w:w="5670" w:type="dxa"/>
                  <w:vAlign w:val="center"/>
                </w:tcPr>
                <w:p w14:paraId="6F2FA4E9" w14:textId="77777777" w:rsidR="00CA086F" w:rsidRPr="002615F6" w:rsidRDefault="00CA086F" w:rsidP="00227B14">
                  <w:pPr>
                    <w:spacing w:before="20" w:after="20" w:line="360" w:lineRule="auto"/>
                    <w:jc w:val="center"/>
                    <w:rPr>
                      <w:i/>
                      <w:color w:val="000000"/>
                      <w:sz w:val="27"/>
                      <w:szCs w:val="27"/>
                    </w:rPr>
                  </w:pPr>
                  <w:r w:rsidRPr="002615F6">
                    <w:rPr>
                      <w:noProof/>
                      <w:sz w:val="27"/>
                      <w:szCs w:val="27"/>
                    </w:rPr>
                    <w:drawing>
                      <wp:inline distT="0" distB="0" distL="0" distR="0" wp14:anchorId="4978D4A7" wp14:editId="3B82DAD8">
                        <wp:extent cx="2364614" cy="1517367"/>
                        <wp:effectExtent l="0" t="0" r="0" b="0"/>
                        <wp:docPr id="63" name="image58.jpg" descr="Tám loại hình nghệ thuật dân gian Việt Nam - Heritage Vietnam Airlines"/>
                        <wp:cNvGraphicFramePr/>
                        <a:graphic xmlns:a="http://schemas.openxmlformats.org/drawingml/2006/main">
                          <a:graphicData uri="http://schemas.openxmlformats.org/drawingml/2006/picture">
                            <pic:pic xmlns:pic="http://schemas.openxmlformats.org/drawingml/2006/picture">
                              <pic:nvPicPr>
                                <pic:cNvPr id="0" name="image58.jpg" descr="Tám loại hình nghệ thuật dân gian Việt Nam - Heritage Vietnam Airlines"/>
                                <pic:cNvPicPr preferRelativeResize="0"/>
                              </pic:nvPicPr>
                              <pic:blipFill>
                                <a:blip r:embed="rId7"/>
                                <a:srcRect/>
                                <a:stretch>
                                  <a:fillRect/>
                                </a:stretch>
                              </pic:blipFill>
                              <pic:spPr>
                                <a:xfrm>
                                  <a:off x="0" y="0"/>
                                  <a:ext cx="2364614" cy="1517367"/>
                                </a:xfrm>
                                <a:prstGeom prst="rect">
                                  <a:avLst/>
                                </a:prstGeom>
                                <a:ln/>
                              </pic:spPr>
                            </pic:pic>
                          </a:graphicData>
                        </a:graphic>
                      </wp:inline>
                    </w:drawing>
                  </w:r>
                </w:p>
              </w:tc>
              <w:tc>
                <w:tcPr>
                  <w:tcW w:w="4962" w:type="dxa"/>
                  <w:vAlign w:val="center"/>
                </w:tcPr>
                <w:p w14:paraId="11D665F9" w14:textId="77777777" w:rsidR="00CA086F" w:rsidRPr="002615F6" w:rsidRDefault="00CA086F" w:rsidP="00227B14">
                  <w:pPr>
                    <w:spacing w:before="20" w:after="20" w:line="360" w:lineRule="auto"/>
                    <w:jc w:val="center"/>
                    <w:rPr>
                      <w:i/>
                      <w:color w:val="000000"/>
                      <w:sz w:val="27"/>
                      <w:szCs w:val="27"/>
                    </w:rPr>
                  </w:pPr>
                </w:p>
              </w:tc>
            </w:tr>
            <w:tr w:rsidR="00CA086F" w:rsidRPr="002615F6" w14:paraId="07D02E8F" w14:textId="77777777" w:rsidTr="00227B14">
              <w:tc>
                <w:tcPr>
                  <w:tcW w:w="5670" w:type="dxa"/>
                  <w:vAlign w:val="center"/>
                </w:tcPr>
                <w:p w14:paraId="107CE66D" w14:textId="77777777" w:rsidR="00CA086F" w:rsidRPr="002615F6" w:rsidRDefault="00CA086F" w:rsidP="00227B14">
                  <w:pPr>
                    <w:spacing w:before="20" w:after="20" w:line="360" w:lineRule="auto"/>
                    <w:jc w:val="center"/>
                    <w:rPr>
                      <w:i/>
                      <w:color w:val="000000"/>
                      <w:sz w:val="27"/>
                      <w:szCs w:val="27"/>
                    </w:rPr>
                  </w:pPr>
                  <w:r w:rsidRPr="002615F6">
                    <w:rPr>
                      <w:i/>
                      <w:color w:val="000000"/>
                      <w:sz w:val="27"/>
                      <w:szCs w:val="27"/>
                    </w:rPr>
                    <w:t>Nghệ thuật múa rối nước</w:t>
                  </w:r>
                </w:p>
              </w:tc>
              <w:tc>
                <w:tcPr>
                  <w:tcW w:w="4962" w:type="dxa"/>
                  <w:vAlign w:val="center"/>
                </w:tcPr>
                <w:p w14:paraId="22A0A46A" w14:textId="77777777" w:rsidR="00CA086F" w:rsidRPr="002615F6" w:rsidRDefault="00CA086F" w:rsidP="00227B14">
                  <w:pPr>
                    <w:spacing w:before="20" w:after="20" w:line="360" w:lineRule="auto"/>
                    <w:jc w:val="center"/>
                    <w:rPr>
                      <w:i/>
                      <w:color w:val="000000"/>
                      <w:sz w:val="27"/>
                      <w:szCs w:val="27"/>
                    </w:rPr>
                  </w:pPr>
                  <w:r w:rsidRPr="002615F6">
                    <w:rPr>
                      <w:i/>
                      <w:color w:val="000000"/>
                      <w:sz w:val="27"/>
                      <w:szCs w:val="27"/>
                    </w:rPr>
                    <w:t>Nghệ thuật chèo</w:t>
                  </w:r>
                </w:p>
              </w:tc>
            </w:tr>
            <w:tr w:rsidR="00CA086F" w:rsidRPr="002615F6" w14:paraId="33FE4AF1" w14:textId="77777777" w:rsidTr="00227B14">
              <w:tc>
                <w:tcPr>
                  <w:tcW w:w="5670" w:type="dxa"/>
                  <w:vAlign w:val="center"/>
                </w:tcPr>
                <w:p w14:paraId="5896D254" w14:textId="77777777" w:rsidR="00CA086F" w:rsidRPr="002615F6" w:rsidRDefault="00CA086F" w:rsidP="00227B14">
                  <w:pPr>
                    <w:spacing w:before="20" w:after="20" w:line="360" w:lineRule="auto"/>
                    <w:jc w:val="center"/>
                    <w:rPr>
                      <w:i/>
                      <w:color w:val="000000"/>
                      <w:sz w:val="27"/>
                      <w:szCs w:val="27"/>
                    </w:rPr>
                  </w:pPr>
                  <w:r w:rsidRPr="002615F6">
                    <w:rPr>
                      <w:i/>
                      <w:noProof/>
                      <w:color w:val="000000"/>
                      <w:sz w:val="27"/>
                      <w:szCs w:val="27"/>
                    </w:rPr>
                    <w:drawing>
                      <wp:inline distT="0" distB="0" distL="0" distR="0" wp14:anchorId="26125195" wp14:editId="27D0950D">
                        <wp:extent cx="2346916" cy="1497200"/>
                        <wp:effectExtent l="0" t="0" r="0" b="0"/>
                        <wp:docPr id="6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2346916" cy="1497200"/>
                                </a:xfrm>
                                <a:prstGeom prst="rect">
                                  <a:avLst/>
                                </a:prstGeom>
                                <a:ln/>
                              </pic:spPr>
                            </pic:pic>
                          </a:graphicData>
                        </a:graphic>
                      </wp:inline>
                    </w:drawing>
                  </w:r>
                </w:p>
                <w:p w14:paraId="2D0FCB11" w14:textId="77777777" w:rsidR="00CA086F" w:rsidRPr="002615F6" w:rsidRDefault="00CA086F" w:rsidP="00227B14">
                  <w:pPr>
                    <w:spacing w:before="20" w:after="20" w:line="360" w:lineRule="auto"/>
                    <w:jc w:val="center"/>
                    <w:rPr>
                      <w:i/>
                      <w:color w:val="000000"/>
                      <w:sz w:val="27"/>
                      <w:szCs w:val="27"/>
                    </w:rPr>
                  </w:pPr>
                  <w:r w:rsidRPr="002615F6">
                    <w:rPr>
                      <w:noProof/>
                      <w:sz w:val="27"/>
                      <w:szCs w:val="27"/>
                    </w:rPr>
                    <w:drawing>
                      <wp:inline distT="0" distB="0" distL="0" distR="0" wp14:anchorId="07F2D7FC" wp14:editId="0A54A43C">
                        <wp:extent cx="2343052" cy="1674111"/>
                        <wp:effectExtent l="0" t="0" r="0" b="0"/>
                        <wp:docPr id="65" name="image60.jpg" descr="Tám loại hình nghệ thuật dân gian Việt Nam - Heritage Vietnam Airlines"/>
                        <wp:cNvGraphicFramePr/>
                        <a:graphic xmlns:a="http://schemas.openxmlformats.org/drawingml/2006/main">
                          <a:graphicData uri="http://schemas.openxmlformats.org/drawingml/2006/picture">
                            <pic:pic xmlns:pic="http://schemas.openxmlformats.org/drawingml/2006/picture">
                              <pic:nvPicPr>
                                <pic:cNvPr id="0" name="image60.jpg" descr="Tám loại hình nghệ thuật dân gian Việt Nam - Heritage Vietnam Airlines"/>
                                <pic:cNvPicPr preferRelativeResize="0"/>
                              </pic:nvPicPr>
                              <pic:blipFill>
                                <a:blip r:embed="rId9"/>
                                <a:srcRect/>
                                <a:stretch>
                                  <a:fillRect/>
                                </a:stretch>
                              </pic:blipFill>
                              <pic:spPr>
                                <a:xfrm>
                                  <a:off x="0" y="0"/>
                                  <a:ext cx="2343052" cy="1674111"/>
                                </a:xfrm>
                                <a:prstGeom prst="rect">
                                  <a:avLst/>
                                </a:prstGeom>
                                <a:ln/>
                              </pic:spPr>
                            </pic:pic>
                          </a:graphicData>
                        </a:graphic>
                      </wp:inline>
                    </w:drawing>
                  </w:r>
                </w:p>
              </w:tc>
              <w:tc>
                <w:tcPr>
                  <w:tcW w:w="4962" w:type="dxa"/>
                  <w:vAlign w:val="center"/>
                </w:tcPr>
                <w:p w14:paraId="51EE09E4" w14:textId="77777777" w:rsidR="00CA086F" w:rsidRPr="002615F6" w:rsidRDefault="00CA086F" w:rsidP="00227B14">
                  <w:pPr>
                    <w:spacing w:before="20" w:after="20" w:line="360" w:lineRule="auto"/>
                    <w:jc w:val="center"/>
                    <w:rPr>
                      <w:i/>
                      <w:color w:val="000000"/>
                      <w:sz w:val="27"/>
                      <w:szCs w:val="27"/>
                    </w:rPr>
                  </w:pPr>
                </w:p>
              </w:tc>
            </w:tr>
            <w:tr w:rsidR="00CA086F" w:rsidRPr="002615F6" w14:paraId="77B49762" w14:textId="77777777" w:rsidTr="00227B14">
              <w:tc>
                <w:tcPr>
                  <w:tcW w:w="5670" w:type="dxa"/>
                  <w:vAlign w:val="center"/>
                </w:tcPr>
                <w:p w14:paraId="3D8DD498" w14:textId="77777777" w:rsidR="00CA086F" w:rsidRPr="002615F6" w:rsidRDefault="00CA086F" w:rsidP="00227B14">
                  <w:pPr>
                    <w:spacing w:before="20" w:after="20" w:line="360" w:lineRule="auto"/>
                    <w:jc w:val="center"/>
                    <w:rPr>
                      <w:i/>
                      <w:color w:val="000000"/>
                      <w:sz w:val="27"/>
                      <w:szCs w:val="27"/>
                    </w:rPr>
                  </w:pPr>
                  <w:r w:rsidRPr="002615F6">
                    <w:rPr>
                      <w:i/>
                      <w:color w:val="000000"/>
                      <w:sz w:val="27"/>
                      <w:szCs w:val="27"/>
                    </w:rPr>
                    <w:t>Nghệ thuật sân khấu cải lương</w:t>
                  </w:r>
                </w:p>
              </w:tc>
              <w:tc>
                <w:tcPr>
                  <w:tcW w:w="4962" w:type="dxa"/>
                  <w:vAlign w:val="center"/>
                </w:tcPr>
                <w:p w14:paraId="0521AB48" w14:textId="77777777" w:rsidR="00CA086F" w:rsidRPr="002615F6" w:rsidRDefault="00CA086F" w:rsidP="00227B14">
                  <w:pPr>
                    <w:spacing w:before="20" w:after="20" w:line="360" w:lineRule="auto"/>
                    <w:jc w:val="center"/>
                    <w:rPr>
                      <w:i/>
                      <w:color w:val="000000"/>
                      <w:sz w:val="27"/>
                      <w:szCs w:val="27"/>
                    </w:rPr>
                  </w:pPr>
                  <w:r w:rsidRPr="002615F6">
                    <w:rPr>
                      <w:i/>
                      <w:color w:val="000000"/>
                      <w:sz w:val="27"/>
                      <w:szCs w:val="27"/>
                    </w:rPr>
                    <w:t>Nghệ thuật hát xoan</w:t>
                  </w:r>
                </w:p>
              </w:tc>
            </w:tr>
          </w:tbl>
          <w:p w14:paraId="66208D93"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chuyển sang nội dung mới. </w:t>
            </w:r>
          </w:p>
        </w:tc>
        <w:tc>
          <w:tcPr>
            <w:tcW w:w="4111" w:type="dxa"/>
            <w:shd w:val="clear" w:color="auto" w:fill="auto"/>
          </w:tcPr>
          <w:p w14:paraId="09E42DBA"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lastRenderedPageBreak/>
              <w:t>1. Quan sát</w:t>
            </w:r>
          </w:p>
          <w:p w14:paraId="11BAEC93" w14:textId="77777777" w:rsidR="00CA086F" w:rsidRPr="002615F6" w:rsidRDefault="00CA086F" w:rsidP="00227B14">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b/>
                <w:i/>
                <w:sz w:val="27"/>
                <w:szCs w:val="27"/>
              </w:rPr>
              <w:t>a.</w:t>
            </w:r>
            <w:r w:rsidRPr="002615F6">
              <w:rPr>
                <w:rFonts w:ascii="Times New Roman" w:eastAsia="Times New Roman" w:hAnsi="Times New Roman" w:cs="Times New Roman"/>
                <w:sz w:val="27"/>
                <w:szCs w:val="27"/>
              </w:rPr>
              <w:t xml:space="preserve"> </w:t>
            </w:r>
            <w:r w:rsidRPr="002615F6">
              <w:rPr>
                <w:rFonts w:ascii="Times New Roman" w:eastAsia="Times New Roman" w:hAnsi="Times New Roman" w:cs="Times New Roman"/>
                <w:b/>
                <w:i/>
                <w:color w:val="000000"/>
                <w:sz w:val="27"/>
                <w:szCs w:val="27"/>
              </w:rPr>
              <w:t>Tìm hiểu về nghệ thuật truyền thống của một số dân tộc</w:t>
            </w:r>
          </w:p>
          <w:p w14:paraId="4B127920"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Về cơ bản, nghệ thuật truyền thống gồm các kĩ năng, tri thức được truyền lại qua nhiều thế hệ nên mỗi cộng đồng dân tộc đều có những loại hình nghệ thuật truyền thống tiêu biểu.</w:t>
            </w:r>
          </w:p>
          <w:p w14:paraId="1EBDA388"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Việt Nam có nhiều loại hình nghệ thuật truyền thống được công nhận là Di sản văn hoá phi vật thể của nhân loại, trong đó có nhiều loại hình nghệ thuật truyền thống của đồng bào dân tộc thiểu số: Không </w:t>
            </w:r>
            <w:r w:rsidRPr="002615F6">
              <w:rPr>
                <w:rFonts w:ascii="Times New Roman" w:eastAsia="Times New Roman" w:hAnsi="Times New Roman" w:cs="Times New Roman"/>
                <w:color w:val="000000"/>
                <w:sz w:val="27"/>
                <w:szCs w:val="27"/>
              </w:rPr>
              <w:lastRenderedPageBreak/>
              <w:t xml:space="preserve">gian văn </w:t>
            </w:r>
            <w:r w:rsidRPr="002615F6">
              <w:rPr>
                <w:rFonts w:ascii="Times New Roman" w:eastAsia="Times New Roman" w:hAnsi="Times New Roman" w:cs="Times New Roman"/>
                <w:sz w:val="27"/>
                <w:szCs w:val="27"/>
              </w:rPr>
              <w:t>hóa</w:t>
            </w:r>
            <w:r w:rsidRPr="002615F6">
              <w:rPr>
                <w:rFonts w:ascii="Times New Roman" w:eastAsia="Times New Roman" w:hAnsi="Times New Roman" w:cs="Times New Roman"/>
                <w:color w:val="000000"/>
                <w:sz w:val="27"/>
                <w:szCs w:val="27"/>
              </w:rPr>
              <w:t xml:space="preserve"> cồng chiêng Tây Nguyên, Dân ca Quan họ Bắc Ninh, Hát Ca trù, Hát Xoan Phú Thọ, Đờn ca tài tử Nam Bộ,…</w:t>
            </w:r>
          </w:p>
          <w:p w14:paraId="6C376940" w14:textId="77777777" w:rsidR="00CA086F" w:rsidRPr="002615F6" w:rsidRDefault="00CA086F" w:rsidP="00227B14">
            <w:pPr>
              <w:spacing w:before="20" w:after="20" w:line="360" w:lineRule="auto"/>
              <w:jc w:val="center"/>
              <w:rPr>
                <w:rFonts w:ascii="Times New Roman" w:eastAsia="Times New Roman" w:hAnsi="Times New Roman" w:cs="Times New Roman"/>
                <w:b/>
                <w:color w:val="000000"/>
                <w:sz w:val="27"/>
                <w:szCs w:val="27"/>
              </w:rPr>
            </w:pPr>
          </w:p>
        </w:tc>
      </w:tr>
      <w:tr w:rsidR="00CA086F" w:rsidRPr="002615F6" w14:paraId="1DE71D31" w14:textId="77777777" w:rsidTr="00227B14">
        <w:tc>
          <w:tcPr>
            <w:tcW w:w="5245" w:type="dxa"/>
            <w:shd w:val="clear" w:color="auto" w:fill="auto"/>
          </w:tcPr>
          <w:p w14:paraId="03B5209D" w14:textId="77777777" w:rsidR="00CA086F" w:rsidRPr="002615F6" w:rsidRDefault="00CA086F" w:rsidP="00227B14">
            <w:pPr>
              <w:spacing w:before="20" w:after="20" w:line="360" w:lineRule="auto"/>
              <w:jc w:val="both"/>
              <w:rPr>
                <w:rFonts w:ascii="Times New Roman" w:eastAsia="Times New Roman" w:hAnsi="Times New Roman" w:cs="Times New Roman"/>
                <w:b/>
                <w:i/>
                <w:color w:val="000000"/>
                <w:sz w:val="27"/>
                <w:szCs w:val="27"/>
              </w:rPr>
            </w:pPr>
            <w:r w:rsidRPr="002615F6">
              <w:rPr>
                <w:rFonts w:ascii="Times New Roman" w:eastAsia="Times New Roman" w:hAnsi="Times New Roman" w:cs="Times New Roman"/>
                <w:b/>
                <w:i/>
                <w:color w:val="000000"/>
                <w:sz w:val="27"/>
                <w:szCs w:val="27"/>
              </w:rPr>
              <w:lastRenderedPageBreak/>
              <w:t>Nhiệm vụ 2: Tìm hiểu vẻ đẹp di tích trong một số tác phẩm mĩ thuật</w:t>
            </w:r>
          </w:p>
          <w:p w14:paraId="56B0D63D"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1: GV chuyển giao nhiệm vụ học tập</w:t>
            </w:r>
          </w:p>
          <w:p w14:paraId="5917CCA2"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tổ chức cho HS thảo luận nhóm đôi, quan sát hình 1, 2 SHS tr.14 và cho biết: </w:t>
            </w:r>
          </w:p>
          <w:p w14:paraId="011240F7" w14:textId="77777777" w:rsidR="00CA086F" w:rsidRPr="002615F6" w:rsidRDefault="00CA086F" w:rsidP="00227B14">
            <w:pPr>
              <w:spacing w:before="20" w:after="20" w:line="360" w:lineRule="auto"/>
              <w:jc w:val="center"/>
              <w:rPr>
                <w:rFonts w:ascii="Times New Roman" w:eastAsia="Times New Roman" w:hAnsi="Times New Roman" w:cs="Times New Roman"/>
                <w:i/>
                <w:color w:val="000000"/>
                <w:sz w:val="27"/>
                <w:szCs w:val="27"/>
              </w:rPr>
            </w:pPr>
            <w:r w:rsidRPr="002615F6">
              <w:rPr>
                <w:rFonts w:ascii="Times New Roman" w:eastAsia="Times New Roman" w:hAnsi="Times New Roman" w:cs="Times New Roman"/>
                <w:noProof/>
                <w:sz w:val="27"/>
                <w:szCs w:val="27"/>
              </w:rPr>
              <w:lastRenderedPageBreak/>
              <w:drawing>
                <wp:inline distT="0" distB="0" distL="0" distR="0" wp14:anchorId="6C2D426C" wp14:editId="1F5A2505">
                  <wp:extent cx="2279803" cy="1875549"/>
                  <wp:effectExtent l="0" t="0" r="0" b="0"/>
                  <wp:docPr id="6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
                          <a:srcRect/>
                          <a:stretch>
                            <a:fillRect/>
                          </a:stretch>
                        </pic:blipFill>
                        <pic:spPr>
                          <a:xfrm>
                            <a:off x="0" y="0"/>
                            <a:ext cx="2279803" cy="1875549"/>
                          </a:xfrm>
                          <a:prstGeom prst="rect">
                            <a:avLst/>
                          </a:prstGeom>
                          <a:ln/>
                        </pic:spPr>
                      </pic:pic>
                    </a:graphicData>
                  </a:graphic>
                </wp:inline>
              </w:drawing>
            </w:r>
            <w:r w:rsidRPr="002615F6">
              <w:rPr>
                <w:rFonts w:ascii="Times New Roman" w:eastAsia="Times New Roman" w:hAnsi="Times New Roman" w:cs="Times New Roman"/>
                <w:noProof/>
                <w:sz w:val="27"/>
                <w:szCs w:val="27"/>
              </w:rPr>
              <w:drawing>
                <wp:inline distT="0" distB="0" distL="0" distR="0" wp14:anchorId="604AE6FD" wp14:editId="348C5E43">
                  <wp:extent cx="2279423" cy="1833280"/>
                  <wp:effectExtent l="0" t="0" r="0" b="0"/>
                  <wp:docPr id="6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1"/>
                          <a:srcRect/>
                          <a:stretch>
                            <a:fillRect/>
                          </a:stretch>
                        </pic:blipFill>
                        <pic:spPr>
                          <a:xfrm>
                            <a:off x="0" y="0"/>
                            <a:ext cx="2279423" cy="1833280"/>
                          </a:xfrm>
                          <a:prstGeom prst="rect">
                            <a:avLst/>
                          </a:prstGeom>
                          <a:ln/>
                        </pic:spPr>
                      </pic:pic>
                    </a:graphicData>
                  </a:graphic>
                </wp:inline>
              </w:drawing>
            </w:r>
          </w:p>
          <w:p w14:paraId="3452FC9A" w14:textId="77777777" w:rsidR="00CA086F" w:rsidRPr="002615F6" w:rsidRDefault="00CA086F" w:rsidP="00227B14">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Yếu tố nào giúp em nhận biết nghệ thuật truyền thống và nhận xét được vẻ đẹp của các tác phẩm mĩ thuật dưới đây?</w:t>
            </w:r>
          </w:p>
          <w:p w14:paraId="6EB1749D" w14:textId="77777777" w:rsidR="00CA086F" w:rsidRPr="002615F6" w:rsidRDefault="00CA086F" w:rsidP="00227B14">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Em sẽ lựa chọn vẻ đẹp nghệ thuật truyền thống của đồng bào dân tộc nào để thực hành, sáng tạo sản phẩm mĩ thuật của mình?</w:t>
            </w:r>
          </w:p>
          <w:p w14:paraId="28D39A1E"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 xml:space="preserve">- </w:t>
            </w:r>
            <w:r w:rsidRPr="002615F6">
              <w:rPr>
                <w:rFonts w:ascii="Times New Roman" w:eastAsia="Times New Roman" w:hAnsi="Times New Roman" w:cs="Times New Roman"/>
                <w:color w:val="000000"/>
                <w:sz w:val="27"/>
                <w:szCs w:val="27"/>
              </w:rPr>
              <w:t>GV hướng dẫn HS rút ra kết luận về</w:t>
            </w:r>
            <w:r w:rsidRPr="002615F6">
              <w:rPr>
                <w:rFonts w:ascii="Times New Roman" w:eastAsia="Times New Roman" w:hAnsi="Times New Roman" w:cs="Times New Roman"/>
                <w:b/>
                <w:color w:val="000000"/>
                <w:sz w:val="27"/>
                <w:szCs w:val="27"/>
              </w:rPr>
              <w:t xml:space="preserve"> </w:t>
            </w:r>
            <w:r w:rsidRPr="002615F6">
              <w:rPr>
                <w:rFonts w:ascii="Times New Roman" w:eastAsia="Times New Roman" w:hAnsi="Times New Roman" w:cs="Times New Roman"/>
                <w:color w:val="000000"/>
                <w:sz w:val="27"/>
                <w:szCs w:val="27"/>
              </w:rPr>
              <w:t>vẻ đẹp di tích trong một số tác phẩm mĩ thuật.</w:t>
            </w:r>
          </w:p>
          <w:p w14:paraId="58CC427F"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2: HS tiếp nhận, thực hiện nhiệm vụ học tập</w:t>
            </w:r>
          </w:p>
          <w:p w14:paraId="2F1FD48F"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 </w:t>
            </w:r>
            <w:r w:rsidRPr="002615F6">
              <w:rPr>
                <w:rFonts w:ascii="Times New Roman" w:eastAsia="Times New Roman" w:hAnsi="Times New Roman" w:cs="Times New Roman"/>
                <w:color w:val="000000"/>
                <w:sz w:val="27"/>
                <w:szCs w:val="27"/>
              </w:rPr>
              <w:t>HS các nhóm thảo luận để đưa ra câu trả lời.</w:t>
            </w:r>
          </w:p>
          <w:p w14:paraId="732A444B"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quan sát việc tham gia hoạt động thảo luận của của các nhóm, hướng dẫn, hỗ trợ (nếu cần thiết). </w:t>
            </w:r>
          </w:p>
          <w:p w14:paraId="378AE2FD"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lastRenderedPageBreak/>
              <w:t>Bước 3: Báo cáo kết quả hoạt động, thảo luận</w:t>
            </w:r>
          </w:p>
          <w:p w14:paraId="6632D38F" w14:textId="77777777" w:rsidR="00CA086F" w:rsidRPr="002615F6" w:rsidRDefault="00CA086F" w:rsidP="00227B14">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color w:val="000000"/>
                <w:sz w:val="27"/>
                <w:szCs w:val="27"/>
              </w:rPr>
              <w:t>- GV mời đại diện các nhóm trình bày kết quả thảo luận</w:t>
            </w:r>
            <w:r w:rsidRPr="002615F6">
              <w:rPr>
                <w:rFonts w:ascii="Times New Roman" w:eastAsia="Times New Roman" w:hAnsi="Times New Roman" w:cs="Times New Roman"/>
                <w:i/>
                <w:color w:val="000000"/>
                <w:sz w:val="27"/>
                <w:szCs w:val="27"/>
              </w:rPr>
              <w:t>.</w:t>
            </w:r>
          </w:p>
          <w:p w14:paraId="46EAF203"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mời HS nêu vẻ đẹp di tích trong một số tác phẩm mĩ thuật.</w:t>
            </w:r>
          </w:p>
          <w:p w14:paraId="3E53277E"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yêu cầu các HS khác lắng nghe, nhận xét, nêu ý kiến bổ sung (nếu có).</w:t>
            </w:r>
          </w:p>
          <w:p w14:paraId="171EF4C7" w14:textId="77777777" w:rsidR="00CA086F" w:rsidRPr="002615F6" w:rsidRDefault="00CA086F" w:rsidP="00227B14">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4: Đánh giá kết quả thực hiện nhiệm vụ học tập</w:t>
            </w:r>
          </w:p>
          <w:p w14:paraId="19A12E44"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nhận xét, đánh giá và kết luận. </w:t>
            </w:r>
          </w:p>
          <w:p w14:paraId="5778B47A"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có thể gợi ý thêm:</w:t>
            </w:r>
          </w:p>
          <w:p w14:paraId="4CB09AFD" w14:textId="77777777" w:rsidR="00CA086F" w:rsidRPr="002615F6" w:rsidRDefault="00CA086F" w:rsidP="00227B14">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Hình ảnh nào giúp em nhận biết về nghệ thuật truyền thông?</w:t>
            </w:r>
          </w:p>
          <w:p w14:paraId="2E36C09D" w14:textId="77777777" w:rsidR="00CA086F" w:rsidRPr="002615F6" w:rsidRDefault="00CA086F" w:rsidP="00227B14">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Trong TPMT tái hiện hoạt động nào của nghệ thuật truyền thống?</w:t>
            </w:r>
          </w:p>
          <w:p w14:paraId="058825AC" w14:textId="77777777" w:rsidR="00CA086F" w:rsidRPr="002615F6" w:rsidRDefault="00CA086F" w:rsidP="00227B14">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Trong tác phẩm, màu nào là màu đậm? Màu nào là màu nhạt?</w:t>
            </w:r>
          </w:p>
          <w:p w14:paraId="5319FAC5" w14:textId="77777777" w:rsidR="00CA086F" w:rsidRPr="002615F6" w:rsidRDefault="00CA086F" w:rsidP="00227B14">
            <w:pPr>
              <w:spacing w:before="20" w:after="20" w:line="360" w:lineRule="auto"/>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chuyển sang nội dung mới.</w:t>
            </w:r>
          </w:p>
        </w:tc>
        <w:tc>
          <w:tcPr>
            <w:tcW w:w="4111" w:type="dxa"/>
            <w:shd w:val="clear" w:color="auto" w:fill="auto"/>
          </w:tcPr>
          <w:p w14:paraId="26B635C1" w14:textId="77777777" w:rsidR="00CA086F" w:rsidRPr="002615F6" w:rsidRDefault="00CA086F" w:rsidP="00227B14">
            <w:pPr>
              <w:spacing w:before="20" w:after="20" w:line="360" w:lineRule="auto"/>
              <w:jc w:val="both"/>
              <w:rPr>
                <w:rFonts w:ascii="Times New Roman" w:eastAsia="Times New Roman" w:hAnsi="Times New Roman" w:cs="Times New Roman"/>
                <w:b/>
                <w:i/>
                <w:color w:val="000000"/>
                <w:sz w:val="27"/>
                <w:szCs w:val="27"/>
              </w:rPr>
            </w:pPr>
            <w:r w:rsidRPr="002615F6">
              <w:rPr>
                <w:rFonts w:ascii="Times New Roman" w:eastAsia="Times New Roman" w:hAnsi="Times New Roman" w:cs="Times New Roman"/>
                <w:b/>
                <w:i/>
                <w:color w:val="000000"/>
                <w:sz w:val="27"/>
                <w:szCs w:val="27"/>
              </w:rPr>
              <w:lastRenderedPageBreak/>
              <w:t>b.</w:t>
            </w:r>
            <w:r w:rsidRPr="002615F6">
              <w:rPr>
                <w:rFonts w:ascii="Times New Roman" w:eastAsia="Times New Roman" w:hAnsi="Times New Roman" w:cs="Times New Roman"/>
                <w:b/>
                <w:color w:val="000000"/>
                <w:sz w:val="27"/>
                <w:szCs w:val="27"/>
              </w:rPr>
              <w:t xml:space="preserve"> </w:t>
            </w:r>
            <w:r w:rsidRPr="002615F6">
              <w:rPr>
                <w:rFonts w:ascii="Times New Roman" w:eastAsia="Times New Roman" w:hAnsi="Times New Roman" w:cs="Times New Roman"/>
                <w:b/>
                <w:i/>
                <w:color w:val="000000"/>
                <w:sz w:val="27"/>
                <w:szCs w:val="27"/>
              </w:rPr>
              <w:t>Tìm hiểu vẻ đẹp di tích trong một số tác phẩm mĩ thuật</w:t>
            </w:r>
          </w:p>
          <w:p w14:paraId="3738ECF4" w14:textId="77777777" w:rsidR="00CA086F" w:rsidRPr="002615F6" w:rsidRDefault="00CA086F" w:rsidP="00227B14">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Mỗi tác phẩm mĩ thuật thể hiện một màu sắc riêng, nét đẹp riêng của các vẻ đẹp di tích. Nó thể hiện tình </w:t>
            </w:r>
            <w:r w:rsidRPr="002615F6">
              <w:rPr>
                <w:rFonts w:ascii="Times New Roman" w:eastAsia="Times New Roman" w:hAnsi="Times New Roman" w:cs="Times New Roman"/>
                <w:color w:val="000000"/>
                <w:sz w:val="27"/>
                <w:szCs w:val="27"/>
              </w:rPr>
              <w:lastRenderedPageBreak/>
              <w:t>cảm yêu quê hương, đất nước của người họa sĩ.</w:t>
            </w:r>
          </w:p>
        </w:tc>
      </w:tr>
    </w:tbl>
    <w:p w14:paraId="46579E64"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lastRenderedPageBreak/>
        <w:t>C. HOẠT ĐỘNG LUYỆN TẬP</w:t>
      </w:r>
    </w:p>
    <w:p w14:paraId="2A644802"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Hoạt động 2: Thể hiện</w:t>
      </w:r>
    </w:p>
    <w:p w14:paraId="642B3ADC"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a. Mục tiêu: </w:t>
      </w:r>
      <w:r w:rsidRPr="002615F6">
        <w:rPr>
          <w:rFonts w:ascii="Times New Roman" w:eastAsia="Times New Roman" w:hAnsi="Times New Roman" w:cs="Times New Roman"/>
          <w:color w:val="000000"/>
          <w:sz w:val="27"/>
          <w:szCs w:val="27"/>
        </w:rPr>
        <w:t>Thông qua hoạt động, HS:</w:t>
      </w:r>
    </w:p>
    <w:p w14:paraId="697DE45C"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Tìm hiểu về cách thực hành, sáng tạo SPMT khai thác về vẻ đẹp nghệ thuật truyền thống.</w:t>
      </w:r>
    </w:p>
    <w:p w14:paraId="1DAE807B"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Thực hành được SPMT thể hiện về vẻ đẹp nghệ thuật truyền thống theo hình thức yêu thích.</w:t>
      </w:r>
    </w:p>
    <w:p w14:paraId="4A83A71B"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b. Nội dung: </w:t>
      </w:r>
    </w:p>
    <w:p w14:paraId="37AE8808"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lastRenderedPageBreak/>
        <w:t>- Tìm hiểu về cách thế hiện SPMT khai thác vẻ đẹp của Nghệ thuật Ca trù.</w:t>
      </w:r>
    </w:p>
    <w:p w14:paraId="3DA570D9"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Thực hành SPMT theo cách yêu thích thể hiện về vẻ đẹp nghệ thuật truyền thống.</w:t>
      </w:r>
    </w:p>
    <w:p w14:paraId="0EE71BC9"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c. Sản phẩm: </w:t>
      </w:r>
      <w:r w:rsidRPr="002615F6">
        <w:rPr>
          <w:rFonts w:ascii="Times New Roman" w:eastAsia="Times New Roman" w:hAnsi="Times New Roman" w:cs="Times New Roman"/>
          <w:color w:val="000000"/>
          <w:sz w:val="27"/>
          <w:szCs w:val="27"/>
        </w:rPr>
        <w:t xml:space="preserve">SPMT thể hiện về vẻ đẹp nghệ thuật truyền thống theo cách yêu thích. </w:t>
      </w:r>
    </w:p>
    <w:p w14:paraId="5321B786"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d. Tổ chức thực hiện:</w:t>
      </w:r>
    </w:p>
    <w:p w14:paraId="4F8A70C9" w14:textId="77777777" w:rsidR="00CA086F" w:rsidRPr="002615F6" w:rsidRDefault="00CA086F" w:rsidP="00CA086F">
      <w:pPr>
        <w:spacing w:before="20" w:after="20" w:line="360" w:lineRule="auto"/>
        <w:jc w:val="both"/>
        <w:rPr>
          <w:rFonts w:ascii="Times New Roman" w:eastAsia="Times New Roman" w:hAnsi="Times New Roman" w:cs="Times New Roman"/>
          <w:b/>
          <w:i/>
          <w:color w:val="000000"/>
          <w:sz w:val="27"/>
          <w:szCs w:val="27"/>
        </w:rPr>
      </w:pPr>
      <w:r w:rsidRPr="002615F6">
        <w:rPr>
          <w:rFonts w:ascii="Times New Roman" w:eastAsia="Times New Roman" w:hAnsi="Times New Roman" w:cs="Times New Roman"/>
          <w:b/>
          <w:i/>
          <w:color w:val="000000"/>
          <w:sz w:val="27"/>
          <w:szCs w:val="27"/>
        </w:rPr>
        <w:t>Nhiệm vụ 1: Gợi ý cách khai thác về đẹp của Nghệ thuật Ca trù trong thực hành, sáng tạo SPMT</w:t>
      </w:r>
    </w:p>
    <w:p w14:paraId="0D15B872"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1: GV chuyển giao nhiệm vụ học tập</w:t>
      </w:r>
    </w:p>
    <w:p w14:paraId="1551B6B2"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hướng dẫn HS quan sát các bước để khai thác vẻ đẹp của Nghệ thuật Ca trù trong thực hành, sáng tạo SPMT SHS tr.22.</w:t>
      </w:r>
    </w:p>
    <w:p w14:paraId="7ADA96DD" w14:textId="77777777" w:rsidR="00CA086F" w:rsidRPr="002615F6" w:rsidRDefault="00CA086F" w:rsidP="00CA086F">
      <w:pPr>
        <w:spacing w:before="20" w:after="20" w:line="360" w:lineRule="auto"/>
        <w:jc w:val="center"/>
        <w:rPr>
          <w:rFonts w:ascii="Times New Roman" w:eastAsia="Times New Roman" w:hAnsi="Times New Roman" w:cs="Times New Roman"/>
          <w:color w:val="000000"/>
          <w:sz w:val="27"/>
          <w:szCs w:val="27"/>
        </w:rPr>
      </w:pPr>
      <w:r w:rsidRPr="002615F6">
        <w:rPr>
          <w:rFonts w:ascii="Times New Roman" w:eastAsia="Times New Roman" w:hAnsi="Times New Roman" w:cs="Times New Roman"/>
          <w:noProof/>
          <w:sz w:val="27"/>
          <w:szCs w:val="27"/>
        </w:rPr>
        <w:drawing>
          <wp:inline distT="0" distB="0" distL="0" distR="0" wp14:anchorId="08090ED4" wp14:editId="5E8A905D">
            <wp:extent cx="3757930" cy="1207770"/>
            <wp:effectExtent l="0" t="0" r="0" b="0"/>
            <wp:docPr id="6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
                    <a:srcRect/>
                    <a:stretch>
                      <a:fillRect/>
                    </a:stretch>
                  </pic:blipFill>
                  <pic:spPr>
                    <a:xfrm>
                      <a:off x="0" y="0"/>
                      <a:ext cx="3757930" cy="1207770"/>
                    </a:xfrm>
                    <a:prstGeom prst="rect">
                      <a:avLst/>
                    </a:prstGeom>
                    <a:ln/>
                  </pic:spPr>
                </pic:pic>
              </a:graphicData>
            </a:graphic>
          </wp:inline>
        </w:drawing>
      </w:r>
    </w:p>
    <w:p w14:paraId="2EDA9213" w14:textId="77777777" w:rsidR="00CA086F" w:rsidRPr="002615F6" w:rsidRDefault="00CA086F" w:rsidP="00CA086F">
      <w:pPr>
        <w:spacing w:before="20" w:after="20" w:line="360" w:lineRule="auto"/>
        <w:jc w:val="center"/>
        <w:rPr>
          <w:rFonts w:ascii="Times New Roman" w:eastAsia="Times New Roman" w:hAnsi="Times New Roman" w:cs="Times New Roman"/>
          <w:color w:val="000000"/>
          <w:sz w:val="27"/>
          <w:szCs w:val="27"/>
        </w:rPr>
      </w:pPr>
      <w:r w:rsidRPr="002615F6">
        <w:rPr>
          <w:rFonts w:ascii="Times New Roman" w:eastAsia="Times New Roman" w:hAnsi="Times New Roman" w:cs="Times New Roman"/>
          <w:noProof/>
          <w:sz w:val="27"/>
          <w:szCs w:val="27"/>
        </w:rPr>
        <w:drawing>
          <wp:inline distT="0" distB="0" distL="0" distR="0" wp14:anchorId="04D12637" wp14:editId="66B3CB11">
            <wp:extent cx="3757930" cy="120904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3757930" cy="1209040"/>
                    </a:xfrm>
                    <a:prstGeom prst="rect">
                      <a:avLst/>
                    </a:prstGeom>
                    <a:ln/>
                  </pic:spPr>
                </pic:pic>
              </a:graphicData>
            </a:graphic>
          </wp:inline>
        </w:drawing>
      </w:r>
    </w:p>
    <w:p w14:paraId="1222AB10"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2: HS tiếp nhận, thực hiện nhiệm vụ học tập</w:t>
      </w:r>
    </w:p>
    <w:p w14:paraId="57093537"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HS quan sát các bước để khai thác vẻ đẹp của Nghệ thuật Ca trù trong thực hành, sáng tạo SPMT. </w:t>
      </w:r>
    </w:p>
    <w:p w14:paraId="174B65DC"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hướng dẫn, hỗ trợ HS (nếu cần thiết). </w:t>
      </w:r>
    </w:p>
    <w:p w14:paraId="428F6B75"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 xml:space="preserve">Bước 3: Báo cáo kết quả hoạt động, thảo luận. </w:t>
      </w:r>
    </w:p>
    <w:p w14:paraId="131A4CBC"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mời đại diện HS trình bày. </w:t>
      </w:r>
    </w:p>
    <w:p w14:paraId="72FE8AFB"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Gợi ý cách khai thác về đẹp của Nghệ thuật Ca trù trong thực hành, sáng tạo SPMT</w:t>
      </w:r>
    </w:p>
    <w:p w14:paraId="2A26B25A"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Bước 1: Xây dựng bố cục khái quát.</w:t>
      </w:r>
    </w:p>
    <w:p w14:paraId="2994E137"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Từ tư liệu ảnh chụp/ quan sát thực tế để tìm ý tưởng thể hiện SPMT.</w:t>
      </w:r>
    </w:p>
    <w:p w14:paraId="4F90CF80"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lastRenderedPageBreak/>
        <w:t>+ Vẽ phác thảo xây dựng bố cục khái quái, hình nhân vật rõ ràng, cân đối và gợi mở bối cảnh trong trang giấy cần thể hiện.</w:t>
      </w:r>
    </w:p>
    <w:p w14:paraId="01753726"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Bước 2: Thể hiện chi tiết nhân vật.</w:t>
      </w:r>
    </w:p>
    <w:p w14:paraId="08D15186"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Bước 3: Vẽ màu.</w:t>
      </w:r>
    </w:p>
    <w:p w14:paraId="6131354E"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Lựa chọn màu sắc trẻ thể hiện vào nhân vật (hoặc bối cảnh, nền).</w:t>
      </w:r>
    </w:p>
    <w:p w14:paraId="37D6DC72"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Khi vẽ màu, cần thể hiện từ hình to đến nhỏ, dễ đến khó.</w:t>
      </w:r>
    </w:p>
    <w:p w14:paraId="48D3E12C"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Bước 4: Hoàn thiện sản phẩm.</w:t>
      </w:r>
    </w:p>
    <w:p w14:paraId="03723413"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yêu cầu các HS khác lắng nghe, nhận xét, nêu ý kiến bổ sung (nếu có). </w:t>
      </w:r>
    </w:p>
    <w:p w14:paraId="4F445D45"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4: Đánh giá kết quả thực hiện nhiệm vụ học tập</w:t>
      </w:r>
    </w:p>
    <w:p w14:paraId="0CBB0BE4"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nhận xét, đánh giá và kết luận. </w:t>
      </w:r>
    </w:p>
    <w:p w14:paraId="7EC3EBE9"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color w:val="000000"/>
          <w:sz w:val="27"/>
          <w:szCs w:val="27"/>
        </w:rPr>
        <w:t xml:space="preserve">- GV lưu ý: </w:t>
      </w:r>
      <w:r w:rsidRPr="002615F6">
        <w:rPr>
          <w:rFonts w:ascii="Times New Roman" w:eastAsia="Times New Roman" w:hAnsi="Times New Roman" w:cs="Times New Roman"/>
          <w:i/>
          <w:color w:val="000000"/>
          <w:sz w:val="27"/>
          <w:szCs w:val="27"/>
        </w:rPr>
        <w:t>Nên thực hiện các bước từ dễ đến khó, sử dụng màu sắc tươi, sắc độ đậm – nhạt – trung gian để sản phẩm trở nên sinh động.</w:t>
      </w:r>
    </w:p>
    <w:p w14:paraId="3D3E51CA"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chuyển sang nhiệm vụ mới.</w:t>
      </w:r>
    </w:p>
    <w:p w14:paraId="1AD48DDF" w14:textId="77777777" w:rsidR="00CA086F" w:rsidRPr="002615F6" w:rsidRDefault="00CA086F" w:rsidP="00CA086F">
      <w:pPr>
        <w:spacing w:before="20" w:after="20" w:line="360" w:lineRule="auto"/>
        <w:jc w:val="both"/>
        <w:rPr>
          <w:rFonts w:ascii="Times New Roman" w:eastAsia="Times New Roman" w:hAnsi="Times New Roman" w:cs="Times New Roman"/>
          <w:b/>
          <w:i/>
          <w:color w:val="000000"/>
          <w:sz w:val="27"/>
          <w:szCs w:val="27"/>
        </w:rPr>
      </w:pPr>
      <w:r w:rsidRPr="002615F6">
        <w:rPr>
          <w:rFonts w:ascii="Times New Roman" w:eastAsia="Times New Roman" w:hAnsi="Times New Roman" w:cs="Times New Roman"/>
          <w:b/>
          <w:i/>
          <w:color w:val="000000"/>
          <w:sz w:val="27"/>
          <w:szCs w:val="27"/>
        </w:rPr>
        <w:t>Nhiệm vụ 2: Khai thác vẻ đẹp của nghệ thuật truyền thống trong thực hành, sáng tạo sản phẩm mĩ thuật theo cách em yêu thích</w:t>
      </w:r>
    </w:p>
    <w:p w14:paraId="67537588"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1: GV chuyển giao nhiệm vụ học tập</w:t>
      </w:r>
    </w:p>
    <w:p w14:paraId="07D0D43A"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tổ chức cho HS hoạt động nhóm, thảo luận, trao đổi về ý tưởng và cách thức thực hiện theo hướng:</w:t>
      </w:r>
    </w:p>
    <w:p w14:paraId="716A652C"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xml:space="preserve">+ Về ý tưởng: </w:t>
      </w:r>
    </w:p>
    <w:p w14:paraId="19B83A5B" w14:textId="77777777" w:rsidR="00CA086F" w:rsidRPr="002615F6" w:rsidRDefault="00CA086F" w:rsidP="00CA086F">
      <w:pPr>
        <w:numPr>
          <w:ilvl w:val="0"/>
          <w:numId w:val="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xml:space="preserve">Thể hiện vẻ đẹp của nghệ thuật truyền thống nào? </w:t>
      </w:r>
    </w:p>
    <w:p w14:paraId="4BA361CA" w14:textId="77777777" w:rsidR="00CA086F" w:rsidRPr="002615F6" w:rsidRDefault="00CA086F" w:rsidP="00CA086F">
      <w:pPr>
        <w:numPr>
          <w:ilvl w:val="0"/>
          <w:numId w:val="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xml:space="preserve">Tạo hình của nhân vật có gì đặc biệt (trang phục, dụng cụ biểu diễn,...)? </w:t>
      </w:r>
    </w:p>
    <w:p w14:paraId="55EB6D14" w14:textId="77777777" w:rsidR="00CA086F" w:rsidRPr="002615F6" w:rsidRDefault="00CA086F" w:rsidP="00CA086F">
      <w:pPr>
        <w:numPr>
          <w:ilvl w:val="0"/>
          <w:numId w:val="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Bối cảnh trình diễn của nghệ thuật truyền thống ở đâu (trong nhà, ngoài trời,...)?</w:t>
      </w:r>
    </w:p>
    <w:p w14:paraId="43C48B48"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xml:space="preserve">+ Về cách thể hiện: </w:t>
      </w:r>
    </w:p>
    <w:p w14:paraId="66201C06" w14:textId="77777777" w:rsidR="00CA086F" w:rsidRPr="002615F6" w:rsidRDefault="00CA086F" w:rsidP="00CA086F">
      <w:pPr>
        <w:numPr>
          <w:ilvl w:val="0"/>
          <w:numId w:val="4"/>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xml:space="preserve">Lựa chọn hình thức thể hiện bằng chất liệu gì? </w:t>
      </w:r>
    </w:p>
    <w:p w14:paraId="78E00E55" w14:textId="77777777" w:rsidR="00CA086F" w:rsidRPr="002615F6" w:rsidRDefault="00CA086F" w:rsidP="00CA086F">
      <w:pPr>
        <w:numPr>
          <w:ilvl w:val="0"/>
          <w:numId w:val="4"/>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xml:space="preserve">Một chất liệu hay kết hợp nhiều chất liệu? </w:t>
      </w:r>
    </w:p>
    <w:p w14:paraId="4692D242"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color w:val="000000"/>
          <w:sz w:val="27"/>
          <w:szCs w:val="27"/>
        </w:rPr>
        <w:lastRenderedPageBreak/>
        <w:t xml:space="preserve">- GV yêu cầu HS thực hành sáng tạo sản phẩm mĩ thuật theo ý thích: </w:t>
      </w:r>
      <w:r w:rsidRPr="002615F6">
        <w:rPr>
          <w:rFonts w:ascii="Times New Roman" w:eastAsia="Times New Roman" w:hAnsi="Times New Roman" w:cs="Times New Roman"/>
          <w:i/>
          <w:color w:val="000000"/>
          <w:sz w:val="27"/>
          <w:szCs w:val="27"/>
        </w:rPr>
        <w:t xml:space="preserve">Vẽ tranh về một nghệ thuật truyền thống của dân tộc mà em yêu thích. </w:t>
      </w:r>
    </w:p>
    <w:p w14:paraId="0998FFBA"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2: HS tiếp nhận, thực hiện nhiệm vụ học tập</w:t>
      </w:r>
    </w:p>
    <w:p w14:paraId="4D973C90"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HS suy nghĩ, thảo luận và trả lời câu hỏi. </w:t>
      </w:r>
    </w:p>
    <w:p w14:paraId="3DFB50C8"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HS thực hành sáng tạo sản phẩm mĩ thuật theo sự hướng dẫn của GV. </w:t>
      </w:r>
    </w:p>
    <w:p w14:paraId="6D56D4C8"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quan sát, hướng dẫn, hỗ trợ HS (nếu cần thiết). </w:t>
      </w:r>
    </w:p>
    <w:p w14:paraId="372DEB7A"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3: Báo cáo kết quả hoạt động thảo luận</w:t>
      </w:r>
    </w:p>
    <w:p w14:paraId="77AF73AB"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mời đại diện HS mô tả cách khai thác vẻ đẹp của nghệ thuật truyền thống trong thực hành, sáng tạo SPMT. </w:t>
      </w:r>
    </w:p>
    <w:p w14:paraId="20F56AD9"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Gợi ý: Hiệu quả thị giác hay chất cảm mà mỗi chất liệu đem đến đều có sự khác nhau.</w:t>
      </w:r>
    </w:p>
    <w:p w14:paraId="0210C6E6"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Ví dụ: nhẵn hay thô ráp, cảm giác về mặt phẳng hay không gian ba chiều,...</w:t>
      </w:r>
    </w:p>
    <w:p w14:paraId="58AB24A5"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hướng dẫn HS hoàn thành bài vẽ. </w:t>
      </w:r>
    </w:p>
    <w:p w14:paraId="38A9A589"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4: Đánh giá kết quả thực hiện nhiệm vụ học tập</w:t>
      </w:r>
    </w:p>
    <w:p w14:paraId="5F405036"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nhận xét, đánh giá, chuẩn kiến thức. </w:t>
      </w:r>
    </w:p>
    <w:p w14:paraId="4152007B"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color w:val="000000"/>
          <w:sz w:val="27"/>
          <w:szCs w:val="27"/>
        </w:rPr>
        <w:t>- GV chuyển sang nội dung mới.</w:t>
      </w:r>
    </w:p>
    <w:p w14:paraId="01E958DC"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Hoạt động 3: Thảo luận</w:t>
      </w:r>
    </w:p>
    <w:p w14:paraId="7002B228"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a. Mục tiêu: </w:t>
      </w:r>
      <w:r w:rsidRPr="002615F6">
        <w:rPr>
          <w:rFonts w:ascii="Times New Roman" w:eastAsia="Times New Roman" w:hAnsi="Times New Roman" w:cs="Times New Roman"/>
          <w:color w:val="000000"/>
          <w:sz w:val="27"/>
          <w:szCs w:val="27"/>
        </w:rPr>
        <w:t>Thông qua hoạt động, HS:</w:t>
      </w:r>
    </w:p>
    <w:p w14:paraId="32799841"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Củng cố kiến thức về cách thể hiện vẻ đẹp nghệ thuật truyền thống qua nhận xét, đánh giá SPMT của bạn, nhóm. </w:t>
      </w:r>
    </w:p>
    <w:p w14:paraId="7DD2B96C"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Trình bày những cảm nhận trước nhóm, lớp. </w:t>
      </w:r>
    </w:p>
    <w:p w14:paraId="18204CD6"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b. Nội dung: </w:t>
      </w:r>
    </w:p>
    <w:p w14:paraId="2A307719"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hướng dẫn HS quan sát SPMT của bạn, nhóm đã thực hiện.</w:t>
      </w:r>
    </w:p>
    <w:p w14:paraId="2055CD41"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HS thảo luận theo các câu hỏi gợi ý trong SHS tr.16.</w:t>
      </w:r>
    </w:p>
    <w:p w14:paraId="16B001EB"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color w:val="000000"/>
          <w:sz w:val="27"/>
          <w:szCs w:val="27"/>
        </w:rPr>
        <w:t xml:space="preserve">c. Sản phẩm: </w:t>
      </w:r>
      <w:r w:rsidRPr="002615F6">
        <w:rPr>
          <w:rFonts w:ascii="Times New Roman" w:eastAsia="Times New Roman" w:hAnsi="Times New Roman" w:cs="Times New Roman"/>
          <w:color w:val="000000"/>
          <w:sz w:val="27"/>
          <w:szCs w:val="27"/>
        </w:rPr>
        <w:t>Cảm nhận của bản thân và phân tích được vẻ đẹp di tích trên SPMT đã thực hiện của bạn, nhóm.</w:t>
      </w:r>
    </w:p>
    <w:p w14:paraId="79465CE6"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d. Tổ chức thực hiện:</w:t>
      </w:r>
    </w:p>
    <w:p w14:paraId="1B66DD2A"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1: GV chuyển giao nhiệm vụ học tập</w:t>
      </w:r>
    </w:p>
    <w:p w14:paraId="543F669A"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lastRenderedPageBreak/>
        <w:t>- GV cho HS thảo luận nhóm về nội dung câu hỏi trong SHS tr.16:</w:t>
      </w:r>
    </w:p>
    <w:p w14:paraId="1F5013B0"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Vẻ đẹp nghệ thuật truyền thống của đồng bào dân tộc nào được khai thác trong sáng tạo sản phẩm mĩ thuật.</w:t>
      </w:r>
    </w:p>
    <w:p w14:paraId="5E10166F"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Hãy chia sẻ các bước thực hiện sản phẩm mĩ thuật khai thác vẻ đẹp của nghệ thuật truyền thống.</w:t>
      </w:r>
    </w:p>
    <w:p w14:paraId="2A3995D0" w14:textId="77777777" w:rsidR="00CA086F" w:rsidRPr="002615F6" w:rsidRDefault="00CA086F" w:rsidP="00CA086F">
      <w:pPr>
        <w:spacing w:before="20" w:after="20" w:line="360" w:lineRule="auto"/>
        <w:jc w:val="both"/>
        <w:rPr>
          <w:rFonts w:ascii="Times New Roman" w:eastAsia="Times New Roman" w:hAnsi="Times New Roman" w:cs="Times New Roman"/>
          <w:i/>
          <w:sz w:val="27"/>
          <w:szCs w:val="27"/>
        </w:rPr>
      </w:pPr>
      <w:r w:rsidRPr="002615F6">
        <w:rPr>
          <w:rFonts w:ascii="Times New Roman" w:eastAsia="Times New Roman" w:hAnsi="Times New Roman" w:cs="Times New Roman"/>
          <w:i/>
          <w:sz w:val="27"/>
          <w:szCs w:val="27"/>
        </w:rPr>
        <w:t>+ Nhóm chính, nhóm phụ và cảm giác về sự chuyển động của yếu tố tạo hình trong sản phẩm mĩ thuật được thể hiện như thế nào?</w:t>
      </w:r>
    </w:p>
    <w:p w14:paraId="7E351F34" w14:textId="77777777" w:rsidR="00CA086F" w:rsidRPr="002615F6" w:rsidRDefault="00CA086F" w:rsidP="00CA086F">
      <w:pPr>
        <w:spacing w:before="20" w:after="20" w:line="360" w:lineRule="auto"/>
        <w:ind w:right="-138"/>
        <w:jc w:val="both"/>
        <w:rPr>
          <w:rFonts w:ascii="Times New Roman" w:eastAsia="Times New Roman" w:hAnsi="Times New Roman" w:cs="Times New Roman"/>
          <w:sz w:val="27"/>
          <w:szCs w:val="27"/>
        </w:rPr>
      </w:pPr>
      <w:r w:rsidRPr="002615F6">
        <w:rPr>
          <w:rFonts w:ascii="Times New Roman" w:eastAsia="Times New Roman" w:hAnsi="Times New Roman" w:cs="Times New Roman"/>
          <w:noProof/>
          <w:sz w:val="27"/>
          <w:szCs w:val="27"/>
        </w:rPr>
        <w:drawing>
          <wp:inline distT="0" distB="0" distL="0" distR="0" wp14:anchorId="1A824922" wp14:editId="133C5DCB">
            <wp:extent cx="2607403" cy="2266759"/>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607403" cy="2266759"/>
                    </a:xfrm>
                    <a:prstGeom prst="rect">
                      <a:avLst/>
                    </a:prstGeom>
                    <a:ln/>
                  </pic:spPr>
                </pic:pic>
              </a:graphicData>
            </a:graphic>
          </wp:inline>
        </w:drawing>
      </w:r>
      <w:r w:rsidRPr="002615F6">
        <w:rPr>
          <w:rFonts w:ascii="Times New Roman" w:eastAsia="Times New Roman" w:hAnsi="Times New Roman" w:cs="Times New Roman"/>
          <w:sz w:val="27"/>
          <w:szCs w:val="27"/>
        </w:rPr>
        <w:t xml:space="preserve">   </w:t>
      </w:r>
      <w:r w:rsidRPr="002615F6">
        <w:rPr>
          <w:rFonts w:ascii="Times New Roman" w:eastAsia="Times New Roman" w:hAnsi="Times New Roman" w:cs="Times New Roman"/>
          <w:noProof/>
          <w:sz w:val="27"/>
          <w:szCs w:val="27"/>
        </w:rPr>
        <w:drawing>
          <wp:inline distT="0" distB="0" distL="0" distR="0" wp14:anchorId="0DE6F051" wp14:editId="6F9E1669">
            <wp:extent cx="3379471" cy="2329163"/>
            <wp:effectExtent l="0" t="0" r="0" b="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379471" cy="2329163"/>
                    </a:xfrm>
                    <a:prstGeom prst="rect">
                      <a:avLst/>
                    </a:prstGeom>
                    <a:ln/>
                  </pic:spPr>
                </pic:pic>
              </a:graphicData>
            </a:graphic>
          </wp:inline>
        </w:drawing>
      </w:r>
    </w:p>
    <w:p w14:paraId="56FB1B81"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Bước 2: HS tiếp nhận, thực hiện nhiệm vụ học tập</w:t>
      </w:r>
    </w:p>
    <w:p w14:paraId="7A5B0963"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HS hoạt động nhóm theo hướng dẫn của GV. </w:t>
      </w:r>
    </w:p>
    <w:p w14:paraId="11841FE4"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xml:space="preserve">- GV hướng dẫn, hỗ trợ HS (nếu cần thiết). </w:t>
      </w:r>
    </w:p>
    <w:p w14:paraId="14C82A4C"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3: Đánh giá kết quả thực hiện nhiệm vụ học tập</w:t>
      </w:r>
    </w:p>
    <w:p w14:paraId="5E0B6F7D"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lastRenderedPageBreak/>
        <w:t xml:space="preserve">- GV mời đại diện mỗi nhóm lên trình bày kết quả thảo luận. </w:t>
      </w:r>
    </w:p>
    <w:p w14:paraId="77C0EBFE"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xml:space="preserve">- GV yêu cầu các HS khác lắng nghe, nhận xét, đặt câu hỏi (nếu có). </w:t>
      </w:r>
    </w:p>
    <w:p w14:paraId="3F2A6A75"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Bước 4: Đánh giá kết quả thực hiện nhiệm vụ học tập</w:t>
      </w:r>
    </w:p>
    <w:p w14:paraId="5942D5A8"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GV nhận xét, đánh giá, chuẩn kiến thức.</w:t>
      </w:r>
    </w:p>
    <w:p w14:paraId="740B6EFC"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GV chuyển sang nội dung mới.</w:t>
      </w:r>
    </w:p>
    <w:p w14:paraId="75ADBB65"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D. HOẠT ĐỘNG VẬN DỤNG</w:t>
      </w:r>
    </w:p>
    <w:p w14:paraId="24FB09A7"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 xml:space="preserve">a. Mục tiêu: </w:t>
      </w:r>
    </w:p>
    <w:p w14:paraId="4DAE1E2A"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Giúp HS củng cố, gắn kết kiến thức, kĩ năng đã học với hoạt động thưởng thức mĩ thuật, giới thiệu, quảng bá vẻ đẹp của nghệ thuật truyền thống với bạn bè, người thân.</w:t>
      </w:r>
    </w:p>
    <w:p w14:paraId="2BC80A93"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xml:space="preserve">- Hình thành khả năng tự học liên quan đến môn học. </w:t>
      </w:r>
    </w:p>
    <w:p w14:paraId="344A70A9"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 xml:space="preserve">b. Nội dung: </w:t>
      </w:r>
      <w:r w:rsidRPr="002615F6">
        <w:rPr>
          <w:rFonts w:ascii="Times New Roman" w:eastAsia="Times New Roman" w:hAnsi="Times New Roman" w:cs="Times New Roman"/>
          <w:sz w:val="27"/>
          <w:szCs w:val="27"/>
        </w:rPr>
        <w:t>Sưu tầm tư liệu và viết đoạn văn giới thiệu về vẻ đẹp nghệ thuật truyền thống của đồng bào dân tộc thiểu số.</w:t>
      </w:r>
    </w:p>
    <w:p w14:paraId="26D0D345"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b/>
          <w:sz w:val="27"/>
          <w:szCs w:val="27"/>
        </w:rPr>
        <w:t xml:space="preserve">c. Sản phẩm: </w:t>
      </w:r>
      <w:r w:rsidRPr="002615F6">
        <w:rPr>
          <w:rFonts w:ascii="Times New Roman" w:eastAsia="Times New Roman" w:hAnsi="Times New Roman" w:cs="Times New Roman"/>
          <w:sz w:val="27"/>
          <w:szCs w:val="27"/>
        </w:rPr>
        <w:t>Tư liệu được sưu tầm và đoạn văn giới thiệu về vẻ đẹp nghệ thuật truyền thống của đồng bào dân tộc thiểu số.</w:t>
      </w:r>
    </w:p>
    <w:p w14:paraId="3445C9AC"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d. Tổ chức thực hiện:</w:t>
      </w:r>
    </w:p>
    <w:p w14:paraId="74568986"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1: GV chuyển giao nhiệm vụ học tập</w:t>
      </w:r>
    </w:p>
    <w:p w14:paraId="36E6C2CE"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cho HS giới thiệu về một số loại hình nghệ thuật truyền thống của đồng bào dân tộc theo nhóm hoặc cá nhân bằng hình thức vẽ sơ đồ tư duy khái quát về:</w:t>
      </w:r>
    </w:p>
    <w:p w14:paraId="4DCC2CAE"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Tên gọi</w:t>
      </w:r>
    </w:p>
    <w:p w14:paraId="2CDAF2DE"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Đặc điểm nhận biết</w:t>
      </w:r>
    </w:p>
    <w:p w14:paraId="66A3F873"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Vẻ đẹp trong trình diễn, dụng cụ, trang phục,...</w:t>
      </w:r>
    </w:p>
    <w:p w14:paraId="3B7F50C2"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tổ chức chia sẻ về cách sưu tầm tư liệu, hình ảnh về nghệ thuật truyền thống của đồng bào dân tộc thiểu số và viết bài giới thiệu, quảng bá với bạn bè, người thân theo 2 hướng:</w:t>
      </w:r>
    </w:p>
    <w:p w14:paraId="1E49FB6B"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Thuận lợi</w:t>
      </w:r>
    </w:p>
    <w:p w14:paraId="173F02A7"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Khó khăn</w:t>
      </w:r>
    </w:p>
    <w:p w14:paraId="67557EC8"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color w:val="000000"/>
          <w:sz w:val="27"/>
          <w:szCs w:val="27"/>
        </w:rPr>
        <w:t>- GV yêu cầu HS thực hiện nhiệm vụ học tập ở nhà:</w:t>
      </w:r>
    </w:p>
    <w:p w14:paraId="55EDAEBF"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lastRenderedPageBreak/>
        <w:t>+ Việc giới thiệu, quảng bá vẻ đẹp của nghệ thuật truyền thống của đồng bào dân tộc</w:t>
      </w:r>
    </w:p>
    <w:p w14:paraId="1A55CB67"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thiểu số là một trang cách bảo tồn giá trị của tài sản văn hoá, là trách nhiệm của mỗi chúng ta đối với cộng đồng.</w:t>
      </w:r>
    </w:p>
    <w:p w14:paraId="6868E51D"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Khi viết bài luận, cần tham khảo các ý kiến của chuyên gia trong lĩnh vực, tài liệu xuất bản chính thức để có được những thông tin chính xác.</w:t>
      </w:r>
    </w:p>
    <w:p w14:paraId="1B2A7A4E" w14:textId="77777777" w:rsidR="00CA086F" w:rsidRPr="002615F6" w:rsidRDefault="00CA086F" w:rsidP="00CA086F">
      <w:pPr>
        <w:spacing w:before="20" w:after="20" w:line="360" w:lineRule="auto"/>
        <w:jc w:val="both"/>
        <w:rPr>
          <w:rFonts w:ascii="Times New Roman" w:eastAsia="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 Một số lưu ý trong quá trình viết bài luận:</w:t>
      </w:r>
    </w:p>
    <w:p w14:paraId="47A2C3F9" w14:textId="77777777" w:rsidR="00CA086F" w:rsidRPr="002615F6" w:rsidRDefault="00CA086F" w:rsidP="00CA086F">
      <w:pPr>
        <w:numPr>
          <w:ilvl w:val="0"/>
          <w:numId w:val="7"/>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Có thông tin về tên gọi, địa điểm trình diễn, cộng đồng sáng tạo và thực hành nghệ thuật truyền thống.</w:t>
      </w:r>
    </w:p>
    <w:p w14:paraId="4A4505CB" w14:textId="77777777" w:rsidR="00CA086F" w:rsidRPr="002615F6" w:rsidRDefault="00CA086F" w:rsidP="00CA086F">
      <w:pPr>
        <w:numPr>
          <w:ilvl w:val="0"/>
          <w:numId w:val="7"/>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Vẻ đẹp của nghệ thuật truyền thống được thể hiện qua các yếu tố nào?</w:t>
      </w:r>
    </w:p>
    <w:p w14:paraId="54FC0A85" w14:textId="77777777" w:rsidR="00CA086F" w:rsidRPr="002615F6" w:rsidRDefault="00CA086F" w:rsidP="00CA086F">
      <w:pPr>
        <w:numPr>
          <w:ilvl w:val="0"/>
          <w:numId w:val="7"/>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615F6">
        <w:rPr>
          <w:rFonts w:ascii="Times New Roman" w:eastAsia="Times New Roman" w:hAnsi="Times New Roman" w:cs="Times New Roman"/>
          <w:i/>
          <w:color w:val="000000"/>
          <w:sz w:val="27"/>
          <w:szCs w:val="27"/>
        </w:rPr>
        <w:t>Cảm nhận riêng của em về loại hình nghệ thuật truyền thống này.</w:t>
      </w:r>
    </w:p>
    <w:p w14:paraId="642C7EFC" w14:textId="77777777" w:rsidR="00CA086F" w:rsidRPr="002615F6" w:rsidRDefault="00CA086F" w:rsidP="00CA086F">
      <w:pPr>
        <w:spacing w:before="20" w:after="20" w:line="360" w:lineRule="auto"/>
        <w:jc w:val="both"/>
        <w:rPr>
          <w:rFonts w:ascii="Times New Roman" w:eastAsia="Times New Roman" w:hAnsi="Times New Roman" w:cs="Times New Roman"/>
          <w:b/>
          <w:color w:val="000000"/>
          <w:sz w:val="27"/>
          <w:szCs w:val="27"/>
        </w:rPr>
      </w:pPr>
      <w:r w:rsidRPr="002615F6">
        <w:rPr>
          <w:rFonts w:ascii="Times New Roman" w:eastAsia="Times New Roman" w:hAnsi="Times New Roman" w:cs="Times New Roman"/>
          <w:b/>
          <w:color w:val="000000"/>
          <w:sz w:val="27"/>
          <w:szCs w:val="27"/>
        </w:rPr>
        <w:t>Bước 2: HS tiếp nhận, thực hiện nhiệm vụ học tập</w:t>
      </w:r>
    </w:p>
    <w:p w14:paraId="1A106E41" w14:textId="77777777" w:rsidR="00CA086F" w:rsidRPr="002615F6" w:rsidRDefault="00CA086F" w:rsidP="00CA086F">
      <w:pPr>
        <w:spacing w:before="20" w:after="20" w:line="360" w:lineRule="auto"/>
        <w:jc w:val="both"/>
        <w:rPr>
          <w:rFonts w:ascii="Times New Roman" w:eastAsia="Times New Roman" w:hAnsi="Times New Roman" w:cs="Times New Roman"/>
          <w:color w:val="000000"/>
          <w:sz w:val="27"/>
          <w:szCs w:val="27"/>
        </w:rPr>
      </w:pPr>
      <w:r w:rsidRPr="002615F6">
        <w:rPr>
          <w:rFonts w:ascii="Times New Roman" w:eastAsia="Times New Roman" w:hAnsi="Times New Roman" w:cs="Times New Roman"/>
          <w:b/>
          <w:sz w:val="27"/>
          <w:szCs w:val="27"/>
        </w:rPr>
        <w:t xml:space="preserve">- </w:t>
      </w:r>
      <w:r w:rsidRPr="002615F6">
        <w:rPr>
          <w:rFonts w:ascii="Times New Roman" w:eastAsia="Times New Roman" w:hAnsi="Times New Roman" w:cs="Times New Roman"/>
          <w:color w:val="000000"/>
          <w:sz w:val="27"/>
          <w:szCs w:val="27"/>
        </w:rPr>
        <w:t>HS thực hành giới thiệu, sưu tầm tài liệu.</w:t>
      </w:r>
    </w:p>
    <w:p w14:paraId="03626BE3"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xml:space="preserve">- GV hướng dẫn, hỗ trợ HS (nếu cần thiết). </w:t>
      </w:r>
    </w:p>
    <w:p w14:paraId="71D1A6BF"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Bước 3: Báo cáo kết quả hoạt động, thảo luận</w:t>
      </w:r>
    </w:p>
    <w:p w14:paraId="12F6F1F0"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xml:space="preserve">- GV mời đại diện một số HS trình bày về loại hình nghệ thuật truyền thống của đồng bào dân tộc mà mình tìm hiểu được trước lớp. </w:t>
      </w:r>
    </w:p>
    <w:p w14:paraId="26AC441A"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xml:space="preserve">- GV yêu cầu các HS khác quan sát, nhận xét, đặt câu hỏi (nếu có). </w:t>
      </w:r>
    </w:p>
    <w:p w14:paraId="39BD70F6"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Bước 4: Đánh giá kết quả thực hiện nhiệm vụ học tập</w:t>
      </w:r>
    </w:p>
    <w:p w14:paraId="33A36D34"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xml:space="preserve">- GV nhận xét, đánh giá và tuyên dương HS. </w:t>
      </w:r>
    </w:p>
    <w:p w14:paraId="1FA12395"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GV kết thúc bài học.</w:t>
      </w:r>
    </w:p>
    <w:p w14:paraId="03DECDBF" w14:textId="77777777" w:rsidR="00CA086F" w:rsidRPr="002615F6" w:rsidRDefault="00CA086F" w:rsidP="00CA086F">
      <w:pPr>
        <w:spacing w:before="20" w:after="20" w:line="360" w:lineRule="auto"/>
        <w:jc w:val="both"/>
        <w:rPr>
          <w:rFonts w:ascii="Times New Roman" w:eastAsia="Times New Roman" w:hAnsi="Times New Roman" w:cs="Times New Roman"/>
          <w:b/>
          <w:sz w:val="27"/>
          <w:szCs w:val="27"/>
        </w:rPr>
      </w:pPr>
      <w:r w:rsidRPr="002615F6">
        <w:rPr>
          <w:rFonts w:ascii="Times New Roman" w:eastAsia="Times New Roman" w:hAnsi="Times New Roman" w:cs="Times New Roman"/>
          <w:b/>
          <w:sz w:val="27"/>
          <w:szCs w:val="27"/>
        </w:rPr>
        <w:t>HƯỚNG DẪN VỀ NHÀ</w:t>
      </w:r>
    </w:p>
    <w:p w14:paraId="1587B7DC"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Ôn lại kiến thức đã học:</w:t>
      </w:r>
    </w:p>
    <w:p w14:paraId="12A5317D" w14:textId="77777777" w:rsidR="00CA086F" w:rsidRPr="002615F6" w:rsidRDefault="00CA086F" w:rsidP="00CA086F">
      <w:pPr>
        <w:spacing w:before="20" w:after="20" w:line="360" w:lineRule="auto"/>
        <w:jc w:val="both"/>
        <w:rPr>
          <w:rFonts w:ascii="Times New Roman" w:eastAsia="Times New Roman" w:hAnsi="Times New Roman" w:cs="Times New Roman"/>
          <w:i/>
          <w:sz w:val="27"/>
          <w:szCs w:val="27"/>
        </w:rPr>
      </w:pPr>
      <w:r w:rsidRPr="002615F6">
        <w:rPr>
          <w:rFonts w:ascii="Times New Roman" w:eastAsia="Times New Roman" w:hAnsi="Times New Roman" w:cs="Times New Roman"/>
          <w:i/>
          <w:sz w:val="27"/>
          <w:szCs w:val="27"/>
        </w:rPr>
        <w:t>+ Cách khai thác vẻ đẹp của nghệ thuật truyền thống trong một số tác phẩm mĩ thuật.</w:t>
      </w:r>
    </w:p>
    <w:p w14:paraId="66685596" w14:textId="77777777" w:rsidR="00CA086F" w:rsidRPr="002615F6" w:rsidRDefault="00CA086F" w:rsidP="00CA086F">
      <w:pPr>
        <w:spacing w:before="20" w:after="20" w:line="360" w:lineRule="auto"/>
        <w:jc w:val="both"/>
        <w:rPr>
          <w:rFonts w:ascii="Times New Roman" w:eastAsia="Times New Roman" w:hAnsi="Times New Roman" w:cs="Times New Roman"/>
          <w:i/>
          <w:sz w:val="27"/>
          <w:szCs w:val="27"/>
        </w:rPr>
      </w:pPr>
      <w:r w:rsidRPr="002615F6">
        <w:rPr>
          <w:rFonts w:ascii="Times New Roman" w:eastAsia="Times New Roman" w:hAnsi="Times New Roman" w:cs="Times New Roman"/>
          <w:i/>
          <w:sz w:val="27"/>
          <w:szCs w:val="27"/>
        </w:rPr>
        <w:t>+ Hoàn thành bài luận về nghệ thuật truyền thống của một đồng bào dân tộc.</w:t>
      </w:r>
    </w:p>
    <w:p w14:paraId="4BA838C7" w14:textId="77777777" w:rsidR="00CA086F" w:rsidRPr="002615F6" w:rsidRDefault="00CA086F" w:rsidP="00CA086F">
      <w:pPr>
        <w:spacing w:before="20" w:after="20" w:line="360" w:lineRule="auto"/>
        <w:jc w:val="both"/>
        <w:rPr>
          <w:rFonts w:ascii="Times New Roman" w:eastAsia="Times New Roman" w:hAnsi="Times New Roman" w:cs="Times New Roman"/>
          <w:sz w:val="27"/>
          <w:szCs w:val="27"/>
        </w:rPr>
      </w:pPr>
      <w:r w:rsidRPr="002615F6">
        <w:rPr>
          <w:rFonts w:ascii="Times New Roman" w:eastAsia="Times New Roman" w:hAnsi="Times New Roman" w:cs="Times New Roman"/>
          <w:sz w:val="27"/>
          <w:szCs w:val="27"/>
        </w:rPr>
        <w:t xml:space="preserve">- Đọc và tìm hiểu trước nội dung </w:t>
      </w:r>
      <w:r w:rsidRPr="002615F6">
        <w:rPr>
          <w:rFonts w:ascii="Times New Roman" w:eastAsia="Times New Roman" w:hAnsi="Times New Roman" w:cs="Times New Roman"/>
          <w:i/>
          <w:sz w:val="27"/>
          <w:szCs w:val="27"/>
        </w:rPr>
        <w:t>Bài 4. Thiết kế trang phục với hoa văn dân tộc thiểu số.</w:t>
      </w:r>
    </w:p>
    <w:p w14:paraId="0F97099B" w14:textId="77777777" w:rsidR="009B64C9" w:rsidRDefault="009B64C9">
      <w:bookmarkStart w:id="0" w:name="_GoBack"/>
      <w:bookmarkEnd w:id="0"/>
    </w:p>
    <w:sectPr w:rsidR="009B64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01C53"/>
    <w:multiLevelType w:val="multilevel"/>
    <w:tmpl w:val="9754D81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A94C5E"/>
    <w:multiLevelType w:val="multilevel"/>
    <w:tmpl w:val="E012C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53614D"/>
    <w:multiLevelType w:val="multilevel"/>
    <w:tmpl w:val="003AF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A25876"/>
    <w:multiLevelType w:val="multilevel"/>
    <w:tmpl w:val="FFA29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785D18"/>
    <w:multiLevelType w:val="multilevel"/>
    <w:tmpl w:val="47C6DAA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80716B"/>
    <w:multiLevelType w:val="multilevel"/>
    <w:tmpl w:val="B628CDE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BF0DFC"/>
    <w:multiLevelType w:val="multilevel"/>
    <w:tmpl w:val="61B2818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2"/>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86F"/>
    <w:rsid w:val="00323EC8"/>
    <w:rsid w:val="006541B2"/>
    <w:rsid w:val="006C7246"/>
    <w:rsid w:val="009B64C9"/>
    <w:rsid w:val="00CA0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48FF5"/>
  <w15:docId w15:val="{ADEE8B1E-144C-4F07-BB09-04DE72D8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086F"/>
    <w:rPr>
      <w:rFonts w:ascii="Calibri" w:eastAsia="Calibri" w:hAnsi="Calibri" w:cs="Calibri"/>
    </w:rPr>
  </w:style>
  <w:style w:type="paragraph" w:styleId="Heading1">
    <w:name w:val="heading 1"/>
    <w:basedOn w:val="Normal"/>
    <w:next w:val="Normal"/>
    <w:link w:val="Heading1Char"/>
    <w:rsid w:val="00CA086F"/>
    <w:pPr>
      <w:keepNext/>
      <w:keepLines/>
      <w:spacing w:before="240" w:after="0"/>
      <w:outlineLvl w:val="0"/>
    </w:pPr>
    <w:rPr>
      <w:color w:val="2F5496"/>
      <w:sz w:val="32"/>
      <w:szCs w:val="32"/>
    </w:rPr>
  </w:style>
  <w:style w:type="paragraph" w:styleId="Heading2">
    <w:name w:val="heading 2"/>
    <w:basedOn w:val="Normal"/>
    <w:next w:val="Normal"/>
    <w:link w:val="Heading2Char"/>
    <w:rsid w:val="00CA086F"/>
    <w:pPr>
      <w:keepNext/>
      <w:keepLines/>
      <w:spacing w:before="40" w:after="0"/>
      <w:outlineLvl w:val="1"/>
    </w:pPr>
    <w:rPr>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086F"/>
    <w:rPr>
      <w:rFonts w:ascii="Calibri" w:eastAsia="Calibri" w:hAnsi="Calibri" w:cs="Calibri"/>
      <w:color w:val="2F5496"/>
      <w:sz w:val="32"/>
      <w:szCs w:val="32"/>
    </w:rPr>
  </w:style>
  <w:style w:type="character" w:customStyle="1" w:styleId="Heading2Char">
    <w:name w:val="Heading 2 Char"/>
    <w:basedOn w:val="DefaultParagraphFont"/>
    <w:link w:val="Heading2"/>
    <w:rsid w:val="00CA086F"/>
    <w:rPr>
      <w:rFonts w:ascii="Calibri" w:eastAsia="Calibri" w:hAnsi="Calibri" w:cs="Calibri"/>
      <w:color w:val="2F5496"/>
      <w:sz w:val="26"/>
      <w:szCs w:val="26"/>
    </w:rPr>
  </w:style>
  <w:style w:type="paragraph" w:styleId="BalloonText">
    <w:name w:val="Balloon Text"/>
    <w:basedOn w:val="Normal"/>
    <w:link w:val="BalloonTextChar"/>
    <w:uiPriority w:val="99"/>
    <w:semiHidden/>
    <w:unhideWhenUsed/>
    <w:rsid w:val="00CA0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86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2157</Words>
  <Characters>12297</Characters>
  <Application>Microsoft Office Word</Application>
  <DocSecurity>0</DocSecurity>
  <Lines>102</Lines>
  <Paragraphs>28</Paragraphs>
  <ScaleCrop>false</ScaleCrop>
  <Company/>
  <LinksUpToDate>false</LinksUpToDate>
  <CharactersWithSpaces>14426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KH</dc:creator>
  <cp:lastModifiedBy>Administrator</cp:lastModifiedBy>
  <cp:revision>5</cp:revision>
  <dcterms:created xsi:type="dcterms:W3CDTF">2023-09-17T15:21:00Z</dcterms:created>
  <dcterms:modified xsi:type="dcterms:W3CDTF">2025-09-20T09:53:00Z</dcterms:modified>
</cp:coreProperties>
</file>