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E4" w:rsidRPr="00D70438" w:rsidRDefault="004F18C7" w:rsidP="00D704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9B5CC5" w:rsidRPr="00D70438">
        <w:rPr>
          <w:b/>
          <w:sz w:val="28"/>
          <w:szCs w:val="28"/>
        </w:rPr>
        <w:t>Plann</w:t>
      </w:r>
      <w:r w:rsidR="00604AE4" w:rsidRPr="00D70438">
        <w:rPr>
          <w:b/>
          <w:sz w:val="28"/>
          <w:szCs w:val="28"/>
        </w:rPr>
        <w:t>ing date:</w:t>
      </w:r>
      <w:r>
        <w:rPr>
          <w:b/>
          <w:sz w:val="28"/>
          <w:szCs w:val="28"/>
        </w:rPr>
        <w:t xml:space="preserve"> </w:t>
      </w:r>
      <w:r w:rsidR="00F07B3A">
        <w:rPr>
          <w:b/>
          <w:sz w:val="28"/>
          <w:szCs w:val="28"/>
        </w:rPr>
        <w:t>21/9/2025</w:t>
      </w:r>
      <w:bookmarkStart w:id="0" w:name="_GoBack"/>
      <w:bookmarkEnd w:id="0"/>
    </w:p>
    <w:p w:rsidR="00471E00" w:rsidRPr="00D70438" w:rsidRDefault="00471E00" w:rsidP="00D70438">
      <w:pPr>
        <w:rPr>
          <w:b/>
          <w:sz w:val="28"/>
          <w:szCs w:val="28"/>
        </w:rPr>
      </w:pPr>
      <w:proofErr w:type="gramStart"/>
      <w:r w:rsidRPr="00D70438">
        <w:rPr>
          <w:b/>
          <w:sz w:val="28"/>
          <w:szCs w:val="28"/>
        </w:rPr>
        <w:t xml:space="preserve">Period </w:t>
      </w:r>
      <w:r w:rsidR="00F07B3A">
        <w:rPr>
          <w:b/>
          <w:sz w:val="28"/>
          <w:szCs w:val="28"/>
        </w:rPr>
        <w:t xml:space="preserve"> 9</w:t>
      </w:r>
      <w:proofErr w:type="gramEnd"/>
    </w:p>
    <w:p w:rsidR="00345B70" w:rsidRPr="00D70438" w:rsidRDefault="00D9580C" w:rsidP="00345B70">
      <w:pPr>
        <w:jc w:val="center"/>
        <w:rPr>
          <w:b/>
          <w:i/>
          <w:sz w:val="28"/>
          <w:szCs w:val="28"/>
        </w:rPr>
      </w:pPr>
      <w:r w:rsidRPr="00D70438">
        <w:rPr>
          <w:b/>
          <w:sz w:val="28"/>
          <w:szCs w:val="28"/>
        </w:rPr>
        <w:t>Unit 2</w:t>
      </w:r>
      <w:r w:rsidR="00471E00" w:rsidRPr="00D70438">
        <w:rPr>
          <w:b/>
          <w:sz w:val="28"/>
          <w:szCs w:val="28"/>
        </w:rPr>
        <w:t xml:space="preserve">: </w:t>
      </w:r>
      <w:r w:rsidR="00345B70" w:rsidRPr="00D70438">
        <w:rPr>
          <w:b/>
          <w:sz w:val="28"/>
          <w:szCs w:val="28"/>
        </w:rPr>
        <w:t xml:space="preserve">MY </w:t>
      </w:r>
      <w:r w:rsidR="00E83A26" w:rsidRPr="00D70438">
        <w:rPr>
          <w:b/>
          <w:sz w:val="28"/>
          <w:szCs w:val="28"/>
        </w:rPr>
        <w:t>HOUSE</w:t>
      </w:r>
    </w:p>
    <w:p w:rsidR="00471E00" w:rsidRPr="00D70438" w:rsidRDefault="00471E00" w:rsidP="00471E00">
      <w:pPr>
        <w:jc w:val="center"/>
        <w:rPr>
          <w:b/>
          <w:i/>
          <w:sz w:val="28"/>
          <w:szCs w:val="28"/>
        </w:rPr>
      </w:pPr>
      <w:r w:rsidRPr="00D70438">
        <w:rPr>
          <w:b/>
          <w:i/>
          <w:sz w:val="28"/>
          <w:szCs w:val="28"/>
        </w:rPr>
        <w:t>Lesson 1: GETTING STARTED</w:t>
      </w:r>
    </w:p>
    <w:p w:rsidR="00345B70" w:rsidRPr="00D70438" w:rsidRDefault="00345B70" w:rsidP="00471E00">
      <w:pPr>
        <w:jc w:val="center"/>
        <w:rPr>
          <w:b/>
          <w:i/>
          <w:sz w:val="28"/>
          <w:szCs w:val="28"/>
        </w:rPr>
      </w:pPr>
      <w:r w:rsidRPr="00D70438">
        <w:rPr>
          <w:b/>
          <w:i/>
          <w:sz w:val="28"/>
          <w:szCs w:val="28"/>
        </w:rPr>
        <w:t xml:space="preserve">A </w:t>
      </w:r>
      <w:r w:rsidR="00E83A26" w:rsidRPr="00D70438">
        <w:rPr>
          <w:b/>
          <w:i/>
          <w:sz w:val="28"/>
          <w:szCs w:val="28"/>
        </w:rPr>
        <w:t>look inside</w:t>
      </w:r>
    </w:p>
    <w:p w:rsidR="00345B70" w:rsidRPr="00D70438" w:rsidRDefault="00345B70" w:rsidP="00345B70">
      <w:pPr>
        <w:jc w:val="center"/>
        <w:rPr>
          <w:b/>
          <w:i/>
          <w:sz w:val="28"/>
          <w:szCs w:val="28"/>
        </w:rPr>
      </w:pPr>
    </w:p>
    <w:p w:rsidR="00345B70" w:rsidRPr="00D70438" w:rsidRDefault="00300C96" w:rsidP="00345B70">
      <w:pPr>
        <w:spacing w:line="288" w:lineRule="auto"/>
        <w:rPr>
          <w:b/>
          <w:bCs/>
          <w:sz w:val="28"/>
          <w:szCs w:val="28"/>
          <w:u w:val="single"/>
        </w:rPr>
      </w:pPr>
      <w:r w:rsidRPr="00D70438">
        <w:rPr>
          <w:b/>
          <w:bCs/>
          <w:sz w:val="28"/>
          <w:szCs w:val="28"/>
          <w:u w:val="single"/>
        </w:rPr>
        <w:t>A</w:t>
      </w:r>
      <w:r w:rsidR="006345A9" w:rsidRPr="00D70438">
        <w:rPr>
          <w:b/>
          <w:bCs/>
          <w:sz w:val="28"/>
          <w:szCs w:val="28"/>
          <w:u w:val="single"/>
        </w:rPr>
        <w:t xml:space="preserve">. </w:t>
      </w:r>
      <w:r w:rsidR="00E83A26" w:rsidRPr="00D70438">
        <w:rPr>
          <w:b/>
          <w:bCs/>
          <w:sz w:val="28"/>
          <w:szCs w:val="28"/>
          <w:u w:val="single"/>
        </w:rPr>
        <w:t>Aims:</w:t>
      </w:r>
    </w:p>
    <w:p w:rsidR="00345B70" w:rsidRPr="00D70438" w:rsidRDefault="00345B70" w:rsidP="00D70438">
      <w:pPr>
        <w:rPr>
          <w:sz w:val="28"/>
          <w:szCs w:val="28"/>
        </w:rPr>
      </w:pPr>
      <w:r w:rsidRPr="00D70438">
        <w:rPr>
          <w:b/>
          <w:sz w:val="28"/>
          <w:szCs w:val="28"/>
        </w:rPr>
        <w:t>1. Knowledge:</w:t>
      </w:r>
      <w:r w:rsidRPr="00D70438">
        <w:rPr>
          <w:sz w:val="28"/>
          <w:szCs w:val="28"/>
        </w:rPr>
        <w:t xml:space="preserve"> By the </w:t>
      </w:r>
      <w:r w:rsidR="00A04946" w:rsidRPr="00D70438">
        <w:rPr>
          <w:sz w:val="28"/>
          <w:szCs w:val="28"/>
        </w:rPr>
        <w:t xml:space="preserve">end of the lesson, </w:t>
      </w:r>
      <w:r w:rsidR="00E83A26" w:rsidRPr="00D70438">
        <w:rPr>
          <w:sz w:val="28"/>
          <w:szCs w:val="28"/>
        </w:rPr>
        <w:t>students will</w:t>
      </w:r>
      <w:r w:rsidR="000774E7" w:rsidRPr="00D70438">
        <w:rPr>
          <w:sz w:val="28"/>
          <w:szCs w:val="28"/>
        </w:rPr>
        <w:t xml:space="preserve"> be able to u</w:t>
      </w:r>
      <w:r w:rsidRPr="00D70438">
        <w:rPr>
          <w:sz w:val="28"/>
          <w:szCs w:val="28"/>
        </w:rPr>
        <w:t>nd</w:t>
      </w:r>
      <w:r w:rsidR="006345A9" w:rsidRPr="00D70438">
        <w:rPr>
          <w:sz w:val="28"/>
          <w:szCs w:val="28"/>
        </w:rPr>
        <w:t xml:space="preserve">erstand the content of conversation </w:t>
      </w:r>
      <w:r w:rsidR="000774E7" w:rsidRPr="00D70438">
        <w:rPr>
          <w:sz w:val="28"/>
          <w:szCs w:val="28"/>
        </w:rPr>
        <w:t>about the topic ‘</w:t>
      </w:r>
      <w:r w:rsidR="00E83A26" w:rsidRPr="00D70438">
        <w:rPr>
          <w:sz w:val="28"/>
          <w:szCs w:val="28"/>
        </w:rPr>
        <w:t>My house”</w:t>
      </w:r>
      <w:r w:rsidR="000774E7" w:rsidRPr="00D70438">
        <w:rPr>
          <w:sz w:val="28"/>
          <w:szCs w:val="28"/>
        </w:rPr>
        <w:t xml:space="preserve"> and </w:t>
      </w:r>
      <w:r w:rsidR="00B9397A" w:rsidRPr="00D70438">
        <w:rPr>
          <w:sz w:val="28"/>
          <w:szCs w:val="28"/>
        </w:rPr>
        <w:t>know</w:t>
      </w:r>
      <w:r w:rsidR="005E1DB2" w:rsidRPr="00D70438">
        <w:rPr>
          <w:sz w:val="28"/>
          <w:szCs w:val="28"/>
        </w:rPr>
        <w:t xml:space="preserve"> some vocabulary about </w:t>
      </w:r>
      <w:r w:rsidR="004C259B" w:rsidRPr="00D70438">
        <w:rPr>
          <w:sz w:val="28"/>
          <w:szCs w:val="28"/>
        </w:rPr>
        <w:t xml:space="preserve">the lexical items related to the topic </w:t>
      </w:r>
      <w:proofErr w:type="gramStart"/>
      <w:r w:rsidR="004C259B" w:rsidRPr="00D70438">
        <w:rPr>
          <w:sz w:val="28"/>
          <w:szCs w:val="28"/>
        </w:rPr>
        <w:t>My</w:t>
      </w:r>
      <w:proofErr w:type="gramEnd"/>
      <w:r w:rsidR="004C259B" w:rsidRPr="00D70438">
        <w:rPr>
          <w:sz w:val="28"/>
          <w:szCs w:val="28"/>
        </w:rPr>
        <w:t xml:space="preserve"> house; ask and answer about where someone lives.</w:t>
      </w:r>
    </w:p>
    <w:p w:rsidR="00345B70" w:rsidRPr="00345B70" w:rsidRDefault="00345B70" w:rsidP="00345B70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2. Qualities: </w:t>
      </w:r>
      <w:r w:rsidRPr="00345B70">
        <w:rPr>
          <w:sz w:val="28"/>
          <w:szCs w:val="28"/>
        </w:rPr>
        <w:t xml:space="preserve">Students will be able to enhance </w:t>
      </w:r>
      <w:r w:rsidR="006C5795">
        <w:rPr>
          <w:sz w:val="28"/>
          <w:szCs w:val="28"/>
        </w:rPr>
        <w:t xml:space="preserve">their love for </w:t>
      </w:r>
      <w:r w:rsidR="00E83A26">
        <w:rPr>
          <w:sz w:val="28"/>
          <w:szCs w:val="28"/>
        </w:rPr>
        <w:t>their homes</w:t>
      </w:r>
      <w:r w:rsidR="006C5795">
        <w:rPr>
          <w:sz w:val="28"/>
          <w:szCs w:val="28"/>
        </w:rPr>
        <w:t>,</w:t>
      </w:r>
      <w:r w:rsidR="00E83A26">
        <w:rPr>
          <w:sz w:val="28"/>
          <w:szCs w:val="28"/>
        </w:rPr>
        <w:t xml:space="preserve"> </w:t>
      </w:r>
      <w:r w:rsidRPr="00345B70">
        <w:rPr>
          <w:sz w:val="28"/>
          <w:szCs w:val="28"/>
        </w:rPr>
        <w:t>their responsibility for study</w:t>
      </w:r>
      <w:r w:rsidR="00BA76AE">
        <w:rPr>
          <w:sz w:val="28"/>
          <w:szCs w:val="28"/>
        </w:rPr>
        <w:t xml:space="preserve">, </w:t>
      </w:r>
      <w:proofErr w:type="gramStart"/>
      <w:r w:rsidR="00BA76AE">
        <w:rPr>
          <w:sz w:val="28"/>
          <w:szCs w:val="28"/>
        </w:rPr>
        <w:t>their</w:t>
      </w:r>
      <w:proofErr w:type="gramEnd"/>
      <w:r w:rsidR="00BA76AE">
        <w:rPr>
          <w:sz w:val="28"/>
          <w:szCs w:val="28"/>
        </w:rPr>
        <w:t xml:space="preserve"> industriousness.</w:t>
      </w:r>
    </w:p>
    <w:p w:rsidR="00345B70" w:rsidRPr="006C4F38" w:rsidRDefault="00345B70" w:rsidP="00345B70">
      <w:pPr>
        <w:spacing w:line="288" w:lineRule="auto"/>
        <w:rPr>
          <w:sz w:val="28"/>
          <w:szCs w:val="28"/>
        </w:rPr>
      </w:pPr>
      <w:r w:rsidRPr="006C4F3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Competences:</w:t>
      </w:r>
      <w:r w:rsidRPr="006C4F38">
        <w:rPr>
          <w:sz w:val="28"/>
          <w:szCs w:val="28"/>
        </w:rPr>
        <w:t xml:space="preserve"> </w:t>
      </w:r>
      <w:r w:rsidR="00696A30">
        <w:rPr>
          <w:sz w:val="28"/>
          <w:szCs w:val="28"/>
        </w:rPr>
        <w:t xml:space="preserve">Students will be able to </w:t>
      </w:r>
      <w:proofErr w:type="spellStart"/>
      <w:r w:rsidR="00696A30">
        <w:rPr>
          <w:sz w:val="28"/>
          <w:szCs w:val="28"/>
        </w:rPr>
        <w:t>practise</w:t>
      </w:r>
      <w:proofErr w:type="spellEnd"/>
      <w:r>
        <w:rPr>
          <w:sz w:val="28"/>
          <w:szCs w:val="28"/>
        </w:rPr>
        <w:t xml:space="preserve"> listening skill, reading skill,</w:t>
      </w:r>
      <w:r w:rsidR="00696A30">
        <w:rPr>
          <w:sz w:val="28"/>
          <w:szCs w:val="28"/>
        </w:rPr>
        <w:t xml:space="preserve"> communicate and cooperate,</w:t>
      </w:r>
      <w:r>
        <w:rPr>
          <w:sz w:val="28"/>
          <w:szCs w:val="28"/>
        </w:rPr>
        <w:t xml:space="preserve"> </w:t>
      </w:r>
      <w:r w:rsidR="00696A30">
        <w:rPr>
          <w:sz w:val="28"/>
          <w:szCs w:val="28"/>
        </w:rPr>
        <w:t>solve problems</w:t>
      </w:r>
      <w:r w:rsidR="00890E78">
        <w:rPr>
          <w:sz w:val="28"/>
          <w:szCs w:val="28"/>
        </w:rPr>
        <w:t xml:space="preserve"> and</w:t>
      </w:r>
      <w:r w:rsidR="00BA76AE">
        <w:rPr>
          <w:sz w:val="28"/>
          <w:szCs w:val="28"/>
        </w:rPr>
        <w:t xml:space="preserve"> develop creativity.</w:t>
      </w:r>
    </w:p>
    <w:p w:rsidR="007E2C62" w:rsidRDefault="00300C96" w:rsidP="00345B70">
      <w:pPr>
        <w:spacing w:line="288" w:lineRule="auto"/>
        <w:rPr>
          <w:b/>
          <w:bCs/>
          <w:sz w:val="28"/>
          <w:szCs w:val="28"/>
        </w:rPr>
      </w:pPr>
      <w:r w:rsidRPr="00D70438">
        <w:rPr>
          <w:b/>
          <w:bCs/>
          <w:sz w:val="28"/>
          <w:szCs w:val="28"/>
          <w:u w:val="single"/>
        </w:rPr>
        <w:t>B</w:t>
      </w:r>
      <w:r w:rsidR="00345B70" w:rsidRPr="00D70438">
        <w:rPr>
          <w:b/>
          <w:bCs/>
          <w:sz w:val="28"/>
          <w:szCs w:val="28"/>
          <w:u w:val="single"/>
        </w:rPr>
        <w:t xml:space="preserve">. </w:t>
      </w:r>
      <w:r w:rsidR="007E2C62" w:rsidRPr="00D70438">
        <w:rPr>
          <w:b/>
          <w:bCs/>
          <w:sz w:val="28"/>
          <w:szCs w:val="28"/>
          <w:u w:val="single"/>
        </w:rPr>
        <w:t>Teaching aids</w:t>
      </w:r>
      <w:r w:rsidR="007E2C62">
        <w:rPr>
          <w:b/>
          <w:bCs/>
          <w:sz w:val="28"/>
          <w:szCs w:val="28"/>
        </w:rPr>
        <w:t>:</w:t>
      </w:r>
    </w:p>
    <w:p w:rsidR="00345B70" w:rsidRPr="007E2C62" w:rsidRDefault="006C5795" w:rsidP="00345B70">
      <w:pPr>
        <w:spacing w:line="288" w:lineRule="auto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</w:rPr>
        <w:t>Text</w:t>
      </w:r>
      <w:r w:rsidR="00345B70" w:rsidRPr="006C4F38">
        <w:rPr>
          <w:bCs/>
          <w:iCs/>
          <w:sz w:val="28"/>
          <w:szCs w:val="28"/>
        </w:rPr>
        <w:t>book, computer</w:t>
      </w:r>
      <w:r w:rsidR="00345B70">
        <w:rPr>
          <w:bCs/>
          <w:iCs/>
          <w:sz w:val="28"/>
          <w:szCs w:val="28"/>
        </w:rPr>
        <w:t>, projector</w:t>
      </w:r>
      <w:r w:rsidR="005B1528">
        <w:rPr>
          <w:bCs/>
          <w:iCs/>
          <w:sz w:val="28"/>
          <w:szCs w:val="28"/>
        </w:rPr>
        <w:t>/ TV, cassette.</w:t>
      </w:r>
    </w:p>
    <w:p w:rsidR="00345B70" w:rsidRPr="00FD3300" w:rsidRDefault="00300C96" w:rsidP="00345B70">
      <w:pPr>
        <w:spacing w:line="288" w:lineRule="auto"/>
        <w:rPr>
          <w:b/>
          <w:bCs/>
          <w:sz w:val="28"/>
          <w:szCs w:val="28"/>
          <w:u w:val="single"/>
        </w:rPr>
      </w:pPr>
      <w:r w:rsidRPr="00FD3300">
        <w:rPr>
          <w:b/>
          <w:bCs/>
          <w:sz w:val="28"/>
          <w:szCs w:val="28"/>
          <w:u w:val="single"/>
        </w:rPr>
        <w:t>C</w:t>
      </w:r>
      <w:r w:rsidR="00BA76AE" w:rsidRPr="00FD3300">
        <w:rPr>
          <w:b/>
          <w:bCs/>
          <w:sz w:val="28"/>
          <w:szCs w:val="28"/>
          <w:u w:val="single"/>
        </w:rPr>
        <w:t>. Procedure</w:t>
      </w:r>
      <w:r w:rsidR="00345B70" w:rsidRPr="00FD3300">
        <w:rPr>
          <w:b/>
          <w:bCs/>
          <w:sz w:val="28"/>
          <w:szCs w:val="28"/>
          <w:u w:val="single"/>
        </w:rPr>
        <w:t>:</w:t>
      </w:r>
    </w:p>
    <w:p w:rsidR="00DB0593" w:rsidRPr="00AE24C9" w:rsidRDefault="00D70438" w:rsidP="00DB0593">
      <w:pPr>
        <w:rPr>
          <w:b/>
          <w:i/>
          <w:szCs w:val="26"/>
        </w:rPr>
      </w:pPr>
      <w:r>
        <w:rPr>
          <w:b/>
          <w:sz w:val="28"/>
          <w:szCs w:val="28"/>
        </w:rPr>
        <w:t xml:space="preserve">I. </w:t>
      </w:r>
      <w:r w:rsidR="0051595D">
        <w:rPr>
          <w:b/>
          <w:sz w:val="28"/>
          <w:szCs w:val="28"/>
        </w:rPr>
        <w:t>Warm up:</w:t>
      </w:r>
      <w:r w:rsidR="00DB0593">
        <w:rPr>
          <w:b/>
          <w:sz w:val="28"/>
          <w:szCs w:val="28"/>
        </w:rPr>
        <w:t xml:space="preserve"> Game: </w:t>
      </w:r>
      <w:r w:rsidR="00DB0593" w:rsidRPr="00DB0593">
        <w:rPr>
          <w:b/>
          <w:i/>
          <w:sz w:val="28"/>
          <w:szCs w:val="28"/>
        </w:rPr>
        <w:t xml:space="preserve">Networking </w:t>
      </w:r>
    </w:p>
    <w:p w:rsidR="00DB0593" w:rsidRPr="00DB0593" w:rsidRDefault="00DB0593" w:rsidP="00DB0593">
      <w:pPr>
        <w:spacing w:line="288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DB0593">
        <w:rPr>
          <w:bCs/>
          <w:iCs/>
          <w:sz w:val="28"/>
          <w:szCs w:val="28"/>
        </w:rPr>
        <w:t>T divides the class into two teams, then writes the topic “Types of house” on the board and gives them two minutes to discuss.</w:t>
      </w:r>
    </w:p>
    <w:p w:rsidR="00DB0593" w:rsidRPr="00DB0593" w:rsidRDefault="00DB0593" w:rsidP="00DB0593">
      <w:pPr>
        <w:spacing w:line="288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DB0593">
        <w:rPr>
          <w:bCs/>
          <w:iCs/>
          <w:sz w:val="28"/>
          <w:szCs w:val="28"/>
        </w:rPr>
        <w:t>After that time, a student from each team one by one runs to the board and writes one word.</w:t>
      </w:r>
    </w:p>
    <w:p w:rsidR="00DB0593" w:rsidRPr="00DB0593" w:rsidRDefault="00DB0593" w:rsidP="00DB0593">
      <w:pPr>
        <w:spacing w:line="288" w:lineRule="auto"/>
        <w:rPr>
          <w:bCs/>
          <w:iCs/>
          <w:sz w:val="28"/>
          <w:szCs w:val="28"/>
        </w:rPr>
      </w:pPr>
      <w:r w:rsidRPr="00DB0593">
        <w:rPr>
          <w:bCs/>
          <w:iCs/>
          <w:sz w:val="28"/>
          <w:szCs w:val="28"/>
        </w:rPr>
        <w:t>The team which has more</w:t>
      </w:r>
      <w:r>
        <w:rPr>
          <w:bCs/>
          <w:iCs/>
          <w:sz w:val="28"/>
          <w:szCs w:val="28"/>
        </w:rPr>
        <w:t xml:space="preserve"> correct answers is the winner.</w:t>
      </w:r>
    </w:p>
    <w:p w:rsidR="00DB0593" w:rsidRPr="00DB0593" w:rsidRDefault="00DB0593" w:rsidP="00DB0593">
      <w:pPr>
        <w:spacing w:line="288" w:lineRule="auto"/>
        <w:rPr>
          <w:bCs/>
          <w:iCs/>
          <w:sz w:val="28"/>
          <w:szCs w:val="28"/>
        </w:rPr>
      </w:pPr>
      <w:r w:rsidRPr="00DB0593">
        <w:rPr>
          <w:bCs/>
          <w:iCs/>
          <w:sz w:val="28"/>
          <w:szCs w:val="28"/>
        </w:rPr>
        <w:t>Suggested answers:</w:t>
      </w:r>
    </w:p>
    <w:p w:rsidR="00DB0593" w:rsidRPr="00DB0593" w:rsidRDefault="00D70438" w:rsidP="00DB0593">
      <w:pPr>
        <w:spacing w:line="288" w:lineRule="auto"/>
        <w:jc w:val="center"/>
        <w:rPr>
          <w:bCs/>
          <w:iCs/>
          <w:sz w:val="28"/>
          <w:szCs w:val="28"/>
        </w:rPr>
      </w:pPr>
      <w:r w:rsidRPr="00DB0593">
        <w:rPr>
          <w:bCs/>
          <w:iCs/>
          <w:sz w:val="28"/>
          <w:szCs w:val="28"/>
        </w:rPr>
        <w:object w:dxaOrig="6495" w:dyaOrig="4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25pt;height:137.35pt" o:ole="">
            <v:imagedata r:id="rId6" o:title=""/>
          </v:shape>
          <o:OLEObject Type="Embed" ProgID="PBrush" ShapeID="_x0000_i1025" DrawAspect="Content" ObjectID="_1819978352" r:id="rId7"/>
        </w:object>
      </w:r>
    </w:p>
    <w:p w:rsidR="00345B70" w:rsidRPr="00DB0593" w:rsidRDefault="00345B70" w:rsidP="00DB0593">
      <w:pPr>
        <w:spacing w:line="288" w:lineRule="auto"/>
        <w:rPr>
          <w:bCs/>
          <w:iCs/>
          <w:sz w:val="28"/>
          <w:szCs w:val="28"/>
        </w:rPr>
      </w:pPr>
    </w:p>
    <w:p w:rsidR="00252D68" w:rsidRPr="00B821DB" w:rsidRDefault="00252D68" w:rsidP="00DB0593">
      <w:pPr>
        <w:rPr>
          <w:sz w:val="28"/>
          <w:szCs w:val="28"/>
        </w:rPr>
      </w:pPr>
      <w:r>
        <w:rPr>
          <w:sz w:val="28"/>
          <w:szCs w:val="28"/>
        </w:rPr>
        <w:t>- T checks, gives feedback and leads to the new lesson.</w:t>
      </w:r>
    </w:p>
    <w:p w:rsidR="007E482C" w:rsidRPr="00421E7D" w:rsidRDefault="00421E7D" w:rsidP="00345B70">
      <w:pPr>
        <w:rPr>
          <w:sz w:val="28"/>
          <w:szCs w:val="28"/>
        </w:rPr>
      </w:pPr>
      <w:r w:rsidRPr="00421E7D">
        <w:rPr>
          <w:sz w:val="28"/>
          <w:szCs w:val="28"/>
        </w:rPr>
        <w:t xml:space="preserve">- T leads in the lesson </w:t>
      </w:r>
    </w:p>
    <w:p w:rsidR="004C259B" w:rsidRPr="004C259B" w:rsidRDefault="004C259B" w:rsidP="004C259B">
      <w:pPr>
        <w:rPr>
          <w:sz w:val="28"/>
          <w:szCs w:val="28"/>
        </w:rPr>
      </w:pPr>
      <w:r w:rsidRPr="004C259B">
        <w:rPr>
          <w:sz w:val="28"/>
          <w:szCs w:val="28"/>
        </w:rPr>
        <w:t xml:space="preserve">- </w:t>
      </w:r>
      <w:r>
        <w:rPr>
          <w:sz w:val="28"/>
          <w:szCs w:val="28"/>
        </w:rPr>
        <w:t>T</w:t>
      </w:r>
      <w:r w:rsidRPr="004C259B">
        <w:rPr>
          <w:sz w:val="28"/>
          <w:szCs w:val="28"/>
        </w:rPr>
        <w:t xml:space="preserve"> draws students’ attention to the pictures in the textbook and asks them some questions about the pictures.</w:t>
      </w:r>
    </w:p>
    <w:p w:rsidR="004C259B" w:rsidRPr="004C259B" w:rsidRDefault="004C259B" w:rsidP="004C259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259B">
        <w:rPr>
          <w:sz w:val="28"/>
          <w:szCs w:val="28"/>
        </w:rPr>
        <w:t xml:space="preserve">What are Nick and </w:t>
      </w:r>
      <w:proofErr w:type="spellStart"/>
      <w:r w:rsidRPr="004C259B">
        <w:rPr>
          <w:sz w:val="28"/>
          <w:szCs w:val="28"/>
        </w:rPr>
        <w:t>Mi</w:t>
      </w:r>
      <w:proofErr w:type="spellEnd"/>
      <w:r w:rsidRPr="004C259B">
        <w:rPr>
          <w:sz w:val="28"/>
          <w:szCs w:val="28"/>
        </w:rPr>
        <w:t xml:space="preserve"> doing? </w:t>
      </w:r>
    </w:p>
    <w:p w:rsidR="004C259B" w:rsidRPr="004C259B" w:rsidRDefault="004C259B" w:rsidP="004C259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259B">
        <w:rPr>
          <w:sz w:val="28"/>
          <w:szCs w:val="28"/>
        </w:rPr>
        <w:t>What might they talk about?</w:t>
      </w:r>
    </w:p>
    <w:p w:rsidR="004C259B" w:rsidRPr="004C259B" w:rsidRDefault="004C259B" w:rsidP="004C259B">
      <w:pPr>
        <w:rPr>
          <w:i/>
          <w:sz w:val="28"/>
          <w:szCs w:val="28"/>
        </w:rPr>
      </w:pPr>
      <w:r w:rsidRPr="004C259B">
        <w:rPr>
          <w:i/>
          <w:sz w:val="28"/>
          <w:szCs w:val="28"/>
        </w:rPr>
        <w:lastRenderedPageBreak/>
        <w:t>Suggested answers:</w:t>
      </w:r>
    </w:p>
    <w:p w:rsidR="004C259B" w:rsidRPr="004C259B" w:rsidRDefault="004C259B" w:rsidP="004C259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259B">
        <w:rPr>
          <w:sz w:val="28"/>
          <w:szCs w:val="28"/>
        </w:rPr>
        <w:t>They are talking to / discussing with each other through the Internet.</w:t>
      </w:r>
    </w:p>
    <w:p w:rsidR="004C259B" w:rsidRDefault="004C259B" w:rsidP="004C259B">
      <w:pPr>
        <w:rPr>
          <w:sz w:val="28"/>
          <w:szCs w:val="28"/>
        </w:rPr>
      </w:pPr>
      <w:r w:rsidRPr="004C259B">
        <w:rPr>
          <w:sz w:val="28"/>
          <w:szCs w:val="28"/>
        </w:rPr>
        <w:t>(</w:t>
      </w:r>
      <w:proofErr w:type="spellStart"/>
      <w:r w:rsidRPr="004C259B">
        <w:rPr>
          <w:sz w:val="28"/>
          <w:szCs w:val="28"/>
        </w:rPr>
        <w:t>Students’answers</w:t>
      </w:r>
      <w:proofErr w:type="spellEnd"/>
      <w:r w:rsidRPr="004C259B">
        <w:rPr>
          <w:sz w:val="28"/>
          <w:szCs w:val="28"/>
        </w:rPr>
        <w:t>)</w:t>
      </w:r>
    </w:p>
    <w:p w:rsidR="00300C96" w:rsidRDefault="00300C96" w:rsidP="00300C96">
      <w:pPr>
        <w:spacing w:line="288" w:lineRule="auto"/>
        <w:rPr>
          <w:b/>
          <w:bCs/>
          <w:sz w:val="28"/>
          <w:szCs w:val="28"/>
        </w:rPr>
      </w:pPr>
      <w:r w:rsidRPr="00786B7B">
        <w:rPr>
          <w:b/>
          <w:bCs/>
          <w:sz w:val="28"/>
          <w:szCs w:val="28"/>
        </w:rPr>
        <w:t>I. Pre-reading:</w:t>
      </w:r>
    </w:p>
    <w:p w:rsidR="00786B7B" w:rsidRPr="00730969" w:rsidRDefault="006B3E21" w:rsidP="00786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252D68">
        <w:rPr>
          <w:b/>
          <w:sz w:val="28"/>
          <w:szCs w:val="28"/>
        </w:rPr>
        <w:t xml:space="preserve"> Put a tick: Which family member does </w:t>
      </w:r>
      <w:proofErr w:type="spellStart"/>
      <w:r w:rsidR="00252D68">
        <w:rPr>
          <w:b/>
          <w:sz w:val="28"/>
          <w:szCs w:val="28"/>
        </w:rPr>
        <w:t>Mi</w:t>
      </w:r>
      <w:proofErr w:type="spellEnd"/>
      <w:r w:rsidR="00252D68">
        <w:rPr>
          <w:b/>
          <w:sz w:val="28"/>
          <w:szCs w:val="28"/>
        </w:rPr>
        <w:t xml:space="preserve"> talk about?</w:t>
      </w:r>
      <w:r w:rsidR="00786B7B">
        <w:rPr>
          <w:b/>
          <w:sz w:val="28"/>
          <w:szCs w:val="28"/>
        </w:rPr>
        <w:t xml:space="preserve">  (Task 2)</w:t>
      </w:r>
    </w:p>
    <w:p w:rsidR="006B3E21" w:rsidRPr="006B3E21" w:rsidRDefault="006B3E21" w:rsidP="00786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E21">
        <w:rPr>
          <w:sz w:val="28"/>
          <w:szCs w:val="28"/>
        </w:rPr>
        <w:t xml:space="preserve">T asks students “Which family members does </w:t>
      </w:r>
      <w:proofErr w:type="spellStart"/>
      <w:r w:rsidRPr="006B3E21">
        <w:rPr>
          <w:sz w:val="28"/>
          <w:szCs w:val="28"/>
        </w:rPr>
        <w:t>Mi</w:t>
      </w:r>
      <w:proofErr w:type="spellEnd"/>
      <w:r w:rsidRPr="006B3E21">
        <w:rPr>
          <w:sz w:val="28"/>
          <w:szCs w:val="28"/>
        </w:rPr>
        <w:t xml:space="preserve"> talk about?” without reading the conversation</w:t>
      </w:r>
      <w:r>
        <w:rPr>
          <w:sz w:val="28"/>
          <w:szCs w:val="28"/>
        </w:rPr>
        <w:t>.</w:t>
      </w:r>
    </w:p>
    <w:p w:rsidR="00245851" w:rsidRDefault="00245851" w:rsidP="00786B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</w:t>
      </w:r>
      <w:r w:rsidR="00DB0593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guess.</w:t>
      </w:r>
    </w:p>
    <w:p w:rsidR="00E423E5" w:rsidRDefault="00E423E5" w:rsidP="00E423E5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While – reading:</w:t>
      </w:r>
    </w:p>
    <w:p w:rsidR="00345B70" w:rsidRPr="00730969" w:rsidRDefault="00E423E5" w:rsidP="00300C96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52D68">
        <w:rPr>
          <w:b/>
          <w:sz w:val="28"/>
          <w:szCs w:val="28"/>
        </w:rPr>
        <w:t>. Listen and read (</w:t>
      </w:r>
      <w:r w:rsidR="00786B7B">
        <w:rPr>
          <w:b/>
          <w:sz w:val="28"/>
          <w:szCs w:val="28"/>
        </w:rPr>
        <w:t>Task 1)</w:t>
      </w:r>
    </w:p>
    <w:p w:rsidR="006B3E21" w:rsidRPr="006B3E21" w:rsidRDefault="006B3E21" w:rsidP="006B3E2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E21">
        <w:rPr>
          <w:sz w:val="28"/>
          <w:szCs w:val="28"/>
        </w:rPr>
        <w:t xml:space="preserve">T plays the recording, asks students to </w:t>
      </w:r>
      <w:r>
        <w:rPr>
          <w:sz w:val="28"/>
          <w:szCs w:val="28"/>
        </w:rPr>
        <w:t xml:space="preserve">pay </w:t>
      </w:r>
      <w:proofErr w:type="spellStart"/>
      <w:r>
        <w:rPr>
          <w:sz w:val="28"/>
          <w:szCs w:val="28"/>
        </w:rPr>
        <w:t>attetion</w:t>
      </w:r>
      <w:proofErr w:type="spellEnd"/>
      <w:r>
        <w:rPr>
          <w:sz w:val="28"/>
          <w:szCs w:val="28"/>
        </w:rPr>
        <w:t xml:space="preserve"> to</w:t>
      </w:r>
      <w:r w:rsidRPr="006B3E21">
        <w:rPr>
          <w:sz w:val="28"/>
          <w:szCs w:val="28"/>
        </w:rPr>
        <w:t xml:space="preserve"> the words related to the topic My house. (Teacher may check the meaning of some words if necessary.)</w:t>
      </w:r>
    </w:p>
    <w:p w:rsidR="006B3E21" w:rsidRPr="006B3E21" w:rsidRDefault="006B3E21" w:rsidP="006B3E2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E21">
        <w:rPr>
          <w:sz w:val="28"/>
          <w:szCs w:val="28"/>
        </w:rPr>
        <w:t>T can play the recording more than once.</w:t>
      </w:r>
    </w:p>
    <w:p w:rsidR="006B3E21" w:rsidRPr="006B3E21" w:rsidRDefault="006B3E21" w:rsidP="006B3E2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B3E21">
        <w:rPr>
          <w:sz w:val="28"/>
          <w:szCs w:val="28"/>
        </w:rPr>
        <w:t>Ss</w:t>
      </w:r>
      <w:proofErr w:type="spellEnd"/>
      <w:r w:rsidRPr="006B3E21">
        <w:rPr>
          <w:sz w:val="28"/>
          <w:szCs w:val="28"/>
        </w:rPr>
        <w:t xml:space="preserve"> listen and read.</w:t>
      </w:r>
    </w:p>
    <w:p w:rsidR="006B3E21" w:rsidRPr="006B3E21" w:rsidRDefault="006B3E21" w:rsidP="006B3E2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E21">
        <w:rPr>
          <w:sz w:val="28"/>
          <w:szCs w:val="28"/>
        </w:rPr>
        <w:t>T can invite some pairs of students to read aloud.</w:t>
      </w:r>
    </w:p>
    <w:p w:rsidR="006B3E21" w:rsidRPr="006B3E21" w:rsidRDefault="006B3E21" w:rsidP="006B3E2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E21">
        <w:rPr>
          <w:sz w:val="28"/>
          <w:szCs w:val="28"/>
        </w:rPr>
        <w:t>T allows students to share their answers before discussing as a class and encourages them to give evidence.</w:t>
      </w:r>
    </w:p>
    <w:p w:rsidR="006B3E21" w:rsidRDefault="006B3E21" w:rsidP="006B3E21">
      <w:pPr>
        <w:rPr>
          <w:sz w:val="28"/>
          <w:szCs w:val="28"/>
        </w:rPr>
      </w:pPr>
      <w:r w:rsidRPr="006B3E21">
        <w:rPr>
          <w:sz w:val="28"/>
          <w:szCs w:val="28"/>
        </w:rPr>
        <w:t xml:space="preserve">Then, </w:t>
      </w:r>
      <w:r w:rsidR="00DB0593">
        <w:rPr>
          <w:sz w:val="28"/>
          <w:szCs w:val="28"/>
        </w:rPr>
        <w:t>T</w:t>
      </w:r>
      <w:r w:rsidRPr="006B3E21">
        <w:rPr>
          <w:sz w:val="28"/>
          <w:szCs w:val="28"/>
        </w:rPr>
        <w:t xml:space="preserve"> confirms the correct answer:</w:t>
      </w:r>
    </w:p>
    <w:p w:rsidR="00D70438" w:rsidRPr="00AE24C9" w:rsidRDefault="006B3E21" w:rsidP="006B3E21">
      <w:pPr>
        <w:pStyle w:val="Boldbefore"/>
        <w:spacing w:before="0"/>
        <w:rPr>
          <w:rFonts w:ascii="Times New Roman" w:hAnsi="Times New Roman" w:cs="Times New Roman"/>
          <w:i/>
          <w:color w:val="auto"/>
        </w:rPr>
      </w:pPr>
      <w:r w:rsidRPr="00AE24C9">
        <w:rPr>
          <w:rFonts w:ascii="Times New Roman" w:hAnsi="Times New Roman" w:cs="Times New Roman"/>
          <w:i/>
          <w:color w:val="auto"/>
        </w:rPr>
        <w:t>Answer key:</w:t>
      </w:r>
    </w:p>
    <w:tbl>
      <w:tblPr>
        <w:tblStyle w:val="TableGrid"/>
        <w:tblW w:w="0" w:type="auto"/>
        <w:jc w:val="center"/>
        <w:tblInd w:w="1188" w:type="dxa"/>
        <w:tblLook w:val="04A0" w:firstRow="1" w:lastRow="0" w:firstColumn="1" w:lastColumn="0" w:noHBand="0" w:noVBand="1"/>
      </w:tblPr>
      <w:tblGrid>
        <w:gridCol w:w="810"/>
        <w:gridCol w:w="2070"/>
        <w:gridCol w:w="1080"/>
      </w:tblGrid>
      <w:tr w:rsidR="00D70438" w:rsidTr="00D70438">
        <w:trPr>
          <w:trHeight w:val="309"/>
          <w:jc w:val="center"/>
        </w:trPr>
        <w:tc>
          <w:tcPr>
            <w:tcW w:w="81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207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Parents </w:t>
            </w:r>
          </w:p>
        </w:tc>
        <w:tc>
          <w:tcPr>
            <w:tcW w:w="1080" w:type="dxa"/>
          </w:tcPr>
          <w:p w:rsid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V</w:t>
            </w:r>
          </w:p>
        </w:tc>
      </w:tr>
      <w:tr w:rsidR="00D70438" w:rsidTr="00D70438">
        <w:trPr>
          <w:trHeight w:val="309"/>
          <w:jc w:val="center"/>
        </w:trPr>
        <w:tc>
          <w:tcPr>
            <w:tcW w:w="81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  <w:tc>
          <w:tcPr>
            <w:tcW w:w="207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Sister</w:t>
            </w:r>
          </w:p>
        </w:tc>
        <w:tc>
          <w:tcPr>
            <w:tcW w:w="1080" w:type="dxa"/>
          </w:tcPr>
          <w:p w:rsid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D70438" w:rsidTr="00D70438">
        <w:trPr>
          <w:trHeight w:val="309"/>
          <w:jc w:val="center"/>
        </w:trPr>
        <w:tc>
          <w:tcPr>
            <w:tcW w:w="81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207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Brother</w:t>
            </w:r>
          </w:p>
        </w:tc>
        <w:tc>
          <w:tcPr>
            <w:tcW w:w="1080" w:type="dxa"/>
          </w:tcPr>
          <w:p w:rsid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V</w:t>
            </w:r>
          </w:p>
        </w:tc>
      </w:tr>
      <w:tr w:rsidR="00D70438" w:rsidTr="00D70438">
        <w:trPr>
          <w:trHeight w:val="295"/>
          <w:jc w:val="center"/>
        </w:trPr>
        <w:tc>
          <w:tcPr>
            <w:tcW w:w="81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</w:rPr>
              <w:t>4</w:t>
            </w:r>
          </w:p>
        </w:tc>
        <w:tc>
          <w:tcPr>
            <w:tcW w:w="207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Aunt</w:t>
            </w:r>
          </w:p>
        </w:tc>
        <w:tc>
          <w:tcPr>
            <w:tcW w:w="1080" w:type="dxa"/>
          </w:tcPr>
          <w:p w:rsid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V</w:t>
            </w:r>
          </w:p>
        </w:tc>
      </w:tr>
      <w:tr w:rsidR="00D70438" w:rsidTr="00D70438">
        <w:trPr>
          <w:trHeight w:val="323"/>
          <w:jc w:val="center"/>
        </w:trPr>
        <w:tc>
          <w:tcPr>
            <w:tcW w:w="81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</w:rPr>
              <w:t>5</w:t>
            </w:r>
          </w:p>
        </w:tc>
        <w:tc>
          <w:tcPr>
            <w:tcW w:w="2070" w:type="dxa"/>
          </w:tcPr>
          <w:p w:rsidR="00D70438" w:rsidRP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704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cousin</w:t>
            </w:r>
          </w:p>
        </w:tc>
        <w:tc>
          <w:tcPr>
            <w:tcW w:w="1080" w:type="dxa"/>
          </w:tcPr>
          <w:p w:rsidR="00D70438" w:rsidRDefault="00D70438" w:rsidP="006B3E21">
            <w:pPr>
              <w:pStyle w:val="Boldbefo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V</w:t>
            </w:r>
          </w:p>
        </w:tc>
      </w:tr>
    </w:tbl>
    <w:p w:rsidR="00345B70" w:rsidRDefault="00BA0B22" w:rsidP="006B3E21">
      <w:pPr>
        <w:rPr>
          <w:b/>
          <w:sz w:val="28"/>
          <w:szCs w:val="28"/>
        </w:rPr>
      </w:pPr>
      <w:r w:rsidRPr="006B3E21">
        <w:rPr>
          <w:b/>
          <w:sz w:val="28"/>
          <w:szCs w:val="28"/>
        </w:rPr>
        <w:t>2</w:t>
      </w:r>
      <w:r w:rsidR="00345B70" w:rsidRPr="006B3E21">
        <w:rPr>
          <w:b/>
          <w:sz w:val="28"/>
          <w:szCs w:val="28"/>
        </w:rPr>
        <w:t>. Gap- fill</w:t>
      </w:r>
      <w:r w:rsidR="00D55644" w:rsidRPr="006B3E21">
        <w:rPr>
          <w:b/>
          <w:sz w:val="28"/>
          <w:szCs w:val="28"/>
        </w:rPr>
        <w:t>: Game: Puzzle</w:t>
      </w:r>
      <w:r w:rsidR="00D55644">
        <w:rPr>
          <w:b/>
          <w:sz w:val="28"/>
          <w:szCs w:val="28"/>
        </w:rPr>
        <w:t xml:space="preserve"> pieces (</w:t>
      </w:r>
      <w:proofErr w:type="spellStart"/>
      <w:r w:rsidR="00D55644">
        <w:rPr>
          <w:b/>
          <w:sz w:val="28"/>
          <w:szCs w:val="28"/>
        </w:rPr>
        <w:t>trò</w:t>
      </w:r>
      <w:proofErr w:type="spellEnd"/>
      <w:r w:rsidR="00D55644">
        <w:rPr>
          <w:b/>
          <w:sz w:val="28"/>
          <w:szCs w:val="28"/>
        </w:rPr>
        <w:t xml:space="preserve"> </w:t>
      </w:r>
      <w:proofErr w:type="spellStart"/>
      <w:r w:rsidR="00D55644">
        <w:rPr>
          <w:b/>
          <w:sz w:val="28"/>
          <w:szCs w:val="28"/>
        </w:rPr>
        <w:t>chơi</w:t>
      </w:r>
      <w:proofErr w:type="spellEnd"/>
      <w:r w:rsidR="00D55644">
        <w:rPr>
          <w:b/>
          <w:sz w:val="28"/>
          <w:szCs w:val="28"/>
        </w:rPr>
        <w:t xml:space="preserve"> </w:t>
      </w:r>
      <w:proofErr w:type="spellStart"/>
      <w:r w:rsidR="00D55644">
        <w:rPr>
          <w:b/>
          <w:sz w:val="28"/>
          <w:szCs w:val="28"/>
        </w:rPr>
        <w:t>lật</w:t>
      </w:r>
      <w:proofErr w:type="spellEnd"/>
      <w:r w:rsidR="00D55644">
        <w:rPr>
          <w:b/>
          <w:sz w:val="28"/>
          <w:szCs w:val="28"/>
        </w:rPr>
        <w:t xml:space="preserve"> </w:t>
      </w:r>
      <w:proofErr w:type="spellStart"/>
      <w:r w:rsidR="00D55644">
        <w:rPr>
          <w:b/>
          <w:sz w:val="28"/>
          <w:szCs w:val="28"/>
        </w:rPr>
        <w:t>mảnh</w:t>
      </w:r>
      <w:proofErr w:type="spellEnd"/>
      <w:r w:rsidR="00D55644">
        <w:rPr>
          <w:b/>
          <w:sz w:val="28"/>
          <w:szCs w:val="28"/>
        </w:rPr>
        <w:t xml:space="preserve"> </w:t>
      </w:r>
      <w:proofErr w:type="spellStart"/>
      <w:r w:rsidR="00D55644">
        <w:rPr>
          <w:b/>
          <w:sz w:val="28"/>
          <w:szCs w:val="28"/>
        </w:rPr>
        <w:t>ghép</w:t>
      </w:r>
      <w:proofErr w:type="spellEnd"/>
      <w:r w:rsidR="00D55644">
        <w:rPr>
          <w:b/>
          <w:sz w:val="28"/>
          <w:szCs w:val="28"/>
        </w:rPr>
        <w:t>) (</w:t>
      </w:r>
      <w:r w:rsidR="00E423E5">
        <w:rPr>
          <w:b/>
          <w:sz w:val="28"/>
          <w:szCs w:val="28"/>
        </w:rPr>
        <w:t>task 3)</w:t>
      </w:r>
    </w:p>
    <w:p w:rsidR="00345B70" w:rsidRPr="00730969" w:rsidRDefault="00D52A6A" w:rsidP="00345B7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5B70" w:rsidRPr="00730969">
        <w:rPr>
          <w:sz w:val="28"/>
          <w:szCs w:val="28"/>
        </w:rPr>
        <w:t xml:space="preserve">T asks </w:t>
      </w:r>
      <w:proofErr w:type="spellStart"/>
      <w:r w:rsidR="00345B70" w:rsidRPr="00730969">
        <w:rPr>
          <w:sz w:val="28"/>
          <w:szCs w:val="28"/>
        </w:rPr>
        <w:t>Ss</w:t>
      </w:r>
      <w:proofErr w:type="spellEnd"/>
      <w:r w:rsidR="00345B70" w:rsidRPr="00730969">
        <w:rPr>
          <w:sz w:val="28"/>
          <w:szCs w:val="28"/>
        </w:rPr>
        <w:t xml:space="preserve"> to work independently to fill each blank with the right word</w:t>
      </w:r>
      <w:r w:rsidR="0030628D">
        <w:rPr>
          <w:sz w:val="28"/>
          <w:szCs w:val="28"/>
        </w:rPr>
        <w:t>.</w:t>
      </w:r>
    </w:p>
    <w:p w:rsidR="00D55644" w:rsidRDefault="00D52A6A" w:rsidP="00345B70">
      <w:pPr>
        <w:rPr>
          <w:sz w:val="28"/>
          <w:szCs w:val="28"/>
        </w:rPr>
      </w:pPr>
      <w:r>
        <w:rPr>
          <w:sz w:val="28"/>
          <w:szCs w:val="28"/>
        </w:rPr>
        <w:t xml:space="preserve">- T </w:t>
      </w:r>
      <w:r w:rsidR="00D55644">
        <w:rPr>
          <w:sz w:val="28"/>
          <w:szCs w:val="28"/>
        </w:rPr>
        <w:t xml:space="preserve">divides class into 2 groups and </w:t>
      </w:r>
      <w:proofErr w:type="spellStart"/>
      <w:r w:rsidR="00D55644">
        <w:rPr>
          <w:sz w:val="28"/>
          <w:szCs w:val="28"/>
        </w:rPr>
        <w:t>Ss</w:t>
      </w:r>
      <w:proofErr w:type="spellEnd"/>
      <w:r w:rsidR="00D55644">
        <w:rPr>
          <w:sz w:val="28"/>
          <w:szCs w:val="28"/>
        </w:rPr>
        <w:t xml:space="preserve"> in turn to </w:t>
      </w:r>
      <w:proofErr w:type="spellStart"/>
      <w:r w:rsidR="00D55644">
        <w:rPr>
          <w:sz w:val="28"/>
          <w:szCs w:val="28"/>
        </w:rPr>
        <w:t>unturn</w:t>
      </w:r>
      <w:proofErr w:type="spellEnd"/>
      <w:r w:rsidR="00D55644">
        <w:rPr>
          <w:sz w:val="28"/>
          <w:szCs w:val="28"/>
        </w:rPr>
        <w:t xml:space="preserve"> the pieces to find the hint </w:t>
      </w:r>
      <w:proofErr w:type="gramStart"/>
      <w:r w:rsidR="00D55644">
        <w:rPr>
          <w:sz w:val="28"/>
          <w:szCs w:val="28"/>
        </w:rPr>
        <w:t>( a</w:t>
      </w:r>
      <w:proofErr w:type="gramEnd"/>
      <w:r w:rsidR="00D55644">
        <w:rPr>
          <w:sz w:val="28"/>
          <w:szCs w:val="28"/>
        </w:rPr>
        <w:t xml:space="preserve"> picture of a town house). </w:t>
      </w:r>
    </w:p>
    <w:p w:rsidR="00DB0593" w:rsidRPr="00DB0593" w:rsidRDefault="00DB0593" w:rsidP="00DB05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0593">
        <w:rPr>
          <w:sz w:val="28"/>
          <w:szCs w:val="28"/>
        </w:rPr>
        <w:t>T confirms the right answers and writes on the board.</w:t>
      </w:r>
    </w:p>
    <w:p w:rsidR="00DB0593" w:rsidRPr="00DB0593" w:rsidRDefault="00DB0593" w:rsidP="00DB0593">
      <w:pPr>
        <w:rPr>
          <w:i/>
          <w:sz w:val="28"/>
          <w:szCs w:val="28"/>
        </w:rPr>
      </w:pPr>
      <w:r w:rsidRPr="00DB0593">
        <w:rPr>
          <w:i/>
          <w:sz w:val="28"/>
          <w:szCs w:val="28"/>
        </w:rPr>
        <w:t>Answer key:</w:t>
      </w:r>
    </w:p>
    <w:p w:rsidR="00DB0593" w:rsidRPr="00DB0593" w:rsidRDefault="00DB0593" w:rsidP="00DB0593">
      <w:pPr>
        <w:rPr>
          <w:sz w:val="28"/>
          <w:szCs w:val="28"/>
        </w:rPr>
      </w:pPr>
      <w:r w:rsidRPr="00DB0593">
        <w:rPr>
          <w:sz w:val="28"/>
          <w:szCs w:val="28"/>
        </w:rPr>
        <w:t>1. sister</w:t>
      </w:r>
    </w:p>
    <w:p w:rsidR="00DB0593" w:rsidRPr="00DB0593" w:rsidRDefault="00DB0593" w:rsidP="00DB0593">
      <w:pPr>
        <w:rPr>
          <w:sz w:val="28"/>
          <w:szCs w:val="28"/>
        </w:rPr>
      </w:pPr>
      <w:r w:rsidRPr="00DB0593">
        <w:rPr>
          <w:sz w:val="28"/>
          <w:szCs w:val="28"/>
        </w:rPr>
        <w:t>2. TV</w:t>
      </w:r>
    </w:p>
    <w:p w:rsidR="00DB0593" w:rsidRPr="00DB0593" w:rsidRDefault="00DB0593" w:rsidP="00DB0593">
      <w:pPr>
        <w:rPr>
          <w:sz w:val="28"/>
          <w:szCs w:val="28"/>
        </w:rPr>
      </w:pPr>
      <w:r w:rsidRPr="00DB0593">
        <w:rPr>
          <w:sz w:val="28"/>
          <w:szCs w:val="28"/>
        </w:rPr>
        <w:t>3. town</w:t>
      </w:r>
    </w:p>
    <w:p w:rsidR="00DB0593" w:rsidRPr="00DB0593" w:rsidRDefault="00DB0593" w:rsidP="00DB0593">
      <w:pPr>
        <w:rPr>
          <w:sz w:val="28"/>
          <w:szCs w:val="28"/>
        </w:rPr>
      </w:pPr>
      <w:r w:rsidRPr="00DB0593">
        <w:rPr>
          <w:sz w:val="28"/>
          <w:szCs w:val="28"/>
        </w:rPr>
        <w:t>4. country</w:t>
      </w:r>
    </w:p>
    <w:p w:rsidR="00DB0593" w:rsidRDefault="00DB0593" w:rsidP="00DB0593">
      <w:pPr>
        <w:rPr>
          <w:sz w:val="28"/>
          <w:szCs w:val="28"/>
        </w:rPr>
      </w:pPr>
      <w:r w:rsidRPr="00DB0593">
        <w:rPr>
          <w:sz w:val="28"/>
          <w:szCs w:val="28"/>
        </w:rPr>
        <w:t xml:space="preserve">5. three </w:t>
      </w:r>
    </w:p>
    <w:p w:rsidR="00345B70" w:rsidRDefault="00317C45" w:rsidP="00345B7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Post – reading:</w:t>
      </w:r>
    </w:p>
    <w:p w:rsidR="00317C45" w:rsidRDefault="00DB0593" w:rsidP="00345B7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17C45">
        <w:rPr>
          <w:b/>
          <w:sz w:val="28"/>
          <w:szCs w:val="28"/>
        </w:rPr>
        <w:t xml:space="preserve">. </w:t>
      </w:r>
      <w:r w:rsidR="009F499D">
        <w:rPr>
          <w:b/>
          <w:sz w:val="28"/>
          <w:szCs w:val="28"/>
        </w:rPr>
        <w:t>Vocabulary:</w:t>
      </w:r>
    </w:p>
    <w:p w:rsidR="00317C45" w:rsidRPr="00675212" w:rsidRDefault="00D70438" w:rsidP="00317C4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75745F" w:rsidRPr="00675212">
        <w:rPr>
          <w:i/>
          <w:sz w:val="28"/>
          <w:szCs w:val="28"/>
        </w:rPr>
        <w:t xml:space="preserve">- </w:t>
      </w:r>
      <w:proofErr w:type="gramStart"/>
      <w:r w:rsidR="004C259B">
        <w:rPr>
          <w:i/>
          <w:sz w:val="28"/>
          <w:szCs w:val="28"/>
        </w:rPr>
        <w:t>town</w:t>
      </w:r>
      <w:proofErr w:type="gramEnd"/>
      <w:r w:rsidR="004C259B">
        <w:rPr>
          <w:i/>
          <w:sz w:val="28"/>
          <w:szCs w:val="28"/>
        </w:rPr>
        <w:t xml:space="preserve"> house</w:t>
      </w:r>
      <w:r w:rsidR="0075745F" w:rsidRPr="00675212">
        <w:rPr>
          <w:i/>
          <w:sz w:val="28"/>
          <w:szCs w:val="28"/>
        </w:rPr>
        <w:t xml:space="preserve"> (n): </w:t>
      </w:r>
      <w:proofErr w:type="spellStart"/>
      <w:r w:rsidR="004C259B">
        <w:rPr>
          <w:i/>
          <w:sz w:val="28"/>
          <w:szCs w:val="28"/>
        </w:rPr>
        <w:t>nhà</w:t>
      </w:r>
      <w:proofErr w:type="spellEnd"/>
      <w:r w:rsidR="004C259B">
        <w:rPr>
          <w:i/>
          <w:sz w:val="28"/>
          <w:szCs w:val="28"/>
        </w:rPr>
        <w:t xml:space="preserve"> </w:t>
      </w:r>
      <w:proofErr w:type="spellStart"/>
      <w:r w:rsidR="004C259B">
        <w:rPr>
          <w:i/>
          <w:sz w:val="28"/>
          <w:szCs w:val="28"/>
        </w:rPr>
        <w:t>phố</w:t>
      </w:r>
      <w:proofErr w:type="spellEnd"/>
      <w:r w:rsidR="00822357" w:rsidRPr="00675212">
        <w:rPr>
          <w:i/>
          <w:sz w:val="28"/>
          <w:szCs w:val="28"/>
        </w:rPr>
        <w:tab/>
      </w:r>
    </w:p>
    <w:p w:rsidR="00317C45" w:rsidRPr="00675212" w:rsidRDefault="000073BA" w:rsidP="00317C45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4BAB2" wp14:editId="6F4AFDFA">
                <wp:simplePos x="0" y="0"/>
                <wp:positionH relativeFrom="column">
                  <wp:posOffset>327991</wp:posOffset>
                </wp:positionH>
                <wp:positionV relativeFrom="paragraph">
                  <wp:posOffset>27389</wp:posOffset>
                </wp:positionV>
                <wp:extent cx="55052" cy="45719"/>
                <wp:effectExtent l="0" t="0" r="2159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2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3BA" w:rsidRPr="000073BA" w:rsidRDefault="000073BA" w:rsidP="000073BA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85pt;margin-top:2.15pt;width:4.3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" fillcolor="red" strokeweight=".5pt">
                <v:textbox>
                  <w:txbxContent>
                    <w:p w:rsidR="000073BA" w:rsidRPr="000073BA" w:rsidRDefault="000073BA" w:rsidP="000073BA">
                      <w:pPr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0438">
        <w:rPr>
          <w:i/>
          <w:sz w:val="28"/>
          <w:szCs w:val="28"/>
        </w:rPr>
        <w:t xml:space="preserve">   </w:t>
      </w:r>
      <w:r w:rsidR="00317C45" w:rsidRPr="00675212">
        <w:rPr>
          <w:i/>
          <w:sz w:val="28"/>
          <w:szCs w:val="28"/>
        </w:rPr>
        <w:t xml:space="preserve">- </w:t>
      </w:r>
      <w:proofErr w:type="gramStart"/>
      <w:r w:rsidR="004C259B">
        <w:rPr>
          <w:i/>
          <w:sz w:val="28"/>
          <w:szCs w:val="28"/>
        </w:rPr>
        <w:t>country</w:t>
      </w:r>
      <w:proofErr w:type="gramEnd"/>
      <w:r w:rsidR="00317C45" w:rsidRPr="00675212">
        <w:rPr>
          <w:i/>
          <w:sz w:val="28"/>
          <w:szCs w:val="28"/>
        </w:rPr>
        <w:t xml:space="preserve"> </w:t>
      </w:r>
      <w:r w:rsidR="004C259B">
        <w:rPr>
          <w:i/>
          <w:sz w:val="28"/>
          <w:szCs w:val="28"/>
        </w:rPr>
        <w:t>house</w:t>
      </w:r>
      <w:r w:rsidR="00AF67B2">
        <w:rPr>
          <w:i/>
          <w:sz w:val="28"/>
          <w:szCs w:val="28"/>
        </w:rPr>
        <w:t>(n):</w:t>
      </w:r>
      <w:r w:rsidR="00D70438">
        <w:rPr>
          <w:i/>
          <w:sz w:val="28"/>
          <w:szCs w:val="28"/>
        </w:rPr>
        <w:t xml:space="preserve"> </w:t>
      </w:r>
      <w:proofErr w:type="spellStart"/>
      <w:r w:rsidR="004C259B">
        <w:rPr>
          <w:i/>
          <w:sz w:val="28"/>
          <w:szCs w:val="28"/>
        </w:rPr>
        <w:t>nhà</w:t>
      </w:r>
      <w:proofErr w:type="spellEnd"/>
      <w:r w:rsidR="004C259B">
        <w:rPr>
          <w:i/>
          <w:sz w:val="28"/>
          <w:szCs w:val="28"/>
        </w:rPr>
        <w:t xml:space="preserve"> ở </w:t>
      </w:r>
      <w:proofErr w:type="spellStart"/>
      <w:r w:rsidR="004C259B">
        <w:rPr>
          <w:i/>
          <w:sz w:val="28"/>
          <w:szCs w:val="28"/>
        </w:rPr>
        <w:t>quê</w:t>
      </w:r>
      <w:proofErr w:type="spellEnd"/>
    </w:p>
    <w:p w:rsidR="00317C45" w:rsidRPr="00675212" w:rsidRDefault="00D70438" w:rsidP="00317C4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317C45" w:rsidRPr="00675212">
        <w:rPr>
          <w:i/>
          <w:sz w:val="28"/>
          <w:szCs w:val="28"/>
        </w:rPr>
        <w:t xml:space="preserve">- </w:t>
      </w:r>
      <w:proofErr w:type="gramStart"/>
      <w:r w:rsidR="004C259B">
        <w:rPr>
          <w:i/>
          <w:sz w:val="28"/>
          <w:szCs w:val="28"/>
        </w:rPr>
        <w:t>flat</w:t>
      </w:r>
      <w:proofErr w:type="gramEnd"/>
      <w:r>
        <w:rPr>
          <w:i/>
          <w:sz w:val="28"/>
          <w:szCs w:val="28"/>
        </w:rPr>
        <w:t xml:space="preserve"> </w:t>
      </w:r>
      <w:r w:rsidR="00AF67B2">
        <w:rPr>
          <w:i/>
          <w:sz w:val="28"/>
          <w:szCs w:val="28"/>
        </w:rPr>
        <w:t>(n)</w:t>
      </w:r>
      <w:r>
        <w:rPr>
          <w:i/>
          <w:sz w:val="28"/>
          <w:szCs w:val="28"/>
        </w:rPr>
        <w:t xml:space="preserve">: </w:t>
      </w:r>
      <w:proofErr w:type="spellStart"/>
      <w:r w:rsidR="004C259B">
        <w:rPr>
          <w:i/>
          <w:sz w:val="28"/>
          <w:szCs w:val="28"/>
        </w:rPr>
        <w:t>căn</w:t>
      </w:r>
      <w:proofErr w:type="spellEnd"/>
      <w:r w:rsidR="004C259B">
        <w:rPr>
          <w:i/>
          <w:sz w:val="28"/>
          <w:szCs w:val="28"/>
        </w:rPr>
        <w:t xml:space="preserve"> </w:t>
      </w:r>
      <w:proofErr w:type="spellStart"/>
      <w:r w:rsidR="004C259B">
        <w:rPr>
          <w:i/>
          <w:sz w:val="28"/>
          <w:szCs w:val="28"/>
        </w:rPr>
        <w:t>hộ</w:t>
      </w:r>
      <w:proofErr w:type="spellEnd"/>
    </w:p>
    <w:p w:rsidR="00675212" w:rsidRDefault="00675212" w:rsidP="00675212">
      <w:pPr>
        <w:rPr>
          <w:sz w:val="28"/>
          <w:szCs w:val="28"/>
        </w:rPr>
      </w:pPr>
      <w:r>
        <w:rPr>
          <w:sz w:val="28"/>
          <w:szCs w:val="28"/>
        </w:rPr>
        <w:t xml:space="preserve">- T shows the English words on the board </w:t>
      </w:r>
    </w:p>
    <w:p w:rsidR="00675212" w:rsidRDefault="0030628D" w:rsidP="00675212">
      <w:pPr>
        <w:rPr>
          <w:sz w:val="28"/>
          <w:szCs w:val="28"/>
        </w:rPr>
      </w:pPr>
      <w:r>
        <w:rPr>
          <w:sz w:val="28"/>
          <w:szCs w:val="28"/>
        </w:rPr>
        <w:t xml:space="preserve">- T asks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to give</w:t>
      </w:r>
      <w:r w:rsidR="00675212">
        <w:rPr>
          <w:sz w:val="28"/>
          <w:szCs w:val="28"/>
        </w:rPr>
        <w:t xml:space="preserve"> the Vietnamese meanings of the words.</w:t>
      </w:r>
    </w:p>
    <w:p w:rsidR="00675212" w:rsidRPr="00317C45" w:rsidRDefault="00675212" w:rsidP="00675212">
      <w:pPr>
        <w:rPr>
          <w:sz w:val="28"/>
          <w:szCs w:val="28"/>
        </w:rPr>
      </w:pPr>
      <w:r>
        <w:rPr>
          <w:sz w:val="28"/>
          <w:szCs w:val="28"/>
        </w:rPr>
        <w:t>- T writes on the board.</w:t>
      </w:r>
    </w:p>
    <w:p w:rsidR="00DB0593" w:rsidRPr="00DB0593" w:rsidRDefault="00DB0593" w:rsidP="00DB0593">
      <w:pPr>
        <w:rPr>
          <w:b/>
          <w:sz w:val="28"/>
          <w:szCs w:val="28"/>
        </w:rPr>
      </w:pPr>
      <w:r w:rsidRPr="00DB0593">
        <w:rPr>
          <w:b/>
          <w:sz w:val="28"/>
          <w:szCs w:val="28"/>
        </w:rPr>
        <w:lastRenderedPageBreak/>
        <w:t>2. Survey</w:t>
      </w:r>
    </w:p>
    <w:p w:rsidR="00DB0593" w:rsidRPr="00DB0593" w:rsidRDefault="00DB0593" w:rsidP="00DB05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0593">
        <w:rPr>
          <w:sz w:val="28"/>
          <w:szCs w:val="28"/>
        </w:rPr>
        <w:t>T asks students to work in groups of 4 or 6 to take turns to ask and answer about where they live.</w:t>
      </w:r>
    </w:p>
    <w:p w:rsidR="00DB0593" w:rsidRPr="00DB0593" w:rsidRDefault="00DB0593" w:rsidP="00DB05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0593">
        <w:rPr>
          <w:sz w:val="28"/>
          <w:szCs w:val="28"/>
        </w:rPr>
        <w:t>T can model with one student.</w:t>
      </w:r>
    </w:p>
    <w:p w:rsidR="00DB0593" w:rsidRPr="00DB0593" w:rsidRDefault="00DB0593" w:rsidP="00DB05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0593">
        <w:rPr>
          <w:sz w:val="28"/>
          <w:szCs w:val="28"/>
        </w:rPr>
        <w:t>T moves around to observe and offer help when needed.</w:t>
      </w:r>
    </w:p>
    <w:p w:rsidR="00DB0593" w:rsidRPr="00DB0593" w:rsidRDefault="00DB0593" w:rsidP="00DB05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0593">
        <w:rPr>
          <w:sz w:val="28"/>
          <w:szCs w:val="28"/>
        </w:rPr>
        <w:t>By the end of the activity, one student from each group can stand up and report to the class.</w:t>
      </w:r>
    </w:p>
    <w:p w:rsidR="00DB0593" w:rsidRPr="00DB0593" w:rsidRDefault="00DB0593" w:rsidP="00DB0593">
      <w:pPr>
        <w:rPr>
          <w:i/>
          <w:sz w:val="28"/>
          <w:szCs w:val="28"/>
        </w:rPr>
      </w:pPr>
      <w:r w:rsidRPr="00DB0593">
        <w:rPr>
          <w:i/>
          <w:sz w:val="28"/>
          <w:szCs w:val="28"/>
        </w:rPr>
        <w:t>Suggested answers:</w:t>
      </w:r>
    </w:p>
    <w:p w:rsidR="00675212" w:rsidRPr="00DB0593" w:rsidRDefault="00DB0593" w:rsidP="00DB0593">
      <w:pPr>
        <w:rPr>
          <w:sz w:val="28"/>
          <w:szCs w:val="28"/>
        </w:rPr>
      </w:pPr>
      <w:r w:rsidRPr="00DB0593">
        <w:rPr>
          <w:sz w:val="28"/>
          <w:szCs w:val="28"/>
        </w:rPr>
        <w:t xml:space="preserve">In my group, </w:t>
      </w:r>
      <w:proofErr w:type="spellStart"/>
      <w:r w:rsidRPr="00DB0593">
        <w:rPr>
          <w:sz w:val="28"/>
          <w:szCs w:val="28"/>
        </w:rPr>
        <w:t>Linh</w:t>
      </w:r>
      <w:proofErr w:type="spellEnd"/>
      <w:r w:rsidRPr="00DB0593">
        <w:rPr>
          <w:sz w:val="28"/>
          <w:szCs w:val="28"/>
        </w:rPr>
        <w:t xml:space="preserve"> lives in a flat, </w:t>
      </w:r>
      <w:proofErr w:type="spellStart"/>
      <w:r w:rsidRPr="00DB0593">
        <w:rPr>
          <w:sz w:val="28"/>
          <w:szCs w:val="28"/>
        </w:rPr>
        <w:t>Lan</w:t>
      </w:r>
      <w:proofErr w:type="spellEnd"/>
      <w:r w:rsidRPr="00DB0593">
        <w:rPr>
          <w:sz w:val="28"/>
          <w:szCs w:val="28"/>
        </w:rPr>
        <w:t xml:space="preserve"> and </w:t>
      </w:r>
      <w:proofErr w:type="spellStart"/>
      <w:r w:rsidRPr="00DB0593">
        <w:rPr>
          <w:sz w:val="28"/>
          <w:szCs w:val="28"/>
        </w:rPr>
        <w:t>Huong</w:t>
      </w:r>
      <w:proofErr w:type="spellEnd"/>
      <w:r w:rsidRPr="00DB0593">
        <w:rPr>
          <w:sz w:val="28"/>
          <w:szCs w:val="28"/>
        </w:rPr>
        <w:t xml:space="preserve"> live in a country house, etc….</w:t>
      </w:r>
    </w:p>
    <w:p w:rsidR="00B61DDB" w:rsidRDefault="009F499D" w:rsidP="00345B7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Wrap up:</w:t>
      </w:r>
    </w:p>
    <w:p w:rsidR="0007620A" w:rsidRPr="0007620A" w:rsidRDefault="0007620A" w:rsidP="00345B70">
      <w:pPr>
        <w:rPr>
          <w:sz w:val="28"/>
          <w:szCs w:val="28"/>
        </w:rPr>
      </w:pPr>
      <w:r w:rsidRPr="0007620A">
        <w:rPr>
          <w:sz w:val="28"/>
          <w:szCs w:val="28"/>
        </w:rPr>
        <w:t xml:space="preserve">- T consolidates the knowledge </w:t>
      </w:r>
      <w:r>
        <w:rPr>
          <w:sz w:val="28"/>
          <w:szCs w:val="28"/>
        </w:rPr>
        <w:t>of the lesson.</w:t>
      </w:r>
    </w:p>
    <w:p w:rsidR="00345B70" w:rsidRDefault="00345B70" w:rsidP="00345B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Homework: </w:t>
      </w:r>
    </w:p>
    <w:p w:rsidR="000073BA" w:rsidRDefault="00345B70" w:rsidP="00345B70">
      <w:pPr>
        <w:rPr>
          <w:sz w:val="28"/>
          <w:szCs w:val="28"/>
        </w:rPr>
      </w:pPr>
      <w:r w:rsidRPr="00337156">
        <w:rPr>
          <w:sz w:val="28"/>
          <w:szCs w:val="28"/>
        </w:rPr>
        <w:t xml:space="preserve">- Learn the new words by heart </w:t>
      </w:r>
    </w:p>
    <w:p w:rsidR="00345B70" w:rsidRPr="00337156" w:rsidRDefault="000073BA" w:rsidP="00345B7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593">
        <w:rPr>
          <w:sz w:val="28"/>
          <w:szCs w:val="28"/>
        </w:rPr>
        <w:t>Do exercise part B in workbook</w:t>
      </w:r>
    </w:p>
    <w:p w:rsidR="00345B70" w:rsidRPr="00337156" w:rsidRDefault="00345B70" w:rsidP="00345B70">
      <w:pPr>
        <w:rPr>
          <w:sz w:val="28"/>
          <w:szCs w:val="28"/>
        </w:rPr>
      </w:pPr>
      <w:r w:rsidRPr="00337156">
        <w:rPr>
          <w:sz w:val="28"/>
          <w:szCs w:val="28"/>
        </w:rPr>
        <w:t xml:space="preserve">- Get ready for </w:t>
      </w:r>
      <w:r w:rsidR="000073BA">
        <w:rPr>
          <w:sz w:val="28"/>
          <w:szCs w:val="28"/>
        </w:rPr>
        <w:t>“</w:t>
      </w:r>
      <w:r w:rsidRPr="00337156">
        <w:rPr>
          <w:sz w:val="28"/>
          <w:szCs w:val="28"/>
        </w:rPr>
        <w:t>A closer look 1</w:t>
      </w:r>
      <w:r w:rsidR="000073BA">
        <w:rPr>
          <w:sz w:val="28"/>
          <w:szCs w:val="28"/>
        </w:rPr>
        <w:t>”</w:t>
      </w:r>
    </w:p>
    <w:p w:rsidR="00345B70" w:rsidRDefault="00345B70" w:rsidP="00345B70">
      <w:pPr>
        <w:rPr>
          <w:b/>
          <w:sz w:val="28"/>
          <w:szCs w:val="28"/>
        </w:rPr>
      </w:pPr>
    </w:p>
    <w:p w:rsidR="00345B70" w:rsidRDefault="00345B70" w:rsidP="00345B70">
      <w:pPr>
        <w:rPr>
          <w:b/>
          <w:sz w:val="28"/>
          <w:szCs w:val="28"/>
        </w:rPr>
      </w:pPr>
    </w:p>
    <w:p w:rsidR="00345B70" w:rsidRDefault="00345B70" w:rsidP="00345B70">
      <w:pPr>
        <w:rPr>
          <w:b/>
          <w:sz w:val="28"/>
          <w:szCs w:val="28"/>
        </w:rPr>
      </w:pPr>
    </w:p>
    <w:p w:rsidR="00345B70" w:rsidRDefault="00345B70" w:rsidP="00345B70">
      <w:pPr>
        <w:rPr>
          <w:b/>
          <w:sz w:val="28"/>
          <w:szCs w:val="28"/>
        </w:rPr>
      </w:pPr>
    </w:p>
    <w:p w:rsidR="00345B70" w:rsidRPr="00144B35" w:rsidRDefault="00345B70" w:rsidP="00345B70">
      <w:pPr>
        <w:rPr>
          <w:b/>
          <w:sz w:val="28"/>
          <w:szCs w:val="28"/>
        </w:rPr>
      </w:pPr>
    </w:p>
    <w:p w:rsidR="00345B70" w:rsidRPr="00144B35" w:rsidRDefault="00345B70" w:rsidP="00345B70">
      <w:pPr>
        <w:rPr>
          <w:sz w:val="28"/>
          <w:szCs w:val="28"/>
        </w:rPr>
      </w:pPr>
    </w:p>
    <w:p w:rsidR="00345B70" w:rsidRPr="00B83504" w:rsidRDefault="00345B70" w:rsidP="00345B70">
      <w:pPr>
        <w:rPr>
          <w:sz w:val="28"/>
          <w:szCs w:val="28"/>
        </w:rPr>
      </w:pPr>
    </w:p>
    <w:p w:rsidR="00345B70" w:rsidRPr="00B83504" w:rsidRDefault="00345B70" w:rsidP="00345B70">
      <w:pPr>
        <w:spacing w:line="288" w:lineRule="auto"/>
        <w:rPr>
          <w:b/>
          <w:bCs/>
          <w:sz w:val="28"/>
          <w:szCs w:val="28"/>
        </w:rPr>
      </w:pPr>
    </w:p>
    <w:p w:rsidR="000E290B" w:rsidRDefault="00F07B3A"/>
    <w:sectPr w:rsidR="000E290B" w:rsidSect="00471E00">
      <w:pgSz w:w="12240" w:h="15840"/>
      <w:pgMar w:top="900" w:right="72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144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D10ACC"/>
    <w:multiLevelType w:val="hybridMultilevel"/>
    <w:tmpl w:val="DEE204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054EB2"/>
    <w:multiLevelType w:val="hybridMultilevel"/>
    <w:tmpl w:val="E6D4E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11AA0"/>
    <w:multiLevelType w:val="hybridMultilevel"/>
    <w:tmpl w:val="423ED356"/>
    <w:lvl w:ilvl="0" w:tplc="8ADE0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0"/>
    <w:rsid w:val="000073BA"/>
    <w:rsid w:val="000161D5"/>
    <w:rsid w:val="0007620A"/>
    <w:rsid w:val="000774E7"/>
    <w:rsid w:val="000F4836"/>
    <w:rsid w:val="00154A2F"/>
    <w:rsid w:val="001808C2"/>
    <w:rsid w:val="002250A4"/>
    <w:rsid w:val="00245851"/>
    <w:rsid w:val="00252D68"/>
    <w:rsid w:val="002934BD"/>
    <w:rsid w:val="002A3211"/>
    <w:rsid w:val="00300C96"/>
    <w:rsid w:val="0030628D"/>
    <w:rsid w:val="00317C45"/>
    <w:rsid w:val="00345B70"/>
    <w:rsid w:val="003D0587"/>
    <w:rsid w:val="003F1B77"/>
    <w:rsid w:val="00421E7D"/>
    <w:rsid w:val="00471E00"/>
    <w:rsid w:val="004B16B0"/>
    <w:rsid w:val="004C259B"/>
    <w:rsid w:val="004F18C7"/>
    <w:rsid w:val="0051595D"/>
    <w:rsid w:val="00531A41"/>
    <w:rsid w:val="005363D9"/>
    <w:rsid w:val="00547CBB"/>
    <w:rsid w:val="005B1528"/>
    <w:rsid w:val="005E1DB2"/>
    <w:rsid w:val="005E1FDD"/>
    <w:rsid w:val="00604AE4"/>
    <w:rsid w:val="006244AB"/>
    <w:rsid w:val="006345A9"/>
    <w:rsid w:val="00636269"/>
    <w:rsid w:val="00636878"/>
    <w:rsid w:val="00675212"/>
    <w:rsid w:val="00696A30"/>
    <w:rsid w:val="006B3E21"/>
    <w:rsid w:val="006C5795"/>
    <w:rsid w:val="0075745F"/>
    <w:rsid w:val="00786B7B"/>
    <w:rsid w:val="007D7DF3"/>
    <w:rsid w:val="007E2C62"/>
    <w:rsid w:val="007E482C"/>
    <w:rsid w:val="00822357"/>
    <w:rsid w:val="0088508A"/>
    <w:rsid w:val="00890E78"/>
    <w:rsid w:val="008A05CC"/>
    <w:rsid w:val="00935838"/>
    <w:rsid w:val="009622F8"/>
    <w:rsid w:val="009B5CC5"/>
    <w:rsid w:val="009E33F0"/>
    <w:rsid w:val="009F499D"/>
    <w:rsid w:val="00A04946"/>
    <w:rsid w:val="00AB626E"/>
    <w:rsid w:val="00AF67B2"/>
    <w:rsid w:val="00B61DDB"/>
    <w:rsid w:val="00B821DB"/>
    <w:rsid w:val="00B9397A"/>
    <w:rsid w:val="00BA0B22"/>
    <w:rsid w:val="00BA76AE"/>
    <w:rsid w:val="00BB3DD8"/>
    <w:rsid w:val="00D21650"/>
    <w:rsid w:val="00D52A6A"/>
    <w:rsid w:val="00D55644"/>
    <w:rsid w:val="00D70438"/>
    <w:rsid w:val="00D73CA3"/>
    <w:rsid w:val="00D951AC"/>
    <w:rsid w:val="00D9580C"/>
    <w:rsid w:val="00DB0593"/>
    <w:rsid w:val="00DB4F58"/>
    <w:rsid w:val="00E2749F"/>
    <w:rsid w:val="00E423E5"/>
    <w:rsid w:val="00E67A4C"/>
    <w:rsid w:val="00E83A26"/>
    <w:rsid w:val="00EB6959"/>
    <w:rsid w:val="00F07B3A"/>
    <w:rsid w:val="00FC5E27"/>
    <w:rsid w:val="00F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uiPriority w:val="34"/>
    <w:qFormat/>
    <w:rsid w:val="00300C96"/>
    <w:pPr>
      <w:ind w:left="720"/>
      <w:contextualSpacing/>
    </w:pPr>
  </w:style>
  <w:style w:type="character" w:customStyle="1" w:styleId="fontstyle01">
    <w:name w:val="fontstyle01"/>
    <w:basedOn w:val="DefaultParagraphFont"/>
    <w:rsid w:val="004C259B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body123">
    <w:name w:val="body 123"/>
    <w:basedOn w:val="Normal"/>
    <w:qFormat/>
    <w:rsid w:val="006B3E21"/>
    <w:pPr>
      <w:pBdr>
        <w:top w:val="nil"/>
        <w:left w:val="nil"/>
        <w:bottom w:val="nil"/>
        <w:right w:val="nil"/>
        <w:between w:val="nil"/>
      </w:pBdr>
      <w:ind w:left="227" w:hanging="227"/>
    </w:pPr>
    <w:rPr>
      <w:rFonts w:ascii="Calibri" w:eastAsia="Calibri" w:hAnsi="Calibri" w:cs="Calibri"/>
    </w:rPr>
  </w:style>
  <w:style w:type="paragraph" w:customStyle="1" w:styleId="Boldbefore">
    <w:name w:val="Bold before"/>
    <w:basedOn w:val="Normal"/>
    <w:qFormat/>
    <w:rsid w:val="006B3E21"/>
    <w:pPr>
      <w:pBdr>
        <w:top w:val="nil"/>
        <w:left w:val="nil"/>
        <w:bottom w:val="nil"/>
        <w:right w:val="nil"/>
        <w:between w:val="nil"/>
      </w:pBdr>
      <w:spacing w:before="60"/>
    </w:pPr>
    <w:rPr>
      <w:rFonts w:ascii="Calibri" w:hAnsi="Calibri" w:cstheme="minorHAnsi"/>
      <w:b/>
      <w:color w:val="000000"/>
      <w:szCs w:val="26"/>
    </w:rPr>
  </w:style>
  <w:style w:type="paragraph" w:styleId="Subtitle">
    <w:name w:val="Subtitle"/>
    <w:basedOn w:val="Normal"/>
    <w:next w:val="Normal"/>
    <w:link w:val="SubtitleChar"/>
    <w:qFormat/>
    <w:rsid w:val="00DB0593"/>
    <w:pPr>
      <w:numPr>
        <w:ilvl w:val="1"/>
      </w:numPr>
      <w:spacing w:after="120"/>
    </w:pPr>
    <w:rPr>
      <w:rFonts w:ascii="Calibri" w:eastAsiaTheme="minorEastAsia" w:hAnsi="Calibri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rsid w:val="00DB0593"/>
    <w:rPr>
      <w:rFonts w:ascii="Calibri" w:eastAsiaTheme="minorEastAsia" w:hAnsi="Calibr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3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uiPriority w:val="34"/>
    <w:qFormat/>
    <w:rsid w:val="00300C96"/>
    <w:pPr>
      <w:ind w:left="720"/>
      <w:contextualSpacing/>
    </w:pPr>
  </w:style>
  <w:style w:type="character" w:customStyle="1" w:styleId="fontstyle01">
    <w:name w:val="fontstyle01"/>
    <w:basedOn w:val="DefaultParagraphFont"/>
    <w:rsid w:val="004C259B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body123">
    <w:name w:val="body 123"/>
    <w:basedOn w:val="Normal"/>
    <w:qFormat/>
    <w:rsid w:val="006B3E21"/>
    <w:pPr>
      <w:pBdr>
        <w:top w:val="nil"/>
        <w:left w:val="nil"/>
        <w:bottom w:val="nil"/>
        <w:right w:val="nil"/>
        <w:between w:val="nil"/>
      </w:pBdr>
      <w:ind w:left="227" w:hanging="227"/>
    </w:pPr>
    <w:rPr>
      <w:rFonts w:ascii="Calibri" w:eastAsia="Calibri" w:hAnsi="Calibri" w:cs="Calibri"/>
    </w:rPr>
  </w:style>
  <w:style w:type="paragraph" w:customStyle="1" w:styleId="Boldbefore">
    <w:name w:val="Bold before"/>
    <w:basedOn w:val="Normal"/>
    <w:qFormat/>
    <w:rsid w:val="006B3E21"/>
    <w:pPr>
      <w:pBdr>
        <w:top w:val="nil"/>
        <w:left w:val="nil"/>
        <w:bottom w:val="nil"/>
        <w:right w:val="nil"/>
        <w:between w:val="nil"/>
      </w:pBdr>
      <w:spacing w:before="60"/>
    </w:pPr>
    <w:rPr>
      <w:rFonts w:ascii="Calibri" w:hAnsi="Calibri" w:cstheme="minorHAnsi"/>
      <w:b/>
      <w:color w:val="000000"/>
      <w:szCs w:val="26"/>
    </w:rPr>
  </w:style>
  <w:style w:type="paragraph" w:styleId="Subtitle">
    <w:name w:val="Subtitle"/>
    <w:basedOn w:val="Normal"/>
    <w:next w:val="Normal"/>
    <w:link w:val="SubtitleChar"/>
    <w:qFormat/>
    <w:rsid w:val="00DB0593"/>
    <w:pPr>
      <w:numPr>
        <w:ilvl w:val="1"/>
      </w:numPr>
      <w:spacing w:after="120"/>
    </w:pPr>
    <w:rPr>
      <w:rFonts w:ascii="Calibri" w:eastAsiaTheme="minorEastAsia" w:hAnsi="Calibri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rsid w:val="00DB0593"/>
    <w:rPr>
      <w:rFonts w:ascii="Calibri" w:eastAsiaTheme="minorEastAsia" w:hAnsi="Calibr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3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dcterms:created xsi:type="dcterms:W3CDTF">2021-08-19T08:42:00Z</dcterms:created>
  <dcterms:modified xsi:type="dcterms:W3CDTF">2025-09-21T09:46:00Z</dcterms:modified>
</cp:coreProperties>
</file>