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111"/>
        <w:gridCol w:w="5083"/>
      </w:tblGrid>
      <w:tr w:rsidR="008B5918" w:rsidRPr="006E3D31" w:rsidTr="008B5918">
        <w:trPr>
          <w:trHeight w:val="709"/>
        </w:trPr>
        <w:tc>
          <w:tcPr>
            <w:tcW w:w="4111" w:type="dxa"/>
            <w:tcMar>
              <w:top w:w="0" w:type="dxa"/>
              <w:left w:w="108" w:type="dxa"/>
              <w:bottom w:w="0" w:type="dxa"/>
              <w:right w:w="108" w:type="dxa"/>
            </w:tcMar>
            <w:hideMark/>
          </w:tcPr>
          <w:p w:rsidR="008B5918" w:rsidRPr="006E3D31" w:rsidRDefault="008B5918" w:rsidP="005977BA">
            <w:pPr>
              <w:spacing w:before="0" w:after="0" w:line="240" w:lineRule="auto"/>
              <w:jc w:val="center"/>
              <w:rPr>
                <w:rFonts w:eastAsia="Times New Roman" w:cs="Times New Roman"/>
                <w:color w:val="000000" w:themeColor="text1"/>
                <w:szCs w:val="28"/>
                <w:lang w:val="vi-VN"/>
              </w:rPr>
            </w:pPr>
            <w:bookmarkStart w:id="0" w:name="_GoBack"/>
            <w:bookmarkEnd w:id="0"/>
            <w:r>
              <w:rPr>
                <w:rFonts w:eastAsia="Times New Roman" w:cs="Times New Roman"/>
                <w:b/>
                <w:bCs/>
                <w:color w:val="000000" w:themeColor="text1"/>
                <w:szCs w:val="28"/>
              </w:rPr>
              <w:t>Trường THCS Thắng Tượng</w:t>
            </w:r>
            <w:r w:rsidRPr="006E3D31">
              <w:rPr>
                <w:rFonts w:eastAsia="Times New Roman" w:cs="Times New Roman"/>
                <w:b/>
                <w:bCs/>
                <w:color w:val="000000" w:themeColor="text1"/>
                <w:szCs w:val="28"/>
                <w:lang w:val="vi-VN"/>
              </w:rPr>
              <w:t xml:space="preserve">   </w:t>
            </w:r>
          </w:p>
          <w:p w:rsidR="008B5918" w:rsidRPr="006E3D31" w:rsidRDefault="008B5918" w:rsidP="005977BA">
            <w:pPr>
              <w:spacing w:before="0" w:after="0" w:line="240" w:lineRule="auto"/>
              <w:jc w:val="center"/>
              <w:rPr>
                <w:rFonts w:eastAsia="Times New Roman" w:cs="Times New Roman"/>
                <w:color w:val="000000" w:themeColor="text1"/>
                <w:szCs w:val="28"/>
              </w:rPr>
            </w:pPr>
            <w:r w:rsidRPr="006E3D31">
              <w:rPr>
                <w:rFonts w:eastAsia="Times New Roman" w:cs="Times New Roman"/>
                <w:b/>
                <w:bCs/>
                <w:color w:val="000000" w:themeColor="text1"/>
                <w:szCs w:val="28"/>
              </w:rPr>
              <w:t>Tổ Khoa học tự nhiên</w:t>
            </w:r>
          </w:p>
          <w:p w:rsidR="008B5918" w:rsidRPr="006E3D31" w:rsidRDefault="008B5918" w:rsidP="005977BA">
            <w:pPr>
              <w:spacing w:before="0" w:after="0" w:line="240" w:lineRule="auto"/>
              <w:rPr>
                <w:rFonts w:eastAsia="Times New Roman" w:cs="Times New Roman"/>
                <w:color w:val="000000" w:themeColor="text1"/>
                <w:szCs w:val="28"/>
              </w:rPr>
            </w:pPr>
          </w:p>
        </w:tc>
        <w:tc>
          <w:tcPr>
            <w:tcW w:w="5083" w:type="dxa"/>
            <w:tcMar>
              <w:top w:w="0" w:type="dxa"/>
              <w:left w:w="108" w:type="dxa"/>
              <w:bottom w:w="0" w:type="dxa"/>
              <w:right w:w="108" w:type="dxa"/>
            </w:tcMar>
            <w:hideMark/>
          </w:tcPr>
          <w:p w:rsidR="008B5918" w:rsidRPr="006E3D31" w:rsidRDefault="008B5918" w:rsidP="008B5918">
            <w:pPr>
              <w:spacing w:before="0" w:after="0" w:line="240" w:lineRule="auto"/>
              <w:rPr>
                <w:rFonts w:eastAsia="Times New Roman" w:cs="Times New Roman"/>
                <w:color w:val="000000" w:themeColor="text1"/>
                <w:szCs w:val="28"/>
              </w:rPr>
            </w:pPr>
            <w:r w:rsidRPr="006E3D31">
              <w:rPr>
                <w:rFonts w:eastAsia="Times New Roman" w:cs="Times New Roman"/>
                <w:b/>
                <w:bCs/>
                <w:color w:val="000000" w:themeColor="text1"/>
                <w:szCs w:val="28"/>
                <w:lang w:val="vi-VN"/>
              </w:rPr>
              <w:t xml:space="preserve"> </w:t>
            </w:r>
            <w:r w:rsidRPr="006E3D31">
              <w:rPr>
                <w:rFonts w:eastAsia="Times New Roman" w:cs="Times New Roman"/>
                <w:b/>
                <w:bCs/>
                <w:color w:val="000000" w:themeColor="text1"/>
                <w:szCs w:val="28"/>
              </w:rPr>
              <w:t>H</w:t>
            </w:r>
            <w:r>
              <w:rPr>
                <w:rFonts w:eastAsia="Times New Roman" w:cs="Times New Roman"/>
                <w:b/>
                <w:bCs/>
                <w:color w:val="000000" w:themeColor="text1"/>
                <w:szCs w:val="28"/>
              </w:rPr>
              <w:t>ọ tên giáo viên:  Nguyễn Thị Phương</w:t>
            </w:r>
          </w:p>
          <w:p w:rsidR="008B5918" w:rsidRPr="006E3D31" w:rsidRDefault="008B5918" w:rsidP="005977BA">
            <w:pPr>
              <w:spacing w:before="0" w:after="0" w:line="240" w:lineRule="auto"/>
              <w:rPr>
                <w:rFonts w:eastAsia="Times New Roman" w:cs="Times New Roman"/>
                <w:color w:val="000000" w:themeColor="text1"/>
                <w:szCs w:val="28"/>
              </w:rPr>
            </w:pPr>
            <w:r w:rsidRPr="006E3D31">
              <w:rPr>
                <w:rFonts w:eastAsia="Times New Roman" w:cs="Times New Roman"/>
                <w:color w:val="000000" w:themeColor="text1"/>
                <w:szCs w:val="28"/>
              </w:rPr>
              <w:t xml:space="preserve">        </w:t>
            </w:r>
            <w:r>
              <w:rPr>
                <w:rFonts w:eastAsia="Times New Roman" w:cs="Times New Roman"/>
                <w:color w:val="000000" w:themeColor="text1"/>
                <w:szCs w:val="28"/>
              </w:rPr>
              <w:t xml:space="preserve">          </w:t>
            </w:r>
            <w:r w:rsidRPr="006E3D31">
              <w:rPr>
                <w:rFonts w:eastAsia="Times New Roman" w:cs="Times New Roman"/>
                <w:color w:val="000000" w:themeColor="text1"/>
                <w:szCs w:val="28"/>
              </w:rPr>
              <w:t xml:space="preserve">  Ngày soạn: </w:t>
            </w:r>
            <w:r>
              <w:rPr>
                <w:rFonts w:eastAsia="Times New Roman" w:cs="Times New Roman"/>
                <w:color w:val="000000" w:themeColor="text1"/>
                <w:szCs w:val="28"/>
              </w:rPr>
              <w:t>2</w:t>
            </w:r>
            <w:r>
              <w:rPr>
                <w:rFonts w:eastAsia="Times New Roman" w:cs="Times New Roman"/>
                <w:color w:val="000000" w:themeColor="text1"/>
                <w:szCs w:val="28"/>
              </w:rPr>
              <w:t>1</w:t>
            </w:r>
            <w:r>
              <w:rPr>
                <w:rFonts w:eastAsia="Times New Roman" w:cs="Times New Roman"/>
                <w:color w:val="000000" w:themeColor="text1"/>
                <w:szCs w:val="28"/>
              </w:rPr>
              <w:t>/12/2025</w:t>
            </w:r>
            <w:r w:rsidRPr="006E3D31">
              <w:rPr>
                <w:rFonts w:eastAsia="Times New Roman" w:cs="Times New Roman"/>
                <w:color w:val="000000" w:themeColor="text1"/>
                <w:szCs w:val="28"/>
              </w:rPr>
              <w:t>.</w:t>
            </w:r>
          </w:p>
          <w:p w:rsidR="008B5918" w:rsidRPr="006E3D31" w:rsidRDefault="008B5918" w:rsidP="005977BA">
            <w:pPr>
              <w:spacing w:before="0" w:after="0" w:line="240" w:lineRule="auto"/>
              <w:rPr>
                <w:rFonts w:eastAsia="Times New Roman" w:cs="Times New Roman"/>
                <w:color w:val="000000" w:themeColor="text1"/>
                <w:szCs w:val="28"/>
                <w:lang w:val="vi-VN"/>
              </w:rPr>
            </w:pPr>
          </w:p>
        </w:tc>
      </w:tr>
    </w:tbl>
    <w:p w:rsidR="008B5918" w:rsidRPr="00CF244F" w:rsidRDefault="008B5918" w:rsidP="008B5918">
      <w:pPr>
        <w:keepNext/>
        <w:keepLines/>
        <w:tabs>
          <w:tab w:val="center" w:pos="720"/>
          <w:tab w:val="center" w:pos="1446"/>
          <w:tab w:val="center" w:pos="1701"/>
          <w:tab w:val="center" w:pos="4821"/>
        </w:tabs>
        <w:spacing w:before="0" w:after="0" w:line="240" w:lineRule="auto"/>
        <w:outlineLvl w:val="1"/>
        <w:rPr>
          <w:rFonts w:eastAsia="Times New Roman" w:cs="Times New Roman"/>
          <w:b/>
          <w:bCs/>
          <w:sz w:val="24"/>
          <w:szCs w:val="26"/>
        </w:rPr>
      </w:pPr>
      <w:r w:rsidRPr="006E3D31">
        <w:rPr>
          <w:rFonts w:eastAsia="Times New Roman" w:cs="Times New Roman"/>
          <w:b/>
          <w:bCs/>
          <w:color w:val="000000" w:themeColor="text1"/>
          <w:szCs w:val="28"/>
        </w:rPr>
        <w:t xml:space="preserve">TÊN BÀI DẠY: </w:t>
      </w:r>
      <w:r w:rsidRPr="00CF244F">
        <w:rPr>
          <w:rFonts w:eastAsia="Times New Roman" w:cs="Times New Roman"/>
          <w:b/>
          <w:bCs/>
          <w:szCs w:val="26"/>
        </w:rPr>
        <w:t>BÀI 42. NHIỄM SẮC THỂ VÀ BỘ NHIỄM SẮC THỂ</w:t>
      </w:r>
    </w:p>
    <w:p w:rsidR="008B5918" w:rsidRPr="006E3D31" w:rsidRDefault="008B5918" w:rsidP="008B5918">
      <w:pPr>
        <w:spacing w:before="0" w:after="0" w:line="240" w:lineRule="auto"/>
        <w:ind w:right="48"/>
        <w:rPr>
          <w:rFonts w:eastAsia="Calibri" w:cs="Times New Roman"/>
          <w:b/>
          <w:szCs w:val="28"/>
        </w:rPr>
      </w:pPr>
    </w:p>
    <w:p w:rsidR="008B5918" w:rsidRPr="006E3D31" w:rsidRDefault="008B5918" w:rsidP="008B5918">
      <w:pPr>
        <w:spacing w:before="0" w:after="0" w:line="24" w:lineRule="atLeast"/>
        <w:jc w:val="center"/>
        <w:rPr>
          <w:rFonts w:eastAsia="Arial" w:cs="Times New Roman"/>
          <w:bCs/>
          <w:color w:val="000000" w:themeColor="text1"/>
          <w:szCs w:val="28"/>
        </w:rPr>
      </w:pPr>
      <w:r w:rsidRPr="006E3D31">
        <w:rPr>
          <w:rFonts w:eastAsia="Arial" w:cs="Times New Roman"/>
          <w:bCs/>
          <w:color w:val="000000" w:themeColor="text1"/>
          <w:szCs w:val="28"/>
        </w:rPr>
        <w:t>Môn học: KHTN - Lớp: 9</w:t>
      </w:r>
    </w:p>
    <w:p w:rsidR="008B5918" w:rsidRPr="009262BD" w:rsidRDefault="008B5918" w:rsidP="008B5918">
      <w:pPr>
        <w:spacing w:before="0" w:after="0" w:line="24" w:lineRule="atLeast"/>
        <w:jc w:val="center"/>
        <w:rPr>
          <w:rFonts w:eastAsia="Arial" w:cs="Times New Roman"/>
          <w:bCs/>
          <w:color w:val="000000" w:themeColor="text1"/>
          <w:szCs w:val="28"/>
          <w:lang w:val="vi-VN"/>
        </w:rPr>
      </w:pPr>
      <w:r w:rsidRPr="006E3D31">
        <w:rPr>
          <w:rFonts w:eastAsia="Arial" w:cs="Times New Roman"/>
          <w:bCs/>
          <w:color w:val="000000" w:themeColor="text1"/>
          <w:szCs w:val="28"/>
        </w:rPr>
        <w:t>Thời gian thực hiệ</w:t>
      </w:r>
      <w:r>
        <w:rPr>
          <w:rFonts w:eastAsia="Arial" w:cs="Times New Roman"/>
          <w:bCs/>
          <w:color w:val="000000" w:themeColor="text1"/>
          <w:szCs w:val="28"/>
        </w:rPr>
        <w:t>n: 03</w:t>
      </w:r>
      <w:r w:rsidRPr="006E3D31">
        <w:rPr>
          <w:rFonts w:eastAsia="Arial" w:cs="Times New Roman"/>
          <w:bCs/>
          <w:color w:val="000000" w:themeColor="text1"/>
          <w:szCs w:val="28"/>
        </w:rPr>
        <w:t xml:space="preserve"> tiết </w:t>
      </w:r>
      <w:r>
        <w:rPr>
          <w:rFonts w:eastAsia="Arial" w:cs="Times New Roman"/>
          <w:bCs/>
          <w:color w:val="000000" w:themeColor="text1"/>
          <w:szCs w:val="28"/>
        </w:rPr>
        <w:t>(tiết 61,73,74)</w:t>
      </w:r>
    </w:p>
    <w:p w:rsidR="008B5918" w:rsidRPr="00CF244F" w:rsidRDefault="008B5918" w:rsidP="008B5918">
      <w:pPr>
        <w:tabs>
          <w:tab w:val="center" w:pos="400"/>
          <w:tab w:val="center" w:pos="1701"/>
          <w:tab w:val="center" w:pos="2268"/>
          <w:tab w:val="center" w:pos="2835"/>
          <w:tab w:val="center" w:pos="4283"/>
        </w:tabs>
        <w:spacing w:before="0" w:after="0" w:line="240" w:lineRule="auto"/>
        <w:jc w:val="both"/>
        <w:rPr>
          <w:rFonts w:eastAsia="Calibri" w:cs="Times New Roman"/>
          <w:b/>
        </w:rPr>
      </w:pPr>
      <w:r w:rsidRPr="00CF244F">
        <w:rPr>
          <w:rFonts w:eastAsia="Calibri" w:cs="Times New Roman"/>
          <w:b/>
        </w:rPr>
        <w:t>I. MỤC TIÊU</w:t>
      </w:r>
    </w:p>
    <w:p w:rsidR="008B5918" w:rsidRPr="00CF244F" w:rsidRDefault="008B5918" w:rsidP="008B5918">
      <w:pPr>
        <w:spacing w:before="0" w:after="0" w:line="240" w:lineRule="auto"/>
        <w:jc w:val="both"/>
        <w:rPr>
          <w:rFonts w:eastAsia="Calibri" w:cs="Times New Roman"/>
          <w:szCs w:val="28"/>
        </w:rPr>
      </w:pPr>
      <w:r>
        <w:rPr>
          <w:rFonts w:eastAsia="Calibri" w:cs="Times New Roman"/>
          <w:b/>
          <w:szCs w:val="28"/>
        </w:rPr>
        <w:t>1</w:t>
      </w:r>
      <w:r w:rsidRPr="00CF244F">
        <w:rPr>
          <w:rFonts w:eastAsia="Calibri" w:cs="Times New Roman"/>
          <w:b/>
          <w:szCs w:val="28"/>
        </w:rPr>
        <w:t>. Năng lực</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Tự chủ và tự học: Tìm kiếm thông tin, đọc SGK, quan sát tranh ảnh, sơ đồ, xem video, quan sát tiêu bản tế bào,…để tìm hiểu về NST và bộ NST ở sinh vật nhân thực.</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Giao tiếp và hợp tác: Thảo luận nhóm một cách có hiệu quả theo đúng yêu cầu của GV trong các hoạt động học tập; hợp tác đảm bảo các thành viên trong nhóm đều được tham gia và trình bày.</w:t>
      </w:r>
    </w:p>
    <w:p w:rsidR="008B5918" w:rsidRPr="00CF244F" w:rsidRDefault="008B5918" w:rsidP="008B5918">
      <w:pPr>
        <w:spacing w:before="0" w:after="0" w:line="240" w:lineRule="auto"/>
        <w:jc w:val="both"/>
        <w:rPr>
          <w:rFonts w:eastAsia="Calibri" w:cs="Times New Roman"/>
          <w:szCs w:val="28"/>
        </w:rPr>
      </w:pPr>
      <w:r>
        <w:rPr>
          <w:rFonts w:eastAsia="Calibri" w:cs="Times New Roman"/>
          <w:b/>
          <w:szCs w:val="28"/>
        </w:rPr>
        <w:t>2</w:t>
      </w:r>
      <w:r w:rsidRPr="00CF244F">
        <w:rPr>
          <w:rFonts w:eastAsia="Calibri" w:cs="Times New Roman"/>
          <w:b/>
          <w:szCs w:val="28"/>
        </w:rPr>
        <w:t>. Phẩm chất</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Chăm chỉ: Chăm học, chịu khó tìm tòi tài liệu và thực hiện các nhiệm vụ học tập.</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Trách nhiệm: Có trách nhiệm trong hoạt động nhóm, chủ động nhận và thực hiện nhiệm vụ được giao.</w:t>
      </w:r>
    </w:p>
    <w:p w:rsidR="008B5918" w:rsidRPr="00CF244F" w:rsidRDefault="008B5918" w:rsidP="008B5918">
      <w:pPr>
        <w:spacing w:before="0" w:after="0" w:line="240" w:lineRule="auto"/>
        <w:ind w:left="269" w:hanging="281"/>
        <w:jc w:val="both"/>
        <w:rPr>
          <w:rFonts w:eastAsia="Calibri" w:cs="Times New Roman"/>
          <w:szCs w:val="28"/>
        </w:rPr>
      </w:pPr>
      <w:r w:rsidRPr="00CF244F">
        <w:rPr>
          <w:rFonts w:eastAsia="Calibri" w:cs="Times New Roman"/>
          <w:b/>
          <w:szCs w:val="28"/>
        </w:rPr>
        <w:t xml:space="preserve">II. THIẾT BỊ DẠY HỌC VÀ HỌC LIỆU </w:t>
      </w:r>
    </w:p>
    <w:p w:rsidR="008B5918" w:rsidRPr="00CF244F" w:rsidRDefault="008B5918" w:rsidP="008B5918">
      <w:pPr>
        <w:spacing w:before="0" w:after="0" w:line="240" w:lineRule="auto"/>
        <w:ind w:left="269" w:right="4756" w:hanging="281"/>
        <w:jc w:val="both"/>
        <w:rPr>
          <w:rFonts w:eastAsia="Calibri" w:cs="Times New Roman"/>
          <w:b/>
          <w:szCs w:val="28"/>
        </w:rPr>
      </w:pPr>
      <w:r w:rsidRPr="00CF244F">
        <w:rPr>
          <w:rFonts w:eastAsia="Calibri" w:cs="Times New Roman"/>
          <w:b/>
          <w:szCs w:val="28"/>
        </w:rPr>
        <w:t xml:space="preserve">1. </w:t>
      </w:r>
      <w:r>
        <w:rPr>
          <w:rFonts w:eastAsia="Calibri" w:cs="Times New Roman"/>
          <w:b/>
          <w:szCs w:val="28"/>
        </w:rPr>
        <w:t>Thiết bị</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Phiếu học tập</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Máy tính , ti vi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0"/>
      </w:tblGrid>
      <w:tr w:rsidR="008B5918" w:rsidRPr="00CF244F" w:rsidTr="005977BA">
        <w:tc>
          <w:tcPr>
            <w:tcW w:w="9180"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b/>
                <w:bCs/>
                <w:color w:val="231F20"/>
                <w:szCs w:val="28"/>
              </w:rPr>
            </w:pPr>
            <w:r w:rsidRPr="00CF244F">
              <w:rPr>
                <w:rFonts w:eastAsia="Calibri" w:cs="Times New Roman"/>
                <w:b/>
                <w:bCs/>
                <w:color w:val="231F20"/>
                <w:szCs w:val="28"/>
              </w:rPr>
              <w:t>PHIẾU HỌC TẬP SỐ 1</w:t>
            </w:r>
          </w:p>
          <w:p w:rsidR="008B5918" w:rsidRPr="00CF244F" w:rsidRDefault="008B5918" w:rsidP="005977BA">
            <w:pPr>
              <w:spacing w:before="0" w:after="0" w:line="240" w:lineRule="auto"/>
              <w:jc w:val="both"/>
              <w:rPr>
                <w:rFonts w:eastAsia="Calibri" w:cs="Times New Roman"/>
                <w:color w:val="231F20"/>
                <w:szCs w:val="28"/>
              </w:rPr>
            </w:pPr>
            <w:r w:rsidRPr="00CF244F">
              <w:rPr>
                <w:rFonts w:eastAsia="Calibri" w:cs="Times New Roman"/>
                <w:color w:val="231F20"/>
                <w:szCs w:val="28"/>
              </w:rPr>
              <w:t>1. Viết các hình dạng tương ứng bên dưới mỗi NST trong hình dưới đây và chú thích</w:t>
            </w:r>
            <w:r w:rsidRPr="00CF244F">
              <w:rPr>
                <w:rFonts w:eastAsia="Calibri" w:cs="Times New Roman"/>
                <w:color w:val="231F20"/>
                <w:szCs w:val="28"/>
              </w:rPr>
              <w:br/>
              <w:t>vị trí tâm động của NST ở hình d.</w:t>
            </w:r>
          </w:p>
          <w:p w:rsidR="008B5918" w:rsidRPr="00CF244F" w:rsidRDefault="008B5918" w:rsidP="005977BA">
            <w:pPr>
              <w:spacing w:before="0" w:after="0" w:line="240" w:lineRule="auto"/>
              <w:jc w:val="both"/>
              <w:rPr>
                <w:rFonts w:eastAsia="Calibri" w:cs="Times New Roman"/>
                <w:color w:val="231F20"/>
                <w:szCs w:val="28"/>
              </w:rPr>
            </w:pPr>
            <w:r w:rsidRPr="00CF244F">
              <w:rPr>
                <w:rFonts w:eastAsia="Calibri" w:cs="Times New Roman"/>
                <w:noProof/>
                <w:szCs w:val="28"/>
                <w:lang w:val="en-GB" w:eastAsia="en-GB"/>
              </w:rPr>
              <w:drawing>
                <wp:anchor distT="0" distB="0" distL="114300" distR="114300" simplePos="0" relativeHeight="251660288" behindDoc="0" locked="0" layoutInCell="1" allowOverlap="1" wp14:anchorId="561882E5" wp14:editId="0562603D">
                  <wp:simplePos x="0" y="0"/>
                  <wp:positionH relativeFrom="column">
                    <wp:posOffset>1363345</wp:posOffset>
                  </wp:positionH>
                  <wp:positionV relativeFrom="paragraph">
                    <wp:posOffset>55245</wp:posOffset>
                  </wp:positionV>
                  <wp:extent cx="3263900" cy="126492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566692" name="Picture 566692"/>
                          <pic:cNvPicPr/>
                        </pic:nvPicPr>
                        <pic:blipFill>
                          <a:blip r:embed="rId4"/>
                          <a:stretch>
                            <a:fillRect/>
                          </a:stretch>
                        </pic:blipFill>
                        <pic:spPr>
                          <a:xfrm>
                            <a:off x="0" y="0"/>
                            <a:ext cx="3263900" cy="1264920"/>
                          </a:xfrm>
                          <a:prstGeom prst="rect">
                            <a:avLst/>
                          </a:prstGeom>
                        </pic:spPr>
                      </pic:pic>
                    </a:graphicData>
                  </a:graphic>
                  <wp14:sizeRelH relativeFrom="margin">
                    <wp14:pctWidth>0</wp14:pctWidth>
                  </wp14:sizeRelH>
                  <wp14:sizeRelV relativeFrom="margin">
                    <wp14:pctHeight>0</wp14:pctHeight>
                  </wp14:sizeRelV>
                </wp:anchor>
              </w:drawing>
            </w: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r w:rsidRPr="00CF244F">
              <w:rPr>
                <w:rFonts w:eastAsia="Calibri" w:cs="Times New Roman"/>
                <w:color w:val="231F20"/>
                <w:szCs w:val="28"/>
              </w:rPr>
              <w:br/>
              <w:t>a)............................... b)............................... c)............................ d) ...............................</w:t>
            </w:r>
            <w:r w:rsidRPr="00CF244F">
              <w:rPr>
                <w:rFonts w:eastAsia="Calibri" w:cs="Times New Roman"/>
                <w:color w:val="231F20"/>
                <w:szCs w:val="28"/>
              </w:rPr>
              <w:br/>
              <w:t>2. Vẽ hình NST đơn và NST kép, trong đó có chú thích vị trí tâm động và tên gọi</w:t>
            </w:r>
            <w:r w:rsidRPr="00CF244F">
              <w:rPr>
                <w:rFonts w:eastAsia="Calibri" w:cs="Times New Roman"/>
                <w:color w:val="231F20"/>
                <w:szCs w:val="28"/>
              </w:rPr>
              <w:br/>
              <w:t>riêng của mỗi NST đơn trong NST kép.</w:t>
            </w:r>
            <w:r w:rsidRPr="00CF244F">
              <w:rPr>
                <w:rFonts w:eastAsia="Calibri" w:cs="Times New Roman"/>
                <w:color w:val="231F20"/>
                <w:szCs w:val="28"/>
              </w:rPr>
              <w:br/>
              <w:t>3. Quan sát hình dưới đây và cho biết</w:t>
            </w:r>
            <w:r w:rsidRPr="00CF244F">
              <w:rPr>
                <w:rFonts w:eastAsia="Calibri" w:cs="Times New Roman"/>
                <w:color w:val="231F20"/>
                <w:szCs w:val="28"/>
              </w:rPr>
              <w:br/>
              <w:t>a) Mỗi NST trong tế bào ở hình dưới chứa bao nhiêu phân tử DNA?</w:t>
            </w:r>
            <w:r w:rsidRPr="00CF244F">
              <w:rPr>
                <w:rFonts w:eastAsia="Calibri" w:cs="Times New Roman"/>
                <w:color w:val="231F20"/>
                <w:szCs w:val="28"/>
              </w:rPr>
              <w:br/>
              <w:t>b) Các gene được sắp xếp như thế nào trên NST?</w:t>
            </w:r>
          </w:p>
          <w:p w:rsidR="008B5918" w:rsidRPr="00CF244F" w:rsidRDefault="008B5918" w:rsidP="005977BA">
            <w:pPr>
              <w:spacing w:before="0" w:after="0" w:line="240" w:lineRule="auto"/>
              <w:jc w:val="both"/>
              <w:rPr>
                <w:rFonts w:eastAsia="Calibri" w:cs="Times New Roman"/>
                <w:color w:val="231F20"/>
                <w:szCs w:val="28"/>
              </w:rPr>
            </w:pPr>
            <w:r w:rsidRPr="00CF244F">
              <w:rPr>
                <w:rFonts w:eastAsia="Calibri" w:cs="Times New Roman"/>
                <w:noProof/>
                <w:szCs w:val="28"/>
                <w:lang w:val="en-GB" w:eastAsia="en-GB"/>
              </w:rPr>
              <w:drawing>
                <wp:anchor distT="0" distB="0" distL="114300" distR="114300" simplePos="0" relativeHeight="251659264" behindDoc="0" locked="0" layoutInCell="1" allowOverlap="1" wp14:anchorId="2A12BDDB" wp14:editId="2C0A4F27">
                  <wp:simplePos x="0" y="0"/>
                  <wp:positionH relativeFrom="column">
                    <wp:posOffset>1974850</wp:posOffset>
                  </wp:positionH>
                  <wp:positionV relativeFrom="paragraph">
                    <wp:posOffset>31115</wp:posOffset>
                  </wp:positionV>
                  <wp:extent cx="1851025" cy="1576705"/>
                  <wp:effectExtent l="0" t="0" r="0" b="4445"/>
                  <wp:wrapNone/>
                  <wp:docPr id="2" name="Picture 2"/>
                  <wp:cNvGraphicFramePr/>
                  <a:graphic xmlns:a="http://schemas.openxmlformats.org/drawingml/2006/main">
                    <a:graphicData uri="http://schemas.openxmlformats.org/drawingml/2006/picture">
                      <pic:pic xmlns:pic="http://schemas.openxmlformats.org/drawingml/2006/picture">
                        <pic:nvPicPr>
                          <pic:cNvPr id="37372" name="Picture 37372"/>
                          <pic:cNvPicPr/>
                        </pic:nvPicPr>
                        <pic:blipFill>
                          <a:blip r:embed="rId5"/>
                          <a:stretch>
                            <a:fillRect/>
                          </a:stretch>
                        </pic:blipFill>
                        <pic:spPr>
                          <a:xfrm>
                            <a:off x="0" y="0"/>
                            <a:ext cx="1851025" cy="1576705"/>
                          </a:xfrm>
                          <a:prstGeom prst="rect">
                            <a:avLst/>
                          </a:prstGeom>
                        </pic:spPr>
                      </pic:pic>
                    </a:graphicData>
                  </a:graphic>
                  <wp14:sizeRelH relativeFrom="margin">
                    <wp14:pctWidth>0</wp14:pctWidth>
                  </wp14:sizeRelH>
                  <wp14:sizeRelV relativeFrom="margin">
                    <wp14:pctHeight>0</wp14:pctHeight>
                  </wp14:sizeRelV>
                </wp:anchor>
              </w:drawing>
            </w: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color w:val="231F20"/>
                <w:szCs w:val="28"/>
              </w:rPr>
            </w:pPr>
          </w:p>
          <w:p w:rsidR="008B5918" w:rsidRPr="00CF244F" w:rsidRDefault="008B5918" w:rsidP="005977BA">
            <w:pPr>
              <w:spacing w:before="0" w:after="0" w:line="240" w:lineRule="auto"/>
              <w:jc w:val="both"/>
              <w:rPr>
                <w:rFonts w:eastAsia="Calibri" w:cs="Times New Roman"/>
                <w:szCs w:val="28"/>
              </w:rPr>
            </w:pPr>
          </w:p>
        </w:tc>
      </w:tr>
    </w:tbl>
    <w:p w:rsidR="008B5918" w:rsidRPr="00CF244F" w:rsidRDefault="008B5918" w:rsidP="008B5918">
      <w:pPr>
        <w:spacing w:before="0" w:after="0" w:line="240" w:lineRule="auto"/>
        <w:ind w:left="278"/>
        <w:jc w:val="both"/>
        <w:rPr>
          <w:rFonts w:eastAsia="Calibri" w:cs="Times New Roman"/>
          <w:szCs w:val="28"/>
        </w:rPr>
      </w:pPr>
      <w:r w:rsidRPr="00CF244F">
        <w:rPr>
          <w:rFonts w:eastAsia="Calibri" w:cs="Times New Roman"/>
          <w:szCs w:val="28"/>
        </w:rPr>
        <w:lastRenderedPageBreak/>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0"/>
      </w:tblGrid>
      <w:tr w:rsidR="008B5918" w:rsidRPr="00CF244F" w:rsidTr="005977BA">
        <w:tc>
          <w:tcPr>
            <w:tcW w:w="9180"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b/>
                <w:bCs/>
                <w:color w:val="231F20"/>
                <w:szCs w:val="28"/>
              </w:rPr>
              <w:t>PHIẾU HỌC TẬP SỐ 2</w:t>
            </w:r>
            <w:r w:rsidRPr="00CF244F">
              <w:rPr>
                <w:rFonts w:eastAsia="Calibri" w:cs="Times New Roman"/>
                <w:b/>
                <w:bCs/>
                <w:color w:val="231F20"/>
                <w:szCs w:val="28"/>
              </w:rPr>
              <w:br/>
            </w:r>
            <w:r w:rsidRPr="00CF244F">
              <w:rPr>
                <w:rFonts w:eastAsia="Calibri" w:cs="Times New Roman"/>
                <w:color w:val="231F20"/>
                <w:szCs w:val="28"/>
              </w:rPr>
              <w:t>1. Nêu điểm khác nhau giữa bộ NST lưỡng bội và bộ NST đơn bội.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4394"/>
            </w:tblGrid>
            <w:tr w:rsidR="008B5918" w:rsidRPr="00CF244F" w:rsidTr="005977BA">
              <w:tc>
                <w:tcPr>
                  <w:tcW w:w="4390"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Bộ NST lưỡng bội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Bộ NST đơn bội</w:t>
                  </w:r>
                </w:p>
              </w:tc>
            </w:tr>
            <w:tr w:rsidR="008B5918" w:rsidRPr="00CF244F" w:rsidTr="005977BA">
              <w:tc>
                <w:tcPr>
                  <w:tcW w:w="4390" w:type="dxa"/>
                  <w:tcBorders>
                    <w:top w:val="single" w:sz="4" w:space="0" w:color="auto"/>
                    <w:left w:val="single" w:sz="4" w:space="0" w:color="auto"/>
                    <w:bottom w:val="single" w:sz="4" w:space="0" w:color="auto"/>
                    <w:right w:val="single" w:sz="4" w:space="0" w:color="auto"/>
                  </w:tcBorders>
                  <w:vAlign w:val="center"/>
                </w:tcPr>
                <w:p w:rsidR="008B5918" w:rsidRPr="00CF244F" w:rsidRDefault="008B5918" w:rsidP="005977BA">
                  <w:pPr>
                    <w:spacing w:before="0" w:after="0" w:line="240" w:lineRule="auto"/>
                    <w:jc w:val="both"/>
                    <w:rPr>
                      <w:rFonts w:eastAsia="Calibri" w:cs="Times New Roman"/>
                      <w:color w:val="231F20"/>
                      <w:szCs w:val="28"/>
                    </w:rPr>
                  </w:pPr>
                </w:p>
              </w:tc>
              <w:tc>
                <w:tcPr>
                  <w:tcW w:w="4394" w:type="dxa"/>
                  <w:tcBorders>
                    <w:top w:val="single" w:sz="4" w:space="0" w:color="auto"/>
                    <w:left w:val="single" w:sz="4" w:space="0" w:color="auto"/>
                    <w:bottom w:val="single" w:sz="4" w:space="0" w:color="auto"/>
                    <w:right w:val="single" w:sz="4" w:space="0" w:color="auto"/>
                  </w:tcBorders>
                  <w:vAlign w:val="center"/>
                </w:tcPr>
                <w:p w:rsidR="008B5918" w:rsidRPr="00CF244F" w:rsidRDefault="008B5918" w:rsidP="005977BA">
                  <w:pPr>
                    <w:spacing w:before="0" w:after="0" w:line="240" w:lineRule="auto"/>
                    <w:jc w:val="both"/>
                    <w:rPr>
                      <w:rFonts w:eastAsia="Calibri" w:cs="Times New Roman"/>
                      <w:color w:val="231F20"/>
                      <w:szCs w:val="28"/>
                    </w:rPr>
                  </w:pPr>
                </w:p>
              </w:tc>
            </w:tr>
          </w:tbl>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2. Hoàn thành bảng sau về số lượng NST ở tế bào sinh dưỡng và tế bào giao tử</w:t>
            </w:r>
            <w:r w:rsidRPr="00CF244F">
              <w:rPr>
                <w:rFonts w:eastAsia="Calibri" w:cs="Times New Roman"/>
                <w:color w:val="231F20"/>
                <w:szCs w:val="28"/>
              </w:rPr>
              <w:br/>
              <w:t>của một số loài: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3118"/>
              <w:gridCol w:w="3261"/>
            </w:tblGrid>
            <w:tr w:rsidR="008B5918" w:rsidRPr="00CF244F" w:rsidTr="005977BA">
              <w:tc>
                <w:tcPr>
                  <w:tcW w:w="254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            Số lượng NST</w:t>
                  </w:r>
                  <w:r w:rsidRPr="00CF244F">
                    <w:rPr>
                      <w:rFonts w:eastAsia="Calibri" w:cs="Times New Roman"/>
                      <w:color w:val="231F20"/>
                      <w:szCs w:val="28"/>
                    </w:rPr>
                    <w:br/>
                    <w:t>Loài</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Số lượng NST trong tế bào</w:t>
                  </w:r>
                  <w:r w:rsidRPr="00CF244F">
                    <w:rPr>
                      <w:rFonts w:eastAsia="Calibri" w:cs="Times New Roman"/>
                      <w:color w:val="231F20"/>
                      <w:szCs w:val="28"/>
                    </w:rPr>
                    <w:br/>
                    <w:t>sinh dưỡng</w:t>
                  </w:r>
                </w:p>
              </w:tc>
              <w:tc>
                <w:tcPr>
                  <w:tcW w:w="3261"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Số lượng NST</w:t>
                  </w:r>
                  <w:r w:rsidRPr="00CF244F">
                    <w:rPr>
                      <w:rFonts w:eastAsia="Calibri" w:cs="Times New Roman"/>
                      <w:color w:val="231F20"/>
                      <w:szCs w:val="28"/>
                    </w:rPr>
                    <w:br/>
                    <w:t>trong tế bào giao tử</w:t>
                  </w: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Người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46</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Tinh tinh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48</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Gà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78</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Cà chua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24</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Ruồi giấm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8</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Đậu hà lan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14</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Ngô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20</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Lúa nước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24</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r w:rsidR="008B5918" w:rsidRPr="00CF244F" w:rsidTr="005977BA">
              <w:tc>
                <w:tcPr>
                  <w:tcW w:w="2547"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 xml:space="preserve">Bắp cải </w:t>
                  </w:r>
                </w:p>
              </w:tc>
              <w:tc>
                <w:tcPr>
                  <w:tcW w:w="3118" w:type="dxa"/>
                  <w:tcBorders>
                    <w:top w:val="single" w:sz="4" w:space="0" w:color="auto"/>
                    <w:left w:val="single" w:sz="4" w:space="0" w:color="auto"/>
                    <w:bottom w:val="single" w:sz="4" w:space="0" w:color="auto"/>
                    <w:right w:val="single" w:sz="4" w:space="0" w:color="auto"/>
                  </w:tcBorders>
                  <w:vAlign w:val="center"/>
                  <w:hideMark/>
                </w:tcPr>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18</w:t>
                  </w:r>
                </w:p>
              </w:tc>
              <w:tc>
                <w:tcPr>
                  <w:tcW w:w="3261" w:type="dxa"/>
                  <w:vAlign w:val="center"/>
                  <w:hideMark/>
                </w:tcPr>
                <w:p w:rsidR="008B5918" w:rsidRPr="00CF244F" w:rsidRDefault="008B5918" w:rsidP="005977BA">
                  <w:pPr>
                    <w:spacing w:before="0" w:after="0" w:line="240" w:lineRule="auto"/>
                    <w:jc w:val="both"/>
                    <w:rPr>
                      <w:rFonts w:eastAsia="Calibri" w:cs="Times New Roman"/>
                      <w:szCs w:val="28"/>
                    </w:rPr>
                  </w:pPr>
                </w:p>
              </w:tc>
            </w:tr>
          </w:tbl>
          <w:p w:rsidR="008B5918" w:rsidRPr="00CF244F" w:rsidRDefault="008B5918" w:rsidP="005977BA">
            <w:pPr>
              <w:spacing w:before="0" w:after="0" w:line="240" w:lineRule="auto"/>
              <w:jc w:val="both"/>
              <w:rPr>
                <w:rFonts w:eastAsia="Calibri" w:cs="Times New Roman"/>
                <w:color w:val="231F20"/>
                <w:szCs w:val="28"/>
              </w:rPr>
            </w:pPr>
            <w:r w:rsidRPr="00CF244F">
              <w:rPr>
                <w:rFonts w:eastAsia="Calibri" w:cs="Times New Roman"/>
                <w:color w:val="231F20"/>
                <w:szCs w:val="28"/>
              </w:rPr>
              <w:t>3. Đọc SGK trang 184 và trả lời các câu hỏi sau:</w:t>
            </w:r>
            <w:r w:rsidRPr="00CF244F">
              <w:rPr>
                <w:rFonts w:eastAsia="Calibri" w:cs="Times New Roman"/>
                <w:color w:val="231F20"/>
                <w:szCs w:val="28"/>
              </w:rPr>
              <w:br/>
              <w:t>a) Dựa vào thông tin nào có thể nhận biết được sự khác nhau về bộ NST giữ</w:t>
            </w:r>
            <w:r>
              <w:rPr>
                <w:rFonts w:eastAsia="Calibri" w:cs="Times New Roman"/>
                <w:color w:val="231F20"/>
                <w:szCs w:val="28"/>
              </w:rPr>
              <w:t>a các</w:t>
            </w:r>
            <w:r>
              <w:rPr>
                <w:rFonts w:eastAsia="Calibri" w:cs="Times New Roman"/>
                <w:color w:val="231F20"/>
                <w:szCs w:val="28"/>
              </w:rPr>
              <w:br/>
              <w:t>loài?</w:t>
            </w:r>
            <w:r w:rsidRPr="00CF244F">
              <w:rPr>
                <w:rFonts w:eastAsia="Calibri" w:cs="Times New Roman"/>
                <w:color w:val="231F20"/>
                <w:szCs w:val="28"/>
              </w:rPr>
              <w:br/>
              <w:t>b) Đúng hay sai khi nói rằng cà chua và lúa nước cùng có chung một bộ NST?</w:t>
            </w:r>
          </w:p>
          <w:p w:rsidR="008B5918" w:rsidRPr="00CF244F" w:rsidRDefault="008B5918" w:rsidP="005977BA">
            <w:pPr>
              <w:spacing w:before="0" w:after="0" w:line="240" w:lineRule="auto"/>
              <w:jc w:val="both"/>
              <w:rPr>
                <w:rFonts w:eastAsia="Calibri" w:cs="Times New Roman"/>
                <w:szCs w:val="28"/>
              </w:rPr>
            </w:pPr>
            <w:r w:rsidRPr="00CF244F">
              <w:rPr>
                <w:rFonts w:eastAsia="Calibri" w:cs="Times New Roman"/>
                <w:color w:val="231F20"/>
                <w:szCs w:val="28"/>
              </w:rPr>
              <w:t>Giải</w:t>
            </w:r>
            <w:r>
              <w:rPr>
                <w:rFonts w:eastAsia="Calibri" w:cs="Times New Roman"/>
                <w:color w:val="231F20"/>
                <w:szCs w:val="28"/>
              </w:rPr>
              <w:t>thích.</w:t>
            </w:r>
          </w:p>
        </w:tc>
      </w:tr>
    </w:tbl>
    <w:p w:rsidR="008B5918" w:rsidRPr="00CF244F" w:rsidRDefault="008B5918" w:rsidP="008B5918">
      <w:pPr>
        <w:pBdr>
          <w:bar w:val="single" w:sz="4" w:color="auto"/>
        </w:pBdr>
        <w:spacing w:before="0" w:after="0" w:line="240" w:lineRule="auto"/>
        <w:jc w:val="both"/>
        <w:rPr>
          <w:rFonts w:eastAsia="Calibri" w:cs="Times New Roman"/>
          <w:b/>
          <w:bCs/>
          <w:color w:val="000000"/>
          <w:szCs w:val="28"/>
          <w:lang w:val="nl-NL"/>
        </w:rPr>
      </w:pPr>
      <w:r w:rsidRPr="00CF244F">
        <w:rPr>
          <w:rFonts w:eastAsia="Calibri" w:cs="Times New Roman"/>
          <w:b/>
          <w:bCs/>
          <w:color w:val="000000"/>
          <w:szCs w:val="28"/>
          <w:lang w:val="nl-NL"/>
        </w:rPr>
        <w:t xml:space="preserve">2. Học </w:t>
      </w:r>
      <w:r>
        <w:rPr>
          <w:rFonts w:eastAsia="Calibri" w:cs="Times New Roman"/>
          <w:b/>
          <w:bCs/>
          <w:color w:val="000000"/>
          <w:szCs w:val="28"/>
          <w:lang w:val="nl-NL"/>
        </w:rPr>
        <w:t>liệu</w:t>
      </w:r>
      <w:r w:rsidRPr="00CF244F">
        <w:rPr>
          <w:rFonts w:eastAsia="Calibri" w:cs="Times New Roman"/>
          <w:b/>
          <w:bCs/>
          <w:color w:val="000000"/>
          <w:szCs w:val="28"/>
          <w:lang w:val="nl-NL"/>
        </w:rPr>
        <w:t xml:space="preserve">: </w:t>
      </w:r>
    </w:p>
    <w:p w:rsidR="008B5918" w:rsidRPr="00CF244F" w:rsidRDefault="008B5918" w:rsidP="008B5918">
      <w:pPr>
        <w:spacing w:before="0" w:after="0" w:line="240" w:lineRule="auto"/>
        <w:ind w:right="4756"/>
        <w:jc w:val="both"/>
        <w:rPr>
          <w:rFonts w:eastAsia="Calibri" w:cs="Times New Roman"/>
          <w:szCs w:val="28"/>
        </w:rPr>
      </w:pPr>
      <w:r>
        <w:rPr>
          <w:rFonts w:eastAsia="Calibri" w:cs="Times New Roman"/>
          <w:szCs w:val="28"/>
        </w:rPr>
        <w:t>- SGK KHTN 9</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szCs w:val="28"/>
        </w:rPr>
        <w:t>– Hình ảnh hoạt động mở đầu; hình ảnh, video,… về cấu trúc hiển vi, siêu hiển vi của NST.</w:t>
      </w:r>
    </w:p>
    <w:p w:rsidR="008B5918" w:rsidRPr="00CF244F" w:rsidRDefault="008B5918" w:rsidP="008B5918">
      <w:pPr>
        <w:pBdr>
          <w:bar w:val="single" w:sz="4" w:color="auto"/>
        </w:pBdr>
        <w:spacing w:before="0" w:after="0" w:line="240" w:lineRule="auto"/>
        <w:jc w:val="both"/>
        <w:rPr>
          <w:rFonts w:eastAsia="Calibri" w:cs="Times New Roman"/>
          <w:b/>
          <w:bCs/>
          <w:color w:val="000000"/>
          <w:szCs w:val="28"/>
          <w:lang w:val="nl-NL"/>
        </w:rPr>
      </w:pPr>
      <w:r w:rsidRPr="00CF244F">
        <w:rPr>
          <w:rFonts w:eastAsia="Calibri" w:cs="Times New Roman"/>
          <w:b/>
          <w:bCs/>
          <w:color w:val="000000"/>
          <w:szCs w:val="28"/>
          <w:lang w:val="nl-NL"/>
        </w:rPr>
        <w:t>III. TIẾN TRÌNH DẠY HỌC</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1. HOẠT ĐỘNG 1. KHỞI ĐỘNG</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a. Mục tiêu:</w:t>
      </w:r>
      <w:r w:rsidRPr="00CF244F">
        <w:rPr>
          <w:rFonts w:eastAsia="Calibri" w:cs="Times New Roman"/>
          <w:color w:val="000000"/>
          <w:szCs w:val="28"/>
        </w:rPr>
        <w:t xml:space="preserve"> Học sinh xác định được vấn đề cần học tập, tạo tâm thế hứng thú, sẵn sàng tìm hiểu kiến thức mới.</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cá nhân đưa ra câu trả lời cho tình huống GV đưa ra.</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Các câu trả lời của HS (có thể đúng hoặc sai).</w:t>
      </w:r>
    </w:p>
    <w:p w:rsidR="008B5918" w:rsidRPr="00CF244F" w:rsidRDefault="008B5918" w:rsidP="008B5918">
      <w:pPr>
        <w:spacing w:before="0" w:after="0" w:line="240" w:lineRule="auto"/>
        <w:jc w:val="both"/>
        <w:rPr>
          <w:rFonts w:eastAsia="Calibri" w:cs="Times New Roman"/>
          <w:b/>
          <w:bCs/>
          <w:color w:val="000000"/>
          <w:szCs w:val="28"/>
          <w:shd w:val="clear" w:color="auto" w:fill="FFFFFF"/>
        </w:rPr>
      </w:pPr>
      <w:r w:rsidRPr="00CF244F">
        <w:rPr>
          <w:rFonts w:eastAsia="Calibri" w:cs="Times New Roman"/>
          <w:b/>
          <w:bCs/>
          <w:color w:val="000000"/>
          <w:szCs w:val="28"/>
        </w:rPr>
        <w:t>d. </w:t>
      </w:r>
      <w:r w:rsidRPr="00CF244F">
        <w:rPr>
          <w:rFonts w:eastAsia="Calibri" w:cs="Times New Roman"/>
          <w:b/>
          <w:bCs/>
          <w:color w:val="000000"/>
          <w:szCs w:val="28"/>
          <w:shd w:val="clear" w:color="auto" w:fill="FFFFFF"/>
        </w:rPr>
        <w:t>Tổ chức thực hiện:</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i/>
        </w:rPr>
        <w:t>Bước 1: Chuyển giao nhiệm vụ học tập</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lastRenderedPageBreak/>
        <w:t>- GV chiếu hình ảnh về NST trong tế bào. Nêu vấn đề, yêu cầu HS hoạt động cặp đôi và trả lời câu hỏi: Trong nhân tế bào của các loài sinh vật chứa hàng nghìn đến hàng vạn gene. Gene trong tế bào được sắp xếp như thế nào để các thế hệ tế bào con sinh ra luôn nhận được các gene trong nhân của tế bào mẹ?</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t>- HS tiếp nhận nhiệm vụ.</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i/>
        </w:rPr>
        <w:t>Bước 2: Thực hiện nhiệm vụ học tập</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t>- HS chú ý theo dõi, kết hợp kiến thức của bản thân, suy nghĩ và trả lời câu hỏi.</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t>- GV quan sát, định hướng.</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i/>
        </w:rPr>
        <w:t>Bước 3: Báo cáo kết quả và thảo luận</w:t>
      </w:r>
    </w:p>
    <w:p w:rsidR="008B5918" w:rsidRPr="00CF244F" w:rsidRDefault="008B5918" w:rsidP="008B5918">
      <w:pPr>
        <w:spacing w:before="0" w:after="0" w:line="240" w:lineRule="auto"/>
        <w:ind w:right="892"/>
        <w:jc w:val="both"/>
        <w:rPr>
          <w:rFonts w:eastAsia="Calibri" w:cs="Times New Roman"/>
        </w:rPr>
      </w:pPr>
      <w:r w:rsidRPr="00CF244F">
        <w:rPr>
          <w:rFonts w:eastAsia="Calibri" w:cs="Times New Roman"/>
        </w:rPr>
        <w:t>- GV gọi đại diện cặp đôi HS trình bày câu trả lời.</w:t>
      </w:r>
    </w:p>
    <w:p w:rsidR="008B5918" w:rsidRPr="00CF244F" w:rsidRDefault="008B5918" w:rsidP="008B5918">
      <w:pPr>
        <w:spacing w:before="0" w:after="0" w:line="240" w:lineRule="auto"/>
        <w:ind w:right="892"/>
        <w:jc w:val="both"/>
        <w:rPr>
          <w:rFonts w:eastAsia="Calibri" w:cs="Times New Roman"/>
        </w:rPr>
      </w:pPr>
      <w:r w:rsidRPr="00CF244F">
        <w:rPr>
          <w:rFonts w:eastAsia="Calibri" w:cs="Times New Roman"/>
        </w:rPr>
        <w:t xml:space="preserve"> </w:t>
      </w:r>
      <w:r w:rsidRPr="00CF244F">
        <w:rPr>
          <w:rFonts w:eastAsia="Calibri" w:cs="Times New Roman"/>
          <w:b/>
          <w:i/>
        </w:rPr>
        <w:t>Bước 4: Đánh giá kết quả thực hiện nhiệm vụ</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t>- GV nhận xét, ghi nhận các ý kiến của HS.</w:t>
      </w:r>
    </w:p>
    <w:p w:rsidR="008B5918" w:rsidRPr="00CF244F" w:rsidRDefault="008B5918" w:rsidP="008B5918">
      <w:pPr>
        <w:spacing w:before="0" w:after="0" w:line="240" w:lineRule="auto"/>
        <w:jc w:val="both"/>
        <w:rPr>
          <w:rFonts w:eastAsia="Calibri" w:cs="Times New Roman"/>
        </w:rPr>
      </w:pPr>
      <w:r w:rsidRPr="00CF244F">
        <w:rPr>
          <w:rFonts w:eastAsia="Calibri" w:cs="Times New Roman"/>
        </w:rPr>
        <w:t>- GV chưa chốt kiến thức mà dẫn dắt HS vào bài học mới: Để giải thích câu hỏi này đầy đủ và chính xác, chúng ta cùng tìm hiểu bài học hôm nay.</w:t>
      </w:r>
    </w:p>
    <w:p w:rsidR="008B5918" w:rsidRPr="00CF244F" w:rsidRDefault="008B5918" w:rsidP="008B5918">
      <w:pPr>
        <w:spacing w:before="0" w:after="0" w:line="240" w:lineRule="auto"/>
        <w:jc w:val="both"/>
        <w:rPr>
          <w:rFonts w:eastAsia="Calibri" w:cs="Times New Roman"/>
          <w:b/>
          <w:bCs/>
          <w:color w:val="000000"/>
          <w:szCs w:val="28"/>
        </w:rPr>
      </w:pPr>
      <w:r w:rsidRPr="00CF244F">
        <w:rPr>
          <w:rFonts w:eastAsia="Calibri" w:cs="Times New Roman"/>
          <w:b/>
          <w:bCs/>
          <w:color w:val="000000"/>
          <w:szCs w:val="28"/>
        </w:rPr>
        <w:t>2. HOẠT ĐỘNG 2. HÌNH THÀNH KIẾN THỨC MỚI</w:t>
      </w:r>
    </w:p>
    <w:p w:rsidR="008B5918" w:rsidRPr="00CF244F" w:rsidRDefault="008B5918" w:rsidP="008B5918">
      <w:pPr>
        <w:spacing w:before="0" w:after="0" w:line="240" w:lineRule="auto"/>
        <w:jc w:val="both"/>
        <w:rPr>
          <w:rFonts w:eastAsia="Calibri" w:cs="Times New Roman"/>
          <w:b/>
          <w:szCs w:val="28"/>
        </w:rPr>
      </w:pPr>
      <w:r w:rsidRPr="00CF244F">
        <w:rPr>
          <w:rFonts w:eastAsia="Calibri" w:cs="Times New Roman"/>
          <w:b/>
          <w:szCs w:val="28"/>
        </w:rPr>
        <w:t>Nội dung 2.1. Tìm hiểu về nhiễm sắc thể</w:t>
      </w:r>
    </w:p>
    <w:p w:rsidR="008B5918" w:rsidRPr="00CF244F" w:rsidRDefault="008B5918" w:rsidP="008B5918">
      <w:pPr>
        <w:spacing w:before="0" w:after="0" w:line="240" w:lineRule="auto"/>
        <w:jc w:val="both"/>
        <w:rPr>
          <w:rFonts w:eastAsia="Calibri" w:cs="Times New Roman"/>
          <w:b/>
          <w:color w:val="000000"/>
          <w:szCs w:val="28"/>
        </w:rPr>
      </w:pPr>
      <w:r w:rsidRPr="00CF244F">
        <w:rPr>
          <w:rFonts w:eastAsia="Calibri" w:cs="Times New Roman"/>
          <w:b/>
          <w:color w:val="000000"/>
          <w:szCs w:val="28"/>
        </w:rPr>
        <w:t xml:space="preserve">a. Mục tiêu: </w:t>
      </w:r>
      <w:r w:rsidRPr="00CF244F">
        <w:rPr>
          <w:rFonts w:eastAsia="Calibri" w:cs="Times New Roman"/>
        </w:rPr>
        <w:t>Nêu được khái niệm NST. Mô tả được hình dạng và cấu trúc của NST</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thực hiện theo các hoạt động của GV tổ chức: nhóm, thảo luận</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Các câu trả lời của HS (có thể đúng hoặc sai).</w:t>
      </w:r>
    </w:p>
    <w:p w:rsidR="008B5918" w:rsidRDefault="008B5918" w:rsidP="008B5918">
      <w:pPr>
        <w:spacing w:before="0" w:after="0" w:line="240" w:lineRule="auto"/>
        <w:jc w:val="both"/>
        <w:rPr>
          <w:rFonts w:eastAsia="Calibri" w:cs="Times New Roman"/>
          <w:b/>
          <w:color w:val="000000"/>
          <w:szCs w:val="28"/>
        </w:rPr>
      </w:pPr>
      <w:r w:rsidRPr="00CF244F">
        <w:rPr>
          <w:rFonts w:eastAsia="Calibri" w:cs="Times New Roman"/>
          <w:b/>
          <w:color w:val="000000"/>
          <w:szCs w:val="28"/>
        </w:rPr>
        <w:t>d. Tiến trình thực hiện</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Bước 1: Chuyển giao nhiệm vụ học tập</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giao nhiệm vụ học tập cặp đôi, quan sát hình ảnh, tìm hiểu về khái niệm NST và vị trí phân bố của NST trong tế bào nhân thực.</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yêu cầu HS suy nghĩ và trả lời câu hỏi:</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1.</w:t>
      </w:r>
      <w:r w:rsidRPr="00562AE5">
        <w:rPr>
          <w:rFonts w:eastAsia="Calibri" w:cs="Times New Roman"/>
          <w:color w:val="000000"/>
          <w:szCs w:val="28"/>
        </w:rPr>
        <w:tab/>
        <w:t>NST phân bố ở đâu trong tế bào?</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2.</w:t>
      </w:r>
      <w:r w:rsidRPr="00562AE5">
        <w:rPr>
          <w:rFonts w:eastAsia="Calibri" w:cs="Times New Roman"/>
          <w:color w:val="000000"/>
          <w:szCs w:val="28"/>
        </w:rPr>
        <w:tab/>
        <w:t>Nêu khái niệm NST.</w:t>
      </w:r>
    </w:p>
    <w:p w:rsidR="008B5918"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xml:space="preserve">- Sau khi HS trả lời câu hỏi, GV chia lớp thành bốn nhóm, hoạt động trong vòng 7 phút. GV phát cho mỗi nhóm 1 phiếu học tập </w:t>
      </w:r>
    </w:p>
    <w:p w:rsidR="008B5918"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Yêu cầu HS căn cứ vào thông tin trong SGK để hoàn thành các chú thích trong phiếu học tập sao cho phù hợp.</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ab/>
        <w:t>- HS tiếp nhận nhiệm vụ.</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Bước 2: Thực hiện nhiệm vụ học tập</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quan sát, định hướng.</w:t>
      </w:r>
    </w:p>
    <w:p w:rsidR="008B5918"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ab/>
        <w:t>- HS thảo luận cặp đôi, thống nhất đáp án và ghi chép nội dung hoạt động ra giấ</w:t>
      </w:r>
      <w:r>
        <w:rPr>
          <w:rFonts w:eastAsia="Calibri" w:cs="Times New Roman"/>
          <w:color w:val="000000"/>
          <w:szCs w:val="28"/>
        </w:rPr>
        <w:t xml:space="preserve">y </w:t>
      </w:r>
      <w:r w:rsidRPr="00562AE5">
        <w:rPr>
          <w:rFonts w:eastAsia="Calibri" w:cs="Times New Roman"/>
          <w:color w:val="000000"/>
          <w:szCs w:val="28"/>
        </w:rPr>
        <w:t>/bảng nhóm.</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xml:space="preserve"> Bước 3: Báo cáo kết quả hoạt động và thảo luận</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gọi ngẫu nhiên cặp đôi HS trả lời câu hỏi.</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gọi các nhóm lên báo cáo sản phẩm của nhóm mình lên bảng.</w:t>
      </w:r>
    </w:p>
    <w:p w:rsidR="008B5918"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mời đại diện mỗi nhóm trình bày, nhóm nào thực hiện nhanh và chính xác nhất là nhóm chiến thắng.</w:t>
      </w:r>
      <w:r w:rsidRPr="00562AE5">
        <w:rPr>
          <w:rFonts w:eastAsia="Calibri" w:cs="Times New Roman"/>
          <w:color w:val="000000"/>
          <w:szCs w:val="28"/>
        </w:rPr>
        <w:tab/>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-Các nhóm khác lắng nghe kết quả của nhóm bạn, nhận xét.</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Bước 4: Đánh giá kết quả thực hiện nhiệm vụ học tập</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nhận xét, đánh giá, tuyên dương nhóm chiến thắng.</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nhận xét và chốt nội dung về khái niệm, hình dạng và cấu trúc của NST.</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lastRenderedPageBreak/>
        <w:t>Giải quyết câu hỏi mở đầu.</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GV ghi bảng (hoặc chiếu nội dung).</w:t>
      </w:r>
      <w:r w:rsidRPr="00562AE5">
        <w:rPr>
          <w:rFonts w:eastAsia="Calibri" w:cs="Times New Roman"/>
          <w:color w:val="000000"/>
          <w:szCs w:val="28"/>
        </w:rPr>
        <w:tab/>
        <w:t>- HS nhận xét, bổ sung, đánh giá.</w:t>
      </w:r>
    </w:p>
    <w:p w:rsidR="008B5918" w:rsidRPr="00562AE5" w:rsidRDefault="008B5918" w:rsidP="008B5918">
      <w:pPr>
        <w:spacing w:before="0" w:after="0" w:line="240" w:lineRule="auto"/>
        <w:jc w:val="both"/>
        <w:rPr>
          <w:rFonts w:eastAsia="Calibri" w:cs="Times New Roman"/>
          <w:color w:val="000000"/>
          <w:szCs w:val="28"/>
        </w:rPr>
      </w:pP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Nội dung:</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1. Khái niệm nhiễm sắc thể NST là cấu trúc nằm trong nhân tế bào, bắt màu đậm với thuốc nhuộm kiềm tính.</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2. Hình dạng và cấu trúc của NST</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xml:space="preserve">a) Hình dạng nhiễm sắc thể </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Thể hiện đặc trưng ở kì giữa của phân bào do NST kép đóng xoắn cực đại.</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xml:space="preserve">- NST có thể có hình que, hình chữ V, chữ X, hình hạt… </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Mỗi NST kép gồ</w:t>
      </w:r>
      <w:r>
        <w:rPr>
          <w:rFonts w:eastAsia="Calibri" w:cs="Times New Roman"/>
          <w:color w:val="000000"/>
          <w:szCs w:val="28"/>
        </w:rPr>
        <w:t>m hai ch</w:t>
      </w:r>
      <w:r w:rsidRPr="00562AE5">
        <w:rPr>
          <w:rFonts w:eastAsia="Calibri" w:cs="Times New Roman"/>
          <w:color w:val="000000"/>
          <w:szCs w:val="28"/>
        </w:rPr>
        <w:t>romatid chị em, gắn với nhau ở tâm động.</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Tâm động có thể cân hoặc lệch, là nơi giúp NST gắn vào thoi phân bào.</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xml:space="preserve">b) Cấu trúc nhiễm sắc thể </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Mỗi NST gồm 1 DNA liên kết với nhiều protein histone tạo sợi nhiễm sắc.</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Sợi nhiễm sắc cuộn xoắn nhiều cấp độ tạo nên NST.</w:t>
      </w:r>
    </w:p>
    <w:p w:rsidR="008B5918" w:rsidRPr="00562AE5" w:rsidRDefault="008B5918" w:rsidP="008B5918">
      <w:pPr>
        <w:spacing w:before="0" w:after="0" w:line="240" w:lineRule="auto"/>
        <w:jc w:val="both"/>
        <w:rPr>
          <w:rFonts w:eastAsia="Calibri" w:cs="Times New Roman"/>
          <w:color w:val="000000"/>
          <w:szCs w:val="28"/>
        </w:rPr>
      </w:pPr>
      <w:r w:rsidRPr="00562AE5">
        <w:rPr>
          <w:rFonts w:eastAsia="Calibri" w:cs="Times New Roman"/>
          <w:color w:val="000000"/>
          <w:szCs w:val="28"/>
        </w:rPr>
        <w:t>- NST là cấu trúc mang gene, các gene phân bố theo chiều dọc trên NST.</w:t>
      </w:r>
    </w:p>
    <w:p w:rsidR="008B5918" w:rsidRPr="00CF244F" w:rsidRDefault="008B5918" w:rsidP="008B5918">
      <w:pPr>
        <w:spacing w:before="0" w:after="0" w:line="240" w:lineRule="auto"/>
        <w:jc w:val="both"/>
        <w:rPr>
          <w:rFonts w:eastAsia="Calibri" w:cs="Times New Roman"/>
          <w:b/>
          <w:color w:val="000000"/>
          <w:szCs w:val="28"/>
        </w:rPr>
      </w:pPr>
    </w:p>
    <w:p w:rsidR="008B5918" w:rsidRPr="00CF244F" w:rsidRDefault="008B5918" w:rsidP="008B5918">
      <w:pPr>
        <w:spacing w:before="0" w:after="0" w:line="240" w:lineRule="auto"/>
        <w:jc w:val="both"/>
        <w:rPr>
          <w:rFonts w:eastAsia="Calibri" w:cs="Times New Roman"/>
          <w:b/>
        </w:rPr>
      </w:pPr>
      <w:r w:rsidRPr="00CF244F">
        <w:rPr>
          <w:rFonts w:eastAsia="Calibri" w:cs="Times New Roman"/>
          <w:b/>
        </w:rPr>
        <w:t>Nội dung 2.2. Tìm hiểu bộ nhiễm sắc thể</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color w:val="000000"/>
          <w:sz w:val="32"/>
          <w:szCs w:val="28"/>
        </w:rPr>
        <w:t xml:space="preserve">a. Mục tiêu: </w:t>
      </w:r>
      <w:r w:rsidRPr="00CF244F">
        <w:rPr>
          <w:rFonts w:eastAsia="Calibri" w:cs="Times New Roman"/>
        </w:rPr>
        <w:t>Nêu được khái niệm bộ NST và tính chất đặc trưng của bộ NST.</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thực hiện theo các hoạt động của GV tổ chức: nhóm, thảo luận</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Các câu trả lời của HS (có thể đúng hoặc sai).</w:t>
      </w:r>
    </w:p>
    <w:p w:rsidR="008B5918" w:rsidRDefault="008B5918" w:rsidP="008B5918">
      <w:pPr>
        <w:spacing w:before="0" w:after="0" w:line="240" w:lineRule="auto"/>
        <w:jc w:val="both"/>
        <w:rPr>
          <w:rFonts w:eastAsia="Calibri" w:cs="Times New Roman"/>
          <w:b/>
          <w:color w:val="000000"/>
          <w:szCs w:val="28"/>
        </w:rPr>
      </w:pPr>
      <w:r w:rsidRPr="00CF244F">
        <w:rPr>
          <w:rFonts w:eastAsia="Calibri" w:cs="Times New Roman"/>
          <w:b/>
          <w:color w:val="000000"/>
          <w:szCs w:val="28"/>
        </w:rPr>
        <w:t>d. Tiến trình thực hiện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1: Chuyển giao nhiệm vụ học tập</w:t>
      </w:r>
    </w:p>
    <w:p w:rsidR="008B591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giao nhiệm vụ học tập theo nhóm, đọc SGK trang 184 kết hợp với quan sát Hình 42.5 và nghiên cứu Bảng 42.1 để hoàn thành phiếu học tập số 2 trong thời gian 7 phút.</w:t>
      </w:r>
      <w:r w:rsidRPr="00C42DF8">
        <w:rPr>
          <w:rFonts w:eastAsia="Calibri" w:cs="Times New Roman"/>
          <w:color w:val="000000"/>
          <w:szCs w:val="28"/>
        </w:rPr>
        <w:tab/>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HS tiếp nhận nhiệm vụ.</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2: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quan sát, định hướng.</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ab/>
        <w:t>- HS hoạt động nhóm,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3: Báo cáo kết quả hoạt động và thảo luận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gọi các nhóm lên báo cáo sản phẩm của nhóm mình lên bảng.</w:t>
      </w:r>
    </w:p>
    <w:p w:rsidR="008B591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mời đại diện mỗi nhóm trình bày, nhóm nào thực hiện nhanh và chính xác nhất là nhóm chiến thắng.</w:t>
      </w:r>
      <w:r w:rsidRPr="00C42DF8">
        <w:rPr>
          <w:rFonts w:eastAsia="Calibri" w:cs="Times New Roman"/>
          <w:color w:val="000000"/>
          <w:szCs w:val="28"/>
        </w:rPr>
        <w:tab/>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HS trình bày kết quả sau khi thực hiện hoạt động theo yêu cầu của giáo viên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-Các nhóm khác lắng nghe kết quả của nhóm bạn, nhận xét.</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4: Đánh giá kết quả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nhận xét, đánh giá, tuyên dương nhóm chiến thắng.</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xml:space="preserve">- GV nhận xét và chốt nội dung về bộ NST </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ghi bảng (hoặc chiếu nội dung).</w:t>
      </w:r>
      <w:r w:rsidRPr="00C42DF8">
        <w:rPr>
          <w:rFonts w:eastAsia="Calibri" w:cs="Times New Roman"/>
          <w:color w:val="000000"/>
          <w:szCs w:val="28"/>
        </w:rPr>
        <w:tab/>
        <w:t>- HS nhận xét, bổ sung, đánh giá.</w:t>
      </w:r>
    </w:p>
    <w:p w:rsidR="008B5918" w:rsidRPr="00C42DF8" w:rsidRDefault="008B5918" w:rsidP="008B5918">
      <w:pPr>
        <w:spacing w:before="0" w:after="0" w:line="240" w:lineRule="auto"/>
        <w:jc w:val="both"/>
        <w:rPr>
          <w:rFonts w:eastAsia="Calibri" w:cs="Times New Roman"/>
          <w:color w:val="000000"/>
          <w:szCs w:val="28"/>
        </w:rPr>
      </w:pP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Nội dung:</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1. Khái niệm bộ NST</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lastRenderedPageBreak/>
        <w:t>-Trong nhân tế bào, các NST tồn tại thành từng cặp tương đồng, gồm hai chiếc NST giống nhau về hình dạng, kích thước.</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-Bộ NST lưỡng bội: gồm các cặp NST tương đồng (2n).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xml:space="preserve">-Bộ NST đơn bội (n): trong giao tử, số lượng giảm đi một nửa. </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xml:space="preserve">2. Tính chất đặc trưng của bộ NST </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Mỗi loài sinh vật có một bộ NST đặc trưng về số lượng, hình dạng và cấu trúc.</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Số lượng NST không phản ánh mức độ tiến hoá.</w:t>
      </w:r>
    </w:p>
    <w:p w:rsidR="008B5918" w:rsidRPr="00CF244F" w:rsidRDefault="008B5918" w:rsidP="008B5918">
      <w:pPr>
        <w:spacing w:before="0" w:after="0" w:line="240" w:lineRule="auto"/>
        <w:jc w:val="both"/>
        <w:rPr>
          <w:rFonts w:eastAsia="Calibri" w:cs="Times New Roman"/>
          <w:b/>
          <w:color w:val="000000"/>
          <w:szCs w:val="28"/>
        </w:rPr>
      </w:pPr>
    </w:p>
    <w:p w:rsidR="008B5918" w:rsidRPr="00CF244F" w:rsidRDefault="008B5918" w:rsidP="008B5918">
      <w:pPr>
        <w:spacing w:before="0" w:after="0" w:line="240" w:lineRule="auto"/>
        <w:jc w:val="both"/>
        <w:rPr>
          <w:rFonts w:eastAsia="Calibri" w:cs="Times New Roman"/>
          <w:b/>
        </w:rPr>
      </w:pPr>
      <w:r w:rsidRPr="00CF244F">
        <w:rPr>
          <w:rFonts w:eastAsia="Calibri" w:cs="Times New Roman"/>
          <w:b/>
        </w:rPr>
        <w:t>Nội dung 2.3.Thực hành: Quan sát tiêu bản NST dưới kính hiển vi</w:t>
      </w:r>
    </w:p>
    <w:p w:rsidR="008B5918" w:rsidRPr="00CF244F" w:rsidRDefault="008B5918" w:rsidP="008B5918">
      <w:pPr>
        <w:spacing w:before="0" w:after="0" w:line="240" w:lineRule="auto"/>
        <w:ind w:firstLine="29"/>
        <w:jc w:val="both"/>
        <w:rPr>
          <w:rFonts w:eastAsia="Calibri" w:cs="Times New Roman"/>
          <w:szCs w:val="28"/>
        </w:rPr>
      </w:pPr>
      <w:r w:rsidRPr="00CF244F">
        <w:rPr>
          <w:rFonts w:eastAsia="Calibri" w:cs="Times New Roman"/>
          <w:b/>
          <w:color w:val="000000"/>
          <w:szCs w:val="28"/>
        </w:rPr>
        <w:t xml:space="preserve">a. Mục tiêu: </w:t>
      </w:r>
      <w:r w:rsidRPr="00CF244F">
        <w:rPr>
          <w:rFonts w:eastAsia="Calibri" w:cs="Times New Roman"/>
          <w:szCs w:val="28"/>
        </w:rPr>
        <w:t>Quan sát hoặc chụp ảnh được hình dạng, vị trí phân bố của NST trong tế bào dưới kính hiển vi. Vẽ hình ảnh NST quan sát được vào vở.</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thực hiện theo các hoạt động của GV tổ chức: nhóm, thảo luận</w:t>
      </w:r>
    </w:p>
    <w:p w:rsidR="008B5918" w:rsidRPr="00CF244F" w:rsidRDefault="008B5918" w:rsidP="008B5918">
      <w:pPr>
        <w:spacing w:before="0" w:after="0" w:line="240" w:lineRule="auto"/>
        <w:jc w:val="both"/>
        <w:rPr>
          <w:rFonts w:eastAsia="Calibri" w:cs="Times New Roman"/>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w:t>
      </w:r>
      <w:r w:rsidRPr="00CF244F">
        <w:rPr>
          <w:rFonts w:eastAsia="Calibri" w:cs="Times New Roman"/>
          <w:szCs w:val="28"/>
        </w:rPr>
        <w:t>Báo cáo của các nhóm HS về kết quả thực hành.</w:t>
      </w:r>
    </w:p>
    <w:p w:rsidR="008B5918" w:rsidRDefault="008B5918" w:rsidP="008B5918">
      <w:pPr>
        <w:spacing w:before="0" w:after="0" w:line="240" w:lineRule="auto"/>
        <w:jc w:val="both"/>
        <w:rPr>
          <w:rFonts w:eastAsia="Calibri" w:cs="Times New Roman"/>
          <w:b/>
          <w:color w:val="000000"/>
          <w:szCs w:val="28"/>
        </w:rPr>
      </w:pPr>
      <w:r w:rsidRPr="00CF244F">
        <w:rPr>
          <w:rFonts w:eastAsia="Calibri" w:cs="Times New Roman"/>
          <w:b/>
          <w:color w:val="000000"/>
          <w:szCs w:val="28"/>
        </w:rPr>
        <w:t>d. Tiến trình thực hiện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1: Chuyển giao nhiệm vụ học tập</w:t>
      </w:r>
    </w:p>
    <w:p w:rsidR="008B591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giao nhiệm vụ học tập theo nhóm bốn người, đọc SGK trang 185 về các dụng cụ cần chuẩn bị và các bước tiến hành.</w:t>
      </w:r>
      <w:r w:rsidRPr="00C42DF8">
        <w:rPr>
          <w:rFonts w:eastAsia="Calibri" w:cs="Times New Roman"/>
          <w:color w:val="000000"/>
          <w:szCs w:val="28"/>
        </w:rPr>
        <w:tab/>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HS tiếp nhận nhiệm vụ.</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2: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quan sát, định hướng.</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ab/>
        <w:t>- HS hoạt động nhóm,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3: Báo cáo kết quả hoạt động và thảo luận</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thu báo cáo thực hành của các nhóm HS.</w:t>
      </w:r>
    </w:p>
    <w:p w:rsidR="008B591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mời đại diện của một đến hai nhóm trình</w:t>
      </w:r>
      <w:r w:rsidRPr="00C42DF8">
        <w:rPr>
          <w:rFonts w:eastAsia="Calibri" w:cs="Times New Roman"/>
          <w:color w:val="000000"/>
          <w:szCs w:val="28"/>
        </w:rPr>
        <w:tab/>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HS trình bày kết quả sau khi thực hành</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-Các nhóm khác lắng nghe kết quả của nhóm bạn, nhận xét.</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Bước 4: Đánh giá kết quả thực hiện nhiệm vụ học tập</w:t>
      </w:r>
    </w:p>
    <w:p w:rsidR="008B5918" w:rsidRPr="00C42DF8" w:rsidRDefault="008B5918" w:rsidP="008B5918">
      <w:pPr>
        <w:spacing w:before="0" w:after="0" w:line="240" w:lineRule="auto"/>
        <w:jc w:val="both"/>
        <w:rPr>
          <w:rFonts w:eastAsia="Calibri" w:cs="Times New Roman"/>
          <w:color w:val="000000"/>
          <w:szCs w:val="28"/>
        </w:rPr>
      </w:pPr>
      <w:r w:rsidRPr="00C42DF8">
        <w:rPr>
          <w:rFonts w:eastAsia="Calibri" w:cs="Times New Roman"/>
          <w:color w:val="000000"/>
          <w:szCs w:val="28"/>
        </w:rPr>
        <w:t>- GV nhận xét, đánh giá, kết luận nội dung học tập.</w:t>
      </w:r>
      <w:r w:rsidRPr="00C42DF8">
        <w:rPr>
          <w:rFonts w:eastAsia="Calibri" w:cs="Times New Roman"/>
          <w:color w:val="000000"/>
          <w:szCs w:val="28"/>
        </w:rPr>
        <w:tab/>
        <w:t>- HS nhận xét, bổ sung, đánh giá.</w:t>
      </w:r>
    </w:p>
    <w:p w:rsidR="008B5918" w:rsidRPr="00C42DF8" w:rsidRDefault="008B5918" w:rsidP="008B5918">
      <w:pPr>
        <w:spacing w:before="0" w:after="0" w:line="240" w:lineRule="auto"/>
        <w:jc w:val="both"/>
        <w:rPr>
          <w:rFonts w:eastAsia="Calibri" w:cs="Times New Roman"/>
          <w:color w:val="000000"/>
          <w:szCs w:val="28"/>
        </w:rPr>
      </w:pPr>
    </w:p>
    <w:p w:rsidR="008B5918" w:rsidRPr="00CF244F" w:rsidRDefault="008B5918" w:rsidP="008B5918">
      <w:pPr>
        <w:spacing w:before="0" w:after="0" w:line="240" w:lineRule="auto"/>
        <w:jc w:val="both"/>
        <w:rPr>
          <w:rFonts w:eastAsia="Calibri" w:cs="Times New Roman"/>
          <w:b/>
          <w:szCs w:val="28"/>
        </w:rPr>
      </w:pPr>
      <w:r w:rsidRPr="00CF244F">
        <w:rPr>
          <w:rFonts w:eastAsia="Calibri" w:cs="Times New Roman"/>
          <w:b/>
          <w:szCs w:val="28"/>
        </w:rPr>
        <w:t>3. HOẠT ĐỘNG 3. LUYỆN TẬP</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szCs w:val="28"/>
        </w:rPr>
        <w:t xml:space="preserve">a. Mục tiêu: </w:t>
      </w:r>
      <w:r w:rsidRPr="00CF244F">
        <w:rPr>
          <w:rFonts w:eastAsia="Calibri" w:cs="Times New Roman"/>
        </w:rPr>
        <w:t>Củng cố cho HS kiến thức về NST, bộ NST và các đặc trưng của bộ NST; củng cố kĩ năng quan sát tiêu bản NST dưới kính hiển vi quang học từ đó khắc sâu mục tiêu bài học.</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hoạt động theo hướng dẫn của GV</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Sơ đồ tư duy của học sinh</w:t>
      </w:r>
    </w:p>
    <w:p w:rsidR="008B5918" w:rsidRDefault="008B5918" w:rsidP="008B5918">
      <w:pPr>
        <w:spacing w:before="0" w:after="0" w:line="240" w:lineRule="auto"/>
        <w:jc w:val="both"/>
        <w:rPr>
          <w:rFonts w:eastAsia="Calibri" w:cs="Times New Roman"/>
          <w:b/>
          <w:szCs w:val="28"/>
        </w:rPr>
      </w:pPr>
      <w:r w:rsidRPr="00CF244F">
        <w:rPr>
          <w:rFonts w:eastAsia="Calibri" w:cs="Times New Roman"/>
          <w:b/>
          <w:szCs w:val="28"/>
        </w:rPr>
        <w:t>d. Tiến trình thực hiện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1: Chuyển giao nhiệm vụ học tập</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GV yêu cầu HS hoạt động cá nhân, hệ thống hoá kiến thức bài học bằng sơ đồ tư duy.</w:t>
      </w:r>
      <w:r w:rsidRPr="00C42DF8">
        <w:rPr>
          <w:rFonts w:eastAsia="Calibri" w:cs="Times New Roman"/>
          <w:szCs w:val="28"/>
        </w:rPr>
        <w:tab/>
        <w:t>- HS tiếp nhận nhiệm vụ.</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2: Thực hiện nhiệm vụ học tập</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GV quan sát, định hướng.</w:t>
      </w:r>
      <w:r w:rsidRPr="00C42DF8">
        <w:rPr>
          <w:rFonts w:eastAsia="Calibri" w:cs="Times New Roman"/>
          <w:szCs w:val="28"/>
        </w:rPr>
        <w:tab/>
        <w:t>- HS thực hiện theo yêu cầu của GV.</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3: Báo cáo kết quả hoạt động và thảo luận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xml:space="preserve">- GV cho các cá nhân trình bày sơ đồ tư duy. </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ab/>
        <w:t>- HS trình bày kết quả sau khi thực hiện hoạt động theo yêu cầu của giáo viên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lastRenderedPageBreak/>
        <w:t>Bước 4: Đánh giá kết quả thực hiện nhiệm vụ học tập</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xml:space="preserve">- GV nhận xét, ghi nhận các ý kiến của HS. </w:t>
      </w:r>
      <w:r w:rsidRPr="00C42DF8">
        <w:rPr>
          <w:rFonts w:eastAsia="Calibri" w:cs="Times New Roman"/>
          <w:szCs w:val="28"/>
        </w:rPr>
        <w:tab/>
        <w:t>- HS nhận xét, bổ sung, đánh giá.</w:t>
      </w:r>
    </w:p>
    <w:p w:rsidR="008B5918" w:rsidRPr="00CF244F" w:rsidRDefault="008B5918" w:rsidP="008B5918">
      <w:pPr>
        <w:spacing w:before="0" w:after="0" w:line="240" w:lineRule="auto"/>
        <w:jc w:val="both"/>
        <w:rPr>
          <w:rFonts w:eastAsia="Calibri" w:cs="Times New Roman"/>
          <w:b/>
          <w:szCs w:val="28"/>
        </w:rPr>
      </w:pPr>
    </w:p>
    <w:p w:rsidR="008B5918" w:rsidRPr="00CF244F" w:rsidRDefault="008B5918" w:rsidP="008B5918">
      <w:pPr>
        <w:spacing w:before="0" w:after="0" w:line="240" w:lineRule="auto"/>
        <w:jc w:val="both"/>
        <w:rPr>
          <w:rFonts w:eastAsia="Calibri" w:cs="Times New Roman"/>
          <w:b/>
          <w:szCs w:val="28"/>
        </w:rPr>
      </w:pPr>
      <w:r w:rsidRPr="00CF244F">
        <w:rPr>
          <w:rFonts w:eastAsia="Calibri" w:cs="Times New Roman"/>
          <w:b/>
          <w:szCs w:val="28"/>
        </w:rPr>
        <w:t>4. HOẠT ĐỘNG 4. VẬN DỤNG</w:t>
      </w:r>
    </w:p>
    <w:p w:rsidR="008B5918" w:rsidRPr="00CF244F" w:rsidRDefault="008B5918" w:rsidP="008B5918">
      <w:pPr>
        <w:spacing w:before="0" w:after="0" w:line="240" w:lineRule="auto"/>
        <w:jc w:val="both"/>
        <w:rPr>
          <w:rFonts w:eastAsia="Calibri" w:cs="Times New Roman"/>
        </w:rPr>
      </w:pPr>
      <w:r w:rsidRPr="00CF244F">
        <w:rPr>
          <w:rFonts w:eastAsia="Calibri" w:cs="Times New Roman"/>
          <w:b/>
          <w:sz w:val="32"/>
          <w:szCs w:val="28"/>
        </w:rPr>
        <w:t>a. Mục tiêu</w:t>
      </w:r>
      <w:r w:rsidRPr="00CF244F">
        <w:rPr>
          <w:rFonts w:eastAsia="Calibri" w:cs="Times New Roman"/>
        </w:rPr>
        <w:t xml:space="preserve">: HS liên hệ được kiến thức bài học để trả lời một số câu hỏi. </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b. Nội dung:</w:t>
      </w:r>
      <w:r w:rsidRPr="00CF244F">
        <w:rPr>
          <w:rFonts w:eastAsia="Calibri" w:cs="Times New Roman"/>
          <w:color w:val="000000"/>
          <w:szCs w:val="28"/>
        </w:rPr>
        <w:t xml:space="preserve"> HS hoạt động theo hướng dẫn của GV</w:t>
      </w:r>
    </w:p>
    <w:p w:rsidR="008B5918" w:rsidRPr="00CF244F" w:rsidRDefault="008B5918" w:rsidP="008B5918">
      <w:pPr>
        <w:spacing w:before="0" w:after="0" w:line="240" w:lineRule="auto"/>
        <w:jc w:val="both"/>
        <w:rPr>
          <w:rFonts w:eastAsia="Calibri" w:cs="Times New Roman"/>
          <w:color w:val="000000"/>
          <w:szCs w:val="28"/>
        </w:rPr>
      </w:pPr>
      <w:r w:rsidRPr="00CF244F">
        <w:rPr>
          <w:rFonts w:eastAsia="Calibri" w:cs="Times New Roman"/>
          <w:b/>
          <w:bCs/>
          <w:color w:val="000000"/>
          <w:szCs w:val="28"/>
        </w:rPr>
        <w:t>c. Sản phẩm:</w:t>
      </w:r>
      <w:r w:rsidRPr="00CF244F">
        <w:rPr>
          <w:rFonts w:eastAsia="Calibri" w:cs="Times New Roman"/>
          <w:color w:val="000000"/>
          <w:szCs w:val="28"/>
        </w:rPr>
        <w:t xml:space="preserve"> Các câu trả lời của HS (có thể đúng hoặc sai).</w:t>
      </w:r>
    </w:p>
    <w:p w:rsidR="008B5918" w:rsidRDefault="008B5918" w:rsidP="008B5918">
      <w:pPr>
        <w:spacing w:before="0" w:after="0" w:line="240" w:lineRule="auto"/>
        <w:jc w:val="both"/>
        <w:rPr>
          <w:rFonts w:eastAsia="Calibri" w:cs="Times New Roman"/>
          <w:b/>
          <w:szCs w:val="28"/>
        </w:rPr>
      </w:pPr>
      <w:r w:rsidRPr="00CF244F">
        <w:rPr>
          <w:rFonts w:eastAsia="Calibri" w:cs="Times New Roman"/>
          <w:b/>
          <w:szCs w:val="28"/>
        </w:rPr>
        <w:t>d. Tiến trình thực hiện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GV yêu cầu HS hoạt động theo nhóm hai người để trả lời các câu hỏi sau:</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Xét ở cơ thể người: Lấy ví dụ về loại tế bào có bộ NST đơn bội, loại tế bào có bộ NST lưỡng bội.</w:t>
      </w:r>
    </w:p>
    <w:p w:rsidR="008B5918" w:rsidRDefault="008B5918" w:rsidP="008B5918">
      <w:pPr>
        <w:spacing w:before="0" w:after="0" w:line="240" w:lineRule="auto"/>
        <w:jc w:val="both"/>
        <w:rPr>
          <w:rFonts w:eastAsia="Calibri" w:cs="Times New Roman"/>
          <w:szCs w:val="28"/>
        </w:rPr>
      </w:pPr>
      <w:r w:rsidRPr="00C42DF8">
        <w:rPr>
          <w:rFonts w:eastAsia="Calibri" w:cs="Times New Roman"/>
          <w:szCs w:val="28"/>
        </w:rPr>
        <w:t>+ Gà có bộ NST lưỡng bội 2n = 78, tinh tinh có bộ NST lưỡng bội 2n = 48. Có ý kiến cho rằng gà tiến hoá hơn so với tinh tinh. Em có đồng ý với ý kiến đó không? Vì sao?</w:t>
      </w:r>
      <w:r w:rsidRPr="00C42DF8">
        <w:rPr>
          <w:rFonts w:eastAsia="Calibri" w:cs="Times New Roman"/>
          <w:szCs w:val="28"/>
        </w:rPr>
        <w:tab/>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HS tiếp nhận nhiệm vụ.</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2: Thực hiện nhiệm vụ học tập</w:t>
      </w:r>
    </w:p>
    <w:p w:rsidR="008B5918" w:rsidRDefault="008B5918" w:rsidP="008B5918">
      <w:pPr>
        <w:spacing w:before="0" w:after="0" w:line="240" w:lineRule="auto"/>
        <w:jc w:val="both"/>
        <w:rPr>
          <w:rFonts w:eastAsia="Calibri" w:cs="Times New Roman"/>
          <w:szCs w:val="28"/>
        </w:rPr>
      </w:pPr>
      <w:r w:rsidRPr="00C42DF8">
        <w:rPr>
          <w:rFonts w:eastAsia="Calibri" w:cs="Times New Roman"/>
          <w:szCs w:val="28"/>
        </w:rPr>
        <w:t>- GV định hướng.</w:t>
      </w:r>
      <w:r w:rsidRPr="00C42DF8">
        <w:rPr>
          <w:rFonts w:eastAsia="Calibri" w:cs="Times New Roman"/>
          <w:szCs w:val="28"/>
        </w:rPr>
        <w:tab/>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HS thực hiện theo yêu cầu của GV.</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3: Báo cáo kết quả hoạt động và thảo luận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GV mời hai HS trình bày, HS khác nhận xét</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ab/>
        <w:t>- HS trình bày kết quả sau khi thực hiện hoạt động theo yêu cầu của giáo viên</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Bước 4: Đánh giá kết quả thực hiện nhiệm vụ học tập</w:t>
      </w:r>
    </w:p>
    <w:p w:rsidR="008B5918" w:rsidRPr="00C42DF8" w:rsidRDefault="008B5918" w:rsidP="008B5918">
      <w:pPr>
        <w:spacing w:before="0" w:after="0" w:line="240" w:lineRule="auto"/>
        <w:jc w:val="both"/>
        <w:rPr>
          <w:rFonts w:eastAsia="Calibri" w:cs="Times New Roman"/>
          <w:szCs w:val="28"/>
        </w:rPr>
      </w:pPr>
      <w:r w:rsidRPr="00C42DF8">
        <w:rPr>
          <w:rFonts w:eastAsia="Calibri" w:cs="Times New Roman"/>
          <w:szCs w:val="28"/>
        </w:rPr>
        <w:t xml:space="preserve">- GV nhận xét, ghi nhận các ý kiến của HS. </w:t>
      </w:r>
      <w:r w:rsidRPr="00C42DF8">
        <w:rPr>
          <w:rFonts w:eastAsia="Calibri" w:cs="Times New Roman"/>
          <w:szCs w:val="28"/>
        </w:rPr>
        <w:tab/>
        <w:t>- HS nhận xét, bổ</w:t>
      </w:r>
      <w:r>
        <w:rPr>
          <w:rFonts w:eastAsia="Calibri" w:cs="Times New Roman"/>
          <w:szCs w:val="28"/>
        </w:rPr>
        <w:t xml:space="preserve"> sung, đánh giá.</w:t>
      </w:r>
    </w:p>
    <w:p w:rsidR="000E62FB" w:rsidRDefault="000E62FB"/>
    <w:sectPr w:rsidR="000E62FB" w:rsidSect="009262BD">
      <w:pgSz w:w="12240" w:h="15840"/>
      <w:pgMar w:top="709"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18"/>
    <w:rsid w:val="00001166"/>
    <w:rsid w:val="000900B3"/>
    <w:rsid w:val="000E5267"/>
    <w:rsid w:val="000E62FB"/>
    <w:rsid w:val="001F7B88"/>
    <w:rsid w:val="00295925"/>
    <w:rsid w:val="002C703C"/>
    <w:rsid w:val="002C7C39"/>
    <w:rsid w:val="0038575C"/>
    <w:rsid w:val="003D6A1C"/>
    <w:rsid w:val="003E3E60"/>
    <w:rsid w:val="005752EC"/>
    <w:rsid w:val="005C146C"/>
    <w:rsid w:val="006237C9"/>
    <w:rsid w:val="00634B7B"/>
    <w:rsid w:val="006E23AF"/>
    <w:rsid w:val="00777C93"/>
    <w:rsid w:val="007E5213"/>
    <w:rsid w:val="008B5918"/>
    <w:rsid w:val="00AB0A8D"/>
    <w:rsid w:val="00AB1C39"/>
    <w:rsid w:val="00B72AB9"/>
    <w:rsid w:val="00CE1AFA"/>
    <w:rsid w:val="00E8087B"/>
    <w:rsid w:val="00EB7AF1"/>
    <w:rsid w:val="00F0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A366"/>
  <w15:chartTrackingRefBased/>
  <w15:docId w15:val="{1065BFA8-A7E9-42A3-AC62-7731F724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918"/>
    <w:pPr>
      <w:spacing w:before="120" w:after="120" w:line="400" w:lineRule="atLeast"/>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Dinhhai</dc:creator>
  <cp:keywords/>
  <dc:description/>
  <cp:lastModifiedBy>Dinhhai</cp:lastModifiedBy>
  <cp:revision>1</cp:revision>
  <dcterms:created xsi:type="dcterms:W3CDTF">2025-12-21T13:23:00Z</dcterms:created>
  <dcterms:modified xsi:type="dcterms:W3CDTF">2025-12-21T13:27:00Z</dcterms:modified>
</cp:coreProperties>
</file>