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AB" w:rsidRDefault="001A15F5">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TUẦN 2</w:t>
      </w:r>
    </w:p>
    <w:p w:rsidR="00B479AB" w:rsidRDefault="001A15F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3, ngày 17 tháng 09 năm 2024</w:t>
      </w:r>
    </w:p>
    <w:p w:rsidR="00B479AB" w:rsidRDefault="00B479AB">
      <w:pPr>
        <w:spacing w:after="0" w:line="240" w:lineRule="auto"/>
        <w:jc w:val="center"/>
        <w:rPr>
          <w:rFonts w:ascii="Times New Roman" w:eastAsia="Times New Roman" w:hAnsi="Times New Roman" w:cs="Times New Roman"/>
          <w:i/>
          <w:sz w:val="28"/>
          <w:szCs w:val="28"/>
        </w:rPr>
      </w:pPr>
    </w:p>
    <w:p w:rsidR="00B479AB" w:rsidRDefault="001A15F5">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Mĩ thuật</w:t>
      </w:r>
      <w:r>
        <w:rPr>
          <w:rFonts w:ascii="Times New Roman" w:eastAsia="Times New Roman" w:hAnsi="Times New Roman" w:cs="Times New Roman"/>
          <w:i/>
          <w:color w:val="000000"/>
          <w:sz w:val="28"/>
          <w:szCs w:val="28"/>
        </w:rPr>
        <w:t xml:space="preserve"> </w:t>
      </w:r>
    </w:p>
    <w:p w:rsidR="00E7002E" w:rsidRDefault="001A15F5">
      <w:pPr>
        <w:spacing w:after="0" w:line="276"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color w:val="000000"/>
          <w:sz w:val="28"/>
          <w:szCs w:val="28"/>
        </w:rPr>
        <w:t>Chủ đề 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VẺ ĐẸP TRON</w:t>
      </w:r>
      <w:r w:rsidR="00E7002E">
        <w:rPr>
          <w:rFonts w:ascii="Times New Roman" w:eastAsia="Times New Roman" w:hAnsi="Times New Roman" w:cs="Times New Roman"/>
          <w:b/>
          <w:sz w:val="28"/>
          <w:szCs w:val="28"/>
        </w:rPr>
        <w:t xml:space="preserve">G ĐIÊU KHẮC ĐÌNH LÀNG VIỆT NAM </w:t>
      </w:r>
    </w:p>
    <w:p w:rsidR="00E7002E" w:rsidRDefault="00E7002E" w:rsidP="00E7002E">
      <w:pPr>
        <w:spacing w:after="0" w:line="276"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sz w:val="28"/>
          <w:szCs w:val="28"/>
        </w:rPr>
        <w:t xml:space="preserve">(Tiết </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lớp</w:t>
      </w:r>
      <w:r>
        <w:rPr>
          <w:rFonts w:ascii="Times New Roman" w:eastAsia="Times New Roman" w:hAnsi="Times New Roman" w:cs="Times New Roman"/>
          <w:i/>
          <w:color w:val="000000"/>
          <w:sz w:val="28"/>
          <w:szCs w:val="28"/>
        </w:rPr>
        <w:t xml:space="preserve"> </w:t>
      </w:r>
      <w:r w:rsidRPr="00D2513C">
        <w:rPr>
          <w:rFonts w:ascii="Times New Roman" w:eastAsia="Times New Roman" w:hAnsi="Times New Roman" w:cs="Times New Roman"/>
          <w:b/>
          <w:color w:val="000000"/>
          <w:sz w:val="28"/>
          <w:szCs w:val="28"/>
        </w:rPr>
        <w:t>4)</w:t>
      </w:r>
    </w:p>
    <w:bookmarkEnd w:id="0"/>
    <w:p w:rsidR="00E7002E" w:rsidRDefault="00E7002E">
      <w:pPr>
        <w:spacing w:after="0" w:line="276" w:lineRule="auto"/>
        <w:jc w:val="both"/>
        <w:rPr>
          <w:rFonts w:ascii="Times New Roman" w:eastAsia="Times New Roman" w:hAnsi="Times New Roman" w:cs="Times New Roman"/>
          <w:b/>
          <w:sz w:val="28"/>
          <w:szCs w:val="28"/>
        </w:rPr>
      </w:pPr>
    </w:p>
    <w:p w:rsidR="00B479AB" w:rsidRDefault="001A15F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Nhận định được một số hình thức biểu hiện của điêu khắc đình làng (chạm khắc gỗ, tượng tròn).</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và giới thiệu về vẻ đẹp trong điêu khắc đình làng.</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về giá trị thẩm mĩ của di sản mĩ thuật.</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mô phỏng, khai thác vẻ đẹp của t</w:t>
      </w:r>
      <w:r>
        <w:rPr>
          <w:rFonts w:ascii="Times New Roman" w:eastAsia="Times New Roman" w:hAnsi="Times New Roman" w:cs="Times New Roman"/>
          <w:sz w:val="28"/>
          <w:szCs w:val="28"/>
        </w:rPr>
        <w:t>ượng, phù điêu ở đình làng bằng vật liệu sẵn có.</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Khai thác được vẻ đẹp tạo hình trong điêu khắc đình làng để thiết kế một món quà lưu niệm.</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Sử dụng chất liệu phù hợp trong thực hành, sáng tạo sản phẩm mĩ thuật 3D bằng hình thức nặn hoặc đắp nổi.</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Có tình cảm yêu quý những di sản mĩ thuật cảu quê hương, đất nước.</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Yêu thích vận dụng đa dạng các yếu tố mĩ thuật trong tạo hình, th</w:t>
      </w:r>
      <w:r>
        <w:rPr>
          <w:rFonts w:ascii="Times New Roman" w:eastAsia="Times New Roman" w:hAnsi="Times New Roman" w:cs="Times New Roman"/>
          <w:sz w:val="28"/>
          <w:szCs w:val="28"/>
        </w:rPr>
        <w:t>iết kế SPMT.</w:t>
      </w:r>
    </w:p>
    <w:p w:rsidR="00B479AB" w:rsidRDefault="001A15F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 CHỦ YẾU</w:t>
      </w:r>
    </w:p>
    <w:p w:rsidR="00B479AB" w:rsidRDefault="001A15F5">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Chuẩn bị của giáo viên:</w:t>
      </w:r>
      <w:r>
        <w:rPr>
          <w:rFonts w:ascii="Times New Roman" w:eastAsia="Times New Roman" w:hAnsi="Times New Roman" w:cs="Times New Roman"/>
          <w:sz w:val="28"/>
          <w:szCs w:val="28"/>
        </w:rPr>
        <w:t xml:space="preserve"> </w:t>
      </w:r>
    </w:p>
    <w:p w:rsidR="00B479AB" w:rsidRDefault="001A15F5">
      <w:pPr>
        <w:tabs>
          <w:tab w:val="left" w:pos="78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Một số hình ảnh, clip giới thiệu về chạm khắc gỗ, tượng tròn ở đình làng để trình chiếu trên PowerPoint cho HS quan sát.</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ảnh SPMT mô phỏng hoặc khai thác vẻ đẹp từ điêu k</w:t>
      </w:r>
      <w:r>
        <w:rPr>
          <w:rFonts w:ascii="Times New Roman" w:eastAsia="Times New Roman" w:hAnsi="Times New Roman" w:cs="Times New Roman"/>
          <w:sz w:val="28"/>
          <w:szCs w:val="28"/>
        </w:rPr>
        <w:t>hắc đình làng với nhiều chất liệu và hình thức khác nhau để làm minh họa cho HS quan sát trực tiếp.</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Gíáo án, SGV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Máy tính, trình chiếu trên PowerPoint Clip có liên quan đến chủ đề bài học.</w:t>
      </w:r>
    </w:p>
    <w:p w:rsidR="00B479AB" w:rsidRDefault="001A15F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 của học sinh:</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Đồ dùng học tập </w:t>
      </w:r>
      <w:r>
        <w:rPr>
          <w:rFonts w:ascii="Times New Roman" w:eastAsia="Times New Roman" w:hAnsi="Times New Roman" w:cs="Times New Roman"/>
          <w:sz w:val="28"/>
          <w:szCs w:val="28"/>
        </w:rPr>
        <w:t xml:space="preserve">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B479AB" w:rsidRDefault="001A15F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p w:rsidR="00B479AB" w:rsidRDefault="00B479AB">
      <w:pPr>
        <w:jc w:val="both"/>
        <w:rPr>
          <w:rFonts w:ascii="Times New Roman" w:eastAsia="Times New Roman" w:hAnsi="Times New Roman" w:cs="Times New Roman"/>
          <w:b/>
          <w:sz w:val="28"/>
          <w:szCs w:val="28"/>
        </w:rPr>
      </w:pPr>
    </w:p>
    <w:tbl>
      <w:tblPr>
        <w:tblStyle w:val="a0"/>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4506"/>
      </w:tblGrid>
      <w:tr w:rsidR="00B479AB">
        <w:tc>
          <w:tcPr>
            <w:tcW w:w="4991" w:type="dxa"/>
          </w:tcPr>
          <w:p w:rsidR="00B479AB" w:rsidRDefault="001A15F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giáo viên.</w:t>
            </w:r>
          </w:p>
        </w:tc>
        <w:tc>
          <w:tcPr>
            <w:tcW w:w="4506" w:type="dxa"/>
          </w:tcPr>
          <w:p w:rsidR="00B479AB" w:rsidRDefault="001A15F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 sinh.</w:t>
            </w:r>
          </w:p>
        </w:tc>
      </w:tr>
      <w:tr w:rsidR="00B479AB">
        <w:tc>
          <w:tcPr>
            <w:tcW w:w="9497" w:type="dxa"/>
            <w:gridSpan w:val="2"/>
            <w:shd w:val="clear" w:color="auto" w:fill="CCC0D9"/>
          </w:tcPr>
          <w:p w:rsidR="00B479AB" w:rsidRDefault="001A15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khởi động. </w:t>
            </w:r>
          </w:p>
        </w:tc>
      </w:tr>
      <w:tr w:rsidR="00B479AB">
        <w:trPr>
          <w:trHeight w:val="133"/>
        </w:trPr>
        <w:tc>
          <w:tcPr>
            <w:tcW w:w="4991" w:type="dxa"/>
          </w:tcPr>
          <w:p w:rsidR="00B479AB" w:rsidRDefault="001A15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GV cho HS sinh hoạt đầu giờ.</w:t>
            </w:r>
          </w:p>
          <w:p w:rsidR="00B479AB" w:rsidRDefault="001A15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Tổ chức cho HS chơi trò chơi.</w:t>
            </w:r>
          </w:p>
        </w:tc>
        <w:tc>
          <w:tcPr>
            <w:tcW w:w="4506" w:type="dxa"/>
          </w:tcPr>
          <w:p w:rsidR="00B479AB" w:rsidRDefault="001A15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HS sinh hoạt.</w:t>
            </w:r>
          </w:p>
        </w:tc>
      </w:tr>
      <w:tr w:rsidR="00B479AB">
        <w:tc>
          <w:tcPr>
            <w:tcW w:w="9497" w:type="dxa"/>
            <w:gridSpan w:val="2"/>
            <w:shd w:val="clear" w:color="auto" w:fill="CCC0D9"/>
          </w:tcPr>
          <w:p w:rsidR="00B479AB" w:rsidRDefault="001A15F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Hoạt động 2: Thể hiện.</w:t>
            </w:r>
          </w:p>
          <w:p w:rsidR="00B479AB" w:rsidRDefault="001A15F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Hoạt động hình thành kiến thức, kĩ năng, liên quan đến chủ đề.</w:t>
            </w:r>
          </w:p>
        </w:tc>
      </w:tr>
      <w:tr w:rsidR="00B479AB">
        <w:tc>
          <w:tcPr>
            <w:tcW w:w="4991" w:type="dxa"/>
          </w:tcPr>
          <w:p w:rsidR="00B479AB" w:rsidRDefault="001A15F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biết được các bước cơ bản khi khai thác vẻ đẹp điêu khắc đình làng trong sản phẩm STMT.</w:t>
            </w:r>
          </w:p>
          <w:p w:rsidR="00B479AB" w:rsidRDefault="001A15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được SPMT khai thác vẻ đẹp của điêu khắc đình làng ở mức độ đơn giản theo hình thức đáp nổi hoặc nặn.</w:t>
            </w:r>
          </w:p>
          <w:p w:rsidR="00B479AB" w:rsidRDefault="001A15F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tạo SPMT khai thác vẻ đẹp của điêu khắc đình làng.</w:t>
            </w:r>
          </w:p>
          <w:p w:rsidR="00B479AB" w:rsidRDefault="001A15F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Sản phẩm.</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SPMT khai thác vẻ đẹp của điêu khắc đình làng.</w:t>
            </w:r>
          </w:p>
          <w:p w:rsidR="00B479AB" w:rsidRDefault="001A15F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phân tích các bước thực hiện SPMT khai thác vẻ đẹp của điêu khắc đình làng ở SGK Mĩ thuật 4, trang 7 – 8 bằng cách mô tả trả lời câu hỏi hoặc mời HS lên thị phạm trên bảng. Qua đó GV lưu ý HS khi thực hiện bằng hình thức dáp nổi (trang 7) hoặc </w:t>
            </w:r>
            <w:r>
              <w:rPr>
                <w:rFonts w:ascii="Times New Roman" w:eastAsia="Times New Roman" w:hAnsi="Times New Roman" w:cs="Times New Roman"/>
                <w:sz w:val="28"/>
                <w:szCs w:val="28"/>
              </w:rPr>
              <w:t>nặn (trang 8).</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phần Em có biết để định hướng, lưu ý HS trong cách tạo hình khi </w:t>
            </w:r>
            <w:r>
              <w:rPr>
                <w:rFonts w:ascii="Times New Roman" w:eastAsia="Times New Roman" w:hAnsi="Times New Roman" w:cs="Times New Roman"/>
                <w:sz w:val="28"/>
                <w:szCs w:val="28"/>
              </w:rPr>
              <w:lastRenderedPageBreak/>
              <w:t>khai thác vẻ đẹp của điêu khắc đình làng để làm SPMT.</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thực hành làm SPMT theo yêu cầu của chủ đề, SGK Mĩ thuật 4, trang 9.</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cách tổ ch</w:t>
            </w:r>
            <w:r>
              <w:rPr>
                <w:rFonts w:ascii="Times New Roman" w:eastAsia="Times New Roman" w:hAnsi="Times New Roman" w:cs="Times New Roman"/>
                <w:sz w:val="28"/>
                <w:szCs w:val="28"/>
              </w:rPr>
              <w:t>ức hoạt động:</w:t>
            </w: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làm SP cá nhân hoặc theo nhóm (2-4):</w:t>
            </w: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Cách chọn nội dung: Lựa chọn một hình tượng trong điêu khắc đình làng để mô phỏng hoặc sáng tạo thêm theo sự trao đổi trong nhóm.</w:t>
            </w: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Lựu chọn vật liệu và hình thức thể hiện phù hợp với điều kiện thực</w:t>
            </w:r>
            <w:r>
              <w:rPr>
                <w:rFonts w:ascii="Times New Roman" w:eastAsia="Times New Roman" w:hAnsi="Times New Roman" w:cs="Times New Roman"/>
                <w:i/>
                <w:sz w:val="28"/>
                <w:szCs w:val="28"/>
              </w:rPr>
              <w:t xml:space="preserve"> tế và khả năng thực hiện.</w:t>
            </w:r>
          </w:p>
          <w:p w:rsidR="00B479AB" w:rsidRDefault="001A15F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Lưu ý:</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gợi ý, GV cho HS xem lại một số hình ảnh và SPMT đã thực hiện liên quan đến chủ đề để thuận tiện hình dung các bước thực hiện.</w:t>
            </w: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Hình minh họa trong SGK Mĩ thuật 4, trang 7,8,9.</w:t>
            </w:r>
            <w:r>
              <w:rPr>
                <w:rFonts w:ascii="Times New Roman" w:eastAsia="Times New Roman" w:hAnsi="Times New Roman" w:cs="Times New Roman"/>
                <w:sz w:val="28"/>
                <w:szCs w:val="28"/>
              </w:rPr>
              <w:t xml:space="preserve">        </w:t>
            </w: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Quan sát, nhận xét một số </w:t>
            </w:r>
            <w:r>
              <w:rPr>
                <w:rFonts w:ascii="Times New Roman" w:eastAsia="Times New Roman" w:hAnsi="Times New Roman" w:cs="Times New Roman"/>
                <w:i/>
                <w:sz w:val="28"/>
                <w:szCs w:val="28"/>
              </w:rPr>
              <w:t>SPMT do GV chuẩn bị thêm (có hình ảnh, màu sắc đẹp mắt).</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chuẩn bị đồ dùng để thực hiện.</w:t>
            </w:r>
          </w:p>
          <w:p w:rsidR="00B479AB" w:rsidRDefault="001A15F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GV chốt. </w:t>
            </w:r>
          </w:p>
          <w:p w:rsidR="00B479AB" w:rsidRDefault="001A15F5">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Vậy là chúng ta đã biết cách biết được </w:t>
            </w:r>
            <w:r>
              <w:rPr>
                <w:rFonts w:ascii="Times New Roman" w:eastAsia="Times New Roman" w:hAnsi="Times New Roman" w:cs="Times New Roman"/>
                <w:i/>
                <w:sz w:val="28"/>
                <w:szCs w:val="28"/>
              </w:rPr>
              <w:lastRenderedPageBreak/>
              <w:t>các bước cơ bản khi khai thác vẻ đẹp điêu khắc đình làng trong sản phẩm STMT, và thực hiện được SPMT kh</w:t>
            </w:r>
            <w:r>
              <w:rPr>
                <w:rFonts w:ascii="Times New Roman" w:eastAsia="Times New Roman" w:hAnsi="Times New Roman" w:cs="Times New Roman"/>
                <w:i/>
                <w:sz w:val="28"/>
                <w:szCs w:val="28"/>
              </w:rPr>
              <w:t>ai thác vẻ đẹp của điêu khắc đình làng ở mức độ đơn giản theo hình thức đáp nổi hoặc nặn ở hoạt động 2. Liên hệ Zalo: 0905225088</w:t>
            </w:r>
          </w:p>
          <w:p w:rsidR="00B479AB" w:rsidRDefault="001A15F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Củng cố dặn dò.</w:t>
            </w: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tiết sau. </w:t>
            </w:r>
          </w:p>
        </w:tc>
        <w:tc>
          <w:tcPr>
            <w:tcW w:w="4506" w:type="dxa"/>
          </w:tcPr>
          <w:p w:rsidR="00B479AB" w:rsidRDefault="00B479AB">
            <w:pPr>
              <w:spacing w:line="276" w:lineRule="auto"/>
              <w:jc w:val="both"/>
              <w:rPr>
                <w:rFonts w:ascii="Times New Roman" w:eastAsia="Times New Roman" w:hAnsi="Times New Roman" w:cs="Times New Roman"/>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cảm nhận, ghi nhớ.</w:t>
            </w: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tạo SPMT.</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khai thác vẻ đẹp của điêu khắc đình làng.</w:t>
            </w: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các bước thực hiện SPMT khai thác vẻ đẹp của điêu khắc đình làng ở SGK Mĩ thuật 4, trang 7 – 8</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đọc phần Em có biết để định hướng,</w:t>
            </w: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làm SPMT theo yêu cầu của chủ</w:t>
            </w:r>
            <w:r>
              <w:rPr>
                <w:rFonts w:ascii="Times New Roman" w:eastAsia="Times New Roman" w:hAnsi="Times New Roman" w:cs="Times New Roman"/>
                <w:sz w:val="28"/>
                <w:szCs w:val="28"/>
              </w:rPr>
              <w:t xml:space="preserve"> đề.</w:t>
            </w: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thực hành làm SPMT.</w:t>
            </w: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thực hành.</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xem một số hình ảnh và SPMT đã thực hiện các bước.</w:t>
            </w:r>
          </w:p>
          <w:p w:rsidR="00B479AB" w:rsidRDefault="00B479AB">
            <w:pPr>
              <w:spacing w:line="276" w:lineRule="auto"/>
              <w:jc w:val="both"/>
              <w:rPr>
                <w:rFonts w:ascii="Times New Roman" w:eastAsia="Times New Roman" w:hAnsi="Times New Roman" w:cs="Times New Roman"/>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quan sát.</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HS phát huy lĩnh hội.</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sz w:val="28"/>
                <w:szCs w:val="28"/>
              </w:rPr>
            </w:pPr>
          </w:p>
          <w:p w:rsidR="00B479AB" w:rsidRDefault="001A15F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lắng nghe, ghi nhớ.</w:t>
            </w: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B479AB">
            <w:pPr>
              <w:spacing w:line="276" w:lineRule="auto"/>
              <w:jc w:val="both"/>
              <w:rPr>
                <w:rFonts w:ascii="Times New Roman" w:eastAsia="Times New Roman" w:hAnsi="Times New Roman" w:cs="Times New Roman"/>
                <w:i/>
                <w:sz w:val="28"/>
                <w:szCs w:val="28"/>
              </w:rPr>
            </w:pPr>
          </w:p>
          <w:p w:rsidR="00B479AB" w:rsidRDefault="001A15F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nhớ.</w:t>
            </w:r>
          </w:p>
        </w:tc>
      </w:tr>
    </w:tbl>
    <w:p w:rsidR="00B479AB" w:rsidRDefault="00B479AB">
      <w:pPr>
        <w:spacing w:after="0" w:line="240" w:lineRule="auto"/>
        <w:rPr>
          <w:rFonts w:ascii="Times New Roman" w:eastAsia="Times New Roman" w:hAnsi="Times New Roman" w:cs="Times New Roman"/>
          <w:b/>
          <w:i/>
          <w:sz w:val="28"/>
          <w:szCs w:val="28"/>
        </w:rPr>
      </w:pPr>
    </w:p>
    <w:p w:rsidR="00B479AB" w:rsidRDefault="001A15F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TIẾT DẠY</w:t>
      </w:r>
    </w:p>
    <w:p w:rsidR="00B479AB" w:rsidRDefault="001A15F5">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sectPr w:rsidR="00B479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F5" w:rsidRDefault="001A15F5">
      <w:pPr>
        <w:spacing w:after="0" w:line="240" w:lineRule="auto"/>
      </w:pPr>
      <w:r>
        <w:separator/>
      </w:r>
    </w:p>
  </w:endnote>
  <w:endnote w:type="continuationSeparator" w:id="0">
    <w:p w:rsidR="001A15F5" w:rsidRDefault="001A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AB" w:rsidRDefault="00B479A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eading=h.gjdgxs" w:colFirst="0" w:colLast="0"/>
  <w:bookmarkEnd w:id="1"/>
  <w:p w:rsidR="00B479AB" w:rsidRDefault="001A15F5">
    <w:pPr>
      <w:spacing w:after="0" w:line="240" w:lineRule="auto"/>
      <w:jc w:val="both"/>
      <w:rPr>
        <w:rFonts w:ascii="Times New Roman" w:eastAsia="Times New Roman" w:hAnsi="Times New Roman" w:cs="Times New Roman"/>
        <w:i/>
        <w:sz w:val="28"/>
        <w:szCs w:val="28"/>
      </w:rPr>
    </w:pPr>
    <w:sdt>
      <w:sdtPr>
        <w:tag w:val="goog_rdk_0"/>
        <w:id w:val="-347101395"/>
      </w:sdtPr>
      <w:sdtEndPr/>
      <w:sdtContent/>
    </w:sdt>
    <w:r>
      <w:rPr>
        <w:rFonts w:ascii="Times New Roman" w:eastAsia="Times New Roman" w:hAnsi="Times New Roman" w:cs="Times New Roman"/>
        <w:i/>
        <w:sz w:val="28"/>
        <w:szCs w:val="28"/>
      </w:rPr>
      <w:t>Kế hoạch bài dạy lớp 4                                                        Năm học 2023 - 2024</w:t>
    </w:r>
  </w:p>
  <w:p w:rsidR="00B479AB" w:rsidRDefault="001A15F5">
    <w:pPr>
      <w:pBdr>
        <w:top w:val="nil"/>
        <w:left w:val="nil"/>
        <w:bottom w:val="nil"/>
        <w:right w:val="nil"/>
        <w:between w:val="nil"/>
      </w:pBdr>
      <w:tabs>
        <w:tab w:val="center" w:pos="4680"/>
        <w:tab w:val="right" w:pos="9360"/>
      </w:tabs>
      <w:spacing w:after="0" w:line="240" w:lineRule="auto"/>
      <w:rPr>
        <w:b/>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-253999</wp:posOffset>
              </wp:positionV>
              <wp:extent cx="6315074" cy="381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2197988" y="3770475"/>
                        <a:ext cx="6296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-253999</wp:posOffset>
              </wp:positionV>
              <wp:extent cx="6315074" cy="381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5074" cy="381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AB" w:rsidRDefault="00B479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F5" w:rsidRDefault="001A15F5">
      <w:pPr>
        <w:spacing w:after="0" w:line="240" w:lineRule="auto"/>
      </w:pPr>
      <w:r>
        <w:separator/>
      </w:r>
    </w:p>
  </w:footnote>
  <w:footnote w:type="continuationSeparator" w:id="0">
    <w:p w:rsidR="001A15F5" w:rsidRDefault="001A1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AB" w:rsidRDefault="00B479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AB" w:rsidRDefault="00B479AB">
    <w:pPr>
      <w:pBdr>
        <w:top w:val="nil"/>
        <w:left w:val="nil"/>
        <w:bottom w:val="nil"/>
        <w:right w:val="nil"/>
        <w:between w:val="nil"/>
      </w:pBdr>
      <w:tabs>
        <w:tab w:val="center" w:pos="4680"/>
        <w:tab w:val="right" w:pos="9360"/>
      </w:tabs>
      <w:spacing w:after="0" w:line="240" w:lineRule="auto"/>
      <w:jc w:val="center"/>
      <w:rPr>
        <w:color w:val="000000"/>
      </w:rPr>
    </w:pPr>
  </w:p>
  <w:p w:rsidR="00B479AB" w:rsidRDefault="001A15F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Trần Ngọc Ánh                                                             Trường tiểu học Thạch Mỹ</w:t>
    </w:r>
  </w:p>
  <w:p w:rsidR="00B479AB" w:rsidRDefault="001A15F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63500</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9525" cy="12700"/>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152400</wp:posOffset>
              </wp:positionH>
              <wp:positionV relativeFrom="paragraph">
                <wp:posOffset>25400</wp:posOffset>
              </wp:positionV>
              <wp:extent cx="952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602800" y="3775238"/>
                        <a:ext cx="5486400"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9525" cy="1270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AB" w:rsidRDefault="00B479A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479AB"/>
    <w:rsid w:val="0005088A"/>
    <w:rsid w:val="001A15F5"/>
    <w:rsid w:val="00B479AB"/>
    <w:rsid w:val="00E7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JpFhFeYC+OC+DIyc5h0NrXnpw==">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2024-10-16T15:12:00Z</dcterms:created>
  <dcterms:modified xsi:type="dcterms:W3CDTF">2024-10-16T15:12:00Z</dcterms:modified>
</cp:coreProperties>
</file>