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480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Giáo án TD 9</w:t>
        <w:tab/>
        <w:t xml:space="preserve">Trường THCS Bình An Thịnh                                 Gv:Võ Tá Sáng</w:t>
      </w:r>
    </w:p>
    <w:p w:rsidR="00000000" w:rsidDel="00000000" w:rsidP="00000000" w:rsidRDefault="00000000" w:rsidRPr="00000000" w14:paraId="00000002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Ngày soạn:8/10/2023</w:t>
      </w:r>
    </w:p>
    <w:p w:rsidR="00000000" w:rsidDel="00000000" w:rsidP="00000000" w:rsidRDefault="00000000" w:rsidRPr="00000000" w14:paraId="00000003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Tuần:6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</w:t>
        <w:tab/>
        <w:tab/>
        <w:t xml:space="preserve">  </w:t>
        <w:tab/>
        <w:tab/>
        <w:tab/>
        <w:tab/>
        <w:t xml:space="preserve">  </w:t>
        <w:tab/>
        <w:tab/>
        <w:t xml:space="preserve">  </w:t>
        <w:tab/>
        <w:t xml:space="preserve">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</w:t>
      </w:r>
    </w:p>
    <w:p w:rsidR="00000000" w:rsidDel="00000000" w:rsidP="00000000" w:rsidRDefault="00000000" w:rsidRPr="00000000" w14:paraId="00000004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Tiết 11: BÀI THỂ DỤC  -  CHẠY NGẮN - CHẠY BỀN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MỤC TIấU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Kiến thức: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Biết và nắm được về các y/c động tác của BTD về các động tác mới 26-29 nữ, 27-36 nam.Chạy ngắn kĩ thuật xuất phỏt thấp - chạy lao – chạy giữa </w:t>
      </w:r>
      <w:r w:rsidDel="00000000" w:rsidR="00000000" w:rsidRPr="00000000">
        <w:rPr>
          <w:rtl w:val="0"/>
        </w:rPr>
        <w:t xml:space="preserve">quãng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cự ly 50m, </w:t>
      </w:r>
      <w:r w:rsidDel="00000000" w:rsidR="00000000" w:rsidRPr="00000000">
        <w:rPr>
          <w:rtl w:val="0"/>
        </w:rPr>
        <w:t xml:space="preserve">Chạy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bền.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năng: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Liên hoàn được btd động tác cũ, thực hiện tương đối đúng kt động tác bài td mới nam 27-36 và nữ 26-29.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Thực hiện tốt các động tác bổ trợ : Xuất </w:t>
      </w:r>
      <w:r w:rsidDel="00000000" w:rsidR="00000000" w:rsidRPr="00000000">
        <w:rPr>
          <w:rtl w:val="0"/>
        </w:rPr>
        <w:t xml:space="preserve">phát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thấp - chạy lao  và chạy giữa </w:t>
      </w:r>
      <w:r w:rsidDel="00000000" w:rsidR="00000000" w:rsidRPr="00000000">
        <w:rPr>
          <w:rtl w:val="0"/>
        </w:rPr>
        <w:t xml:space="preserve">quãng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ở mức độ tương đối chính xác, thực hiện tốt chạy bền.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3.Thái độ học tập của học sinh: Tác phong nhanh nhẹn, nghiêm túc, kỷ luật cao.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ĐỊA ĐIỂM, PHƯƠNG TIỆN: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Sân TD Trường, trang phục thể thao, tranh k/t. Cờ xéo, đồng hồ, cũi, cờ lệnh, dõy đích, bàn đạp.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u w:val="single"/>
          <w:rtl w:val="0"/>
        </w:rPr>
        <w:t xml:space="preserve">TIẾN TRèNH LấN LỚP: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6200.0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140"/>
        <w:gridCol w:w="1304"/>
        <w:gridCol w:w="1076"/>
        <w:gridCol w:w="4912"/>
        <w:gridCol w:w="3688"/>
        <w:tblGridChange w:id="0">
          <w:tblGrid>
            <w:gridCol w:w="1080"/>
            <w:gridCol w:w="4140"/>
            <w:gridCol w:w="1304"/>
            <w:gridCol w:w="1076"/>
            <w:gridCol w:w="4912"/>
            <w:gridCol w:w="368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THỜI 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YêU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CẦU VÀ CHỈ DẪN </w:t>
            </w:r>
            <w:r w:rsidDel="00000000" w:rsidR="00000000" w:rsidRPr="00000000">
              <w:rPr>
                <w:b w:val="1"/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THUẬT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PHƯƠNG PHÁP TỔ CHỨC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MỞ ĐẦU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lớp: nắm sĩ số, ổn định tổ chức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Phổ biến nội dung, mục tiờu , yờu cầu</w:t>
            </w:r>
          </w:p>
          <w:p w:rsidR="00000000" w:rsidDel="00000000" w:rsidP="00000000" w:rsidRDefault="00000000" w:rsidRPr="00000000" w14:paraId="00000016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Kiểm tra sức khỏe học sinh.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Khởi động: Tập bài thể dục buổi </w:t>
            </w:r>
            <w:r w:rsidDel="00000000" w:rsidR="00000000" w:rsidRPr="00000000">
              <w:rPr>
                <w:rtl w:val="0"/>
              </w:rPr>
              <w:t xml:space="preserve">sáng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9 động tác</w:t>
            </w:r>
          </w:p>
          <w:p w:rsidR="00000000" w:rsidDel="00000000" w:rsidP="00000000" w:rsidRDefault="00000000" w:rsidRPr="00000000" w14:paraId="00000018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Quay các khớp , chạy bước nhỏ ,nâng cao gối, chạy đá gót chạm mông.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3L x 8N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4L x 8N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phỳt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trung nhanh, khẩn trương, lớp trưởng báo cáo.</w:t>
            </w:r>
          </w:p>
          <w:p w:rsidR="00000000" w:rsidDel="00000000" w:rsidP="00000000" w:rsidRDefault="00000000" w:rsidRPr="00000000" w14:paraId="00000024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núi ngắn gọn, cú lý do giơ tay.</w:t>
            </w:r>
          </w:p>
          <w:p w:rsidR="00000000" w:rsidDel="00000000" w:rsidP="00000000" w:rsidRDefault="00000000" w:rsidRPr="00000000" w14:paraId="00000025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đúng phương hướng, biên độ, nhịp điệu bài.</w:t>
            </w:r>
          </w:p>
          <w:p w:rsidR="00000000" w:rsidDel="00000000" w:rsidP="00000000" w:rsidRDefault="00000000" w:rsidRPr="00000000" w14:paraId="00000026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xoay kỷ các khớp, ép dây chằng biên độ rộng.</w:t>
            </w:r>
          </w:p>
          <w:p w:rsidR="00000000" w:rsidDel="00000000" w:rsidP="00000000" w:rsidRDefault="00000000" w:rsidRPr="00000000" w14:paraId="00000027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hiện tương đối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bổ trợ chuyên môn cho cổ chân.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Nhận lớp: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</w:t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CƠ BẢN</w:t>
            </w:r>
          </w:p>
          <w:p w:rsidR="00000000" w:rsidDel="00000000" w:rsidP="00000000" w:rsidRDefault="00000000" w:rsidRPr="00000000" w14:paraId="00000038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1.Bài cũ: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Thực hiện  xuất ph</w:t>
            </w:r>
            <w:r w:rsidDel="00000000" w:rsidR="00000000" w:rsidRPr="00000000">
              <w:rPr>
                <w:rtl w:val="0"/>
              </w:rPr>
              <w:t xml:space="preserve">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t.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2.Bài mới.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Nhúm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Bài TD </w:t>
            </w:r>
            <w:r w:rsidDel="00000000" w:rsidR="00000000" w:rsidRPr="00000000">
              <w:rPr>
                <w:rtl w:val="0"/>
              </w:rPr>
              <w:t xml:space="preserve">phát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triển chung.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Bài thể dục: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-ễn từ nhịp 1- 26 (nam)1- 29 (nữ).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Học nhịp 26-29 (nữ ).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Học nhịp 27 - 36 (nam).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183515</wp:posOffset>
                  </wp:positionV>
                  <wp:extent cx="1876425" cy="800100"/>
                  <wp:effectExtent b="0" l="0" r="0" t="0"/>
                  <wp:wrapSquare wrapText="bothSides" distB="0" distT="0" distL="114300" distR="114300"/>
                  <wp:docPr id="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48896</wp:posOffset>
                  </wp:positionH>
                  <wp:positionV relativeFrom="paragraph">
                    <wp:posOffset>24765</wp:posOffset>
                  </wp:positionV>
                  <wp:extent cx="2286000" cy="771525"/>
                  <wp:effectExtent b="0" l="0" r="0" t="0"/>
                  <wp:wrapSquare wrapText="bothSides" distB="0" distT="0" distL="114300" distR="114300"/>
                  <wp:docPr id="3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48896</wp:posOffset>
                  </wp:positionH>
                  <wp:positionV relativeFrom="paragraph">
                    <wp:posOffset>1014730</wp:posOffset>
                  </wp:positionV>
                  <wp:extent cx="2932430" cy="571500"/>
                  <wp:effectExtent b="0" l="0" r="0" t="0"/>
                  <wp:wrapSquare wrapText="bothSides" distB="0" distT="0" distL="114300" distR="114300"/>
                  <wp:docPr id="3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43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Chạy ngắn: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Bổ trợ kĩ thuật: Chạy bước nhỏ, nâng cao đùi...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Xuất </w:t>
            </w:r>
            <w:r w:rsidDel="00000000" w:rsidR="00000000" w:rsidRPr="00000000">
              <w:rPr>
                <w:rtl w:val="0"/>
              </w:rPr>
              <w:t xml:space="preserve">phát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thấp - Chạy lao - chạy giữa </w:t>
            </w:r>
            <w:r w:rsidDel="00000000" w:rsidR="00000000" w:rsidRPr="00000000">
              <w:rPr>
                <w:rtl w:val="0"/>
              </w:rPr>
              <w:t xml:space="preserve">quãng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(cự </w:t>
            </w:r>
            <w:r w:rsidDel="00000000" w:rsidR="00000000" w:rsidRPr="00000000">
              <w:rPr>
                <w:rtl w:val="0"/>
              </w:rPr>
              <w:t xml:space="preserve">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50m ).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Chạy bền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Luyện tập chạy bền trên địa hình tự nhiên.</w:t>
            </w:r>
          </w:p>
          <w:p w:rsidR="00000000" w:rsidDel="00000000" w:rsidP="00000000" w:rsidRDefault="00000000" w:rsidRPr="00000000" w14:paraId="0000004A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Củng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cố bài học: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lần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 lần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4-5 lần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30p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Yêu cầu HS nắm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xuất phát thấp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chạy lao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chạy giữa </w:t>
            </w:r>
            <w:r w:rsidDel="00000000" w:rsidR="00000000" w:rsidRPr="00000000">
              <w:rPr>
                <w:rtl w:val="0"/>
              </w:rPr>
              <w:t xml:space="preserve">quãng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cự ly </w:t>
            </w:r>
            <w:r w:rsidDel="00000000" w:rsidR="00000000" w:rsidRPr="00000000">
              <w:rPr>
                <w:rtl w:val="0"/>
              </w:rPr>
              <w:t xml:space="preserve">50m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Nắm được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của bài thể dục phát triển chung từ nhịp 1 - 26 nam, 1 - 29 nữ và luyện tập. Chú ý tập đúng phương hướng biên độ nhịp điệu các động tác tạo đk tập các động tác sau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Nữ nắm được các nhịp từ 26- 29 của bài TD nữ. 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Nam luyện tập nâng từng bước phối hợp tập đúng các nhịp củ và mới từ 27-36 bài TD cho nam.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tương đối đúng các động tác bổ trợ kỷ thuật chạy nhanh:Chạy bước nhỏ, chạy nâng cao đùi, chạy đạp sau. Xuất phát cao chạy nhanh.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Biết được kỷ thuật xuất phát thấp - chạy lao sau  xuất phát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chạy giữa quảng và áp dụng luyện tập hình thành kỷ năng chạy cự ly 50 m.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Luyện tập chạy bền trên địa hình tự nhiên từng bước nâng cao dần khả năng chạy bền.</w:t>
            </w:r>
          </w:p>
          <w:p w:rsidR="00000000" w:rsidDel="00000000" w:rsidP="00000000" w:rsidRDefault="00000000" w:rsidRPr="00000000" w14:paraId="00000078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GV cho HS thực hiện lại kỷ thuật vừa học lớp quan sát nhận xét góp ý bổ sung.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TD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2857500</wp:posOffset>
                      </wp:positionV>
                      <wp:extent cx="0" cy="1270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2857500</wp:posOffset>
                      </wp:positionV>
                      <wp:extent cx="0" cy="12700"/>
                      <wp:effectExtent b="0" l="0" r="0" t="0"/>
                      <wp:wrapNone/>
                      <wp:docPr id="3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07C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các động tác bổ trợ: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76200</wp:posOffset>
                      </wp:positionV>
                      <wp:extent cx="0" cy="57150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9425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76200</wp:posOffset>
                      </wp:positionV>
                      <wp:extent cx="0" cy="571500"/>
                      <wp:effectExtent b="0" l="0" r="0" t="0"/>
                      <wp:wrapNone/>
                      <wp:docPr id="2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76200</wp:posOffset>
                      </wp:positionV>
                      <wp:extent cx="0" cy="57150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9425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76200</wp:posOffset>
                      </wp:positionV>
                      <wp:extent cx="0" cy="57150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Xuất </w:t>
            </w:r>
            <w:r w:rsidDel="00000000" w:rsidR="00000000" w:rsidRPr="00000000">
              <w:rPr>
                <w:rtl w:val="0"/>
              </w:rPr>
              <w:t xml:space="preserve">phát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thấp -  chạy lao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chạy giữa qu</w:t>
            </w:r>
            <w:r w:rsidDel="00000000" w:rsidR="00000000" w:rsidRPr="00000000">
              <w:rPr>
                <w:rtl w:val="0"/>
              </w:rPr>
              <w:t xml:space="preserve">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ng: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3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12700</wp:posOffset>
                      </wp:positionV>
                      <wp:extent cx="0" cy="800100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995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12700</wp:posOffset>
                      </wp:positionV>
                      <wp:extent cx="0" cy="800100"/>
                      <wp:effectExtent b="0" l="0" r="0" t="0"/>
                      <wp:wrapNone/>
                      <wp:docPr id="2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800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12700</wp:posOffset>
                      </wp:positionV>
                      <wp:extent cx="0" cy="80010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995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12700</wp:posOffset>
                      </wp:positionV>
                      <wp:extent cx="0" cy="800100"/>
                      <wp:effectExtent b="0" l="0" r="0" t="0"/>
                      <wp:wrapNone/>
                      <wp:docPr id="3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800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  <w:tbl>
            <w:tblPr>
              <w:tblStyle w:val="Table2"/>
              <w:tblW w:w="331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317"/>
              <w:tblGridChange w:id="0">
                <w:tblGrid>
                  <w:gridCol w:w="33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0">
                  <w:pPr>
                    <w:tabs>
                      <w:tab w:val="left" w:leader="none" w:pos="980"/>
                    </w:tabs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       xxxxxx</w:t>
                  </w:r>
                </w:p>
                <w:p w:rsidR="00000000" w:rsidDel="00000000" w:rsidP="00000000" w:rsidRDefault="00000000" w:rsidRPr="00000000" w14:paraId="00000091">
                  <w:pPr>
                    <w:tabs>
                      <w:tab w:val="left" w:leader="none" w:pos="980"/>
                    </w:tabs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2">
                  <w:pPr>
                    <w:tabs>
                      <w:tab w:val="left" w:leader="none" w:pos="980"/>
                    </w:tabs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tabs>
                      <w:tab w:val="left" w:leader="none" w:pos="980"/>
                    </w:tabs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         Sân chạy bền</w:t>
                  </w:r>
                </w:p>
                <w:p w:rsidR="00000000" w:rsidDel="00000000" w:rsidP="00000000" w:rsidRDefault="00000000" w:rsidRPr="00000000" w14:paraId="00000094">
                  <w:pPr>
                    <w:tabs>
                      <w:tab w:val="left" w:leader="none" w:pos="980"/>
                    </w:tabs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tabs>
                      <w:tab w:val="left" w:leader="none" w:pos="980"/>
                    </w:tabs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6">
                  <w:pPr>
                    <w:tabs>
                      <w:tab w:val="left" w:leader="none" w:pos="980"/>
                    </w:tabs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7">
            <w:pPr>
              <w:tabs>
                <w:tab w:val="left" w:leader="none" w:pos="9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THÚC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Thả lỏng - Hồi tĩnh.</w:t>
            </w:r>
          </w:p>
          <w:p w:rsidR="00000000" w:rsidDel="00000000" w:rsidP="00000000" w:rsidRDefault="00000000" w:rsidRPr="00000000" w14:paraId="0000009B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xét - Đánh giá.</w:t>
            </w:r>
          </w:p>
          <w:p w:rsidR="00000000" w:rsidDel="00000000" w:rsidP="00000000" w:rsidRDefault="00000000" w:rsidRPr="00000000" w14:paraId="0000009C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Xuống lớp.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1lần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1lần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5p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Thả lỏng toàn thân - rũ các khớp.</w:t>
            </w:r>
          </w:p>
          <w:p w:rsidR="00000000" w:rsidDel="00000000" w:rsidP="00000000" w:rsidRDefault="00000000" w:rsidRPr="00000000" w14:paraId="000000A3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giá nhận xét giờ học - ra BTVN</w:t>
            </w:r>
          </w:p>
          <w:p w:rsidR="00000000" w:rsidDel="00000000" w:rsidP="00000000" w:rsidRDefault="00000000" w:rsidRPr="00000000" w14:paraId="000000A4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hô “giải tán” - HS đồng thanh “khoẻ”</w:t>
            </w:r>
          </w:p>
          <w:p w:rsidR="00000000" w:rsidDel="00000000" w:rsidP="00000000" w:rsidRDefault="00000000" w:rsidRPr="00000000" w14:paraId="000000A5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XL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0A8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Năm học:2023-2024</w:t>
      </w:r>
    </w:p>
    <w:p w:rsidR="00000000" w:rsidDel="00000000" w:rsidP="00000000" w:rsidRDefault="00000000" w:rsidRPr="00000000" w14:paraId="000000AD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4480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F">
      <w:pPr>
        <w:tabs>
          <w:tab w:val="left" w:leader="none" w:pos="4480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4480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4480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Giáo án TD 9</w:t>
        <w:tab/>
        <w:t xml:space="preserve">              Trường THCS Bình An Thịnh                              Gv:Võ Tá Sáng</w:t>
      </w:r>
    </w:p>
    <w:p w:rsidR="00000000" w:rsidDel="00000000" w:rsidP="00000000" w:rsidRDefault="00000000" w:rsidRPr="00000000" w14:paraId="000000B2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Ngày soạn:8/10/2023</w:t>
      </w:r>
    </w:p>
    <w:p w:rsidR="00000000" w:rsidDel="00000000" w:rsidP="00000000" w:rsidRDefault="00000000" w:rsidRPr="00000000" w14:paraId="000000B3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Tuần:6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</w:t>
        <w:tab/>
        <w:tab/>
        <w:t xml:space="preserve">  </w:t>
        <w:tab/>
        <w:tab/>
        <w:tab/>
        <w:tab/>
        <w:t xml:space="preserve">  </w:t>
        <w:tab/>
        <w:tab/>
        <w:t xml:space="preserve">  </w:t>
        <w:tab/>
        <w:t xml:space="preserve">             </w:t>
      </w:r>
    </w:p>
    <w:p w:rsidR="00000000" w:rsidDel="00000000" w:rsidP="00000000" w:rsidRDefault="00000000" w:rsidRPr="00000000" w14:paraId="000000B4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</w:t>
        <w:tab/>
        <w:t xml:space="preserve"> </w:t>
        <w:tab/>
        <w:tab/>
        <w:tab/>
        <w:tab/>
        <w:tab/>
        <w:tab/>
        <w:tab/>
        <w:t xml:space="preserve">  </w:t>
        <w:tab/>
        <w:t xml:space="preserve">   </w:t>
      </w:r>
    </w:p>
    <w:p w:rsidR="00000000" w:rsidDel="00000000" w:rsidP="00000000" w:rsidRDefault="00000000" w:rsidRPr="00000000" w14:paraId="000000B5">
      <w:pPr>
        <w:tabs>
          <w:tab w:val="left" w:leader="none" w:pos="5494"/>
        </w:tabs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Tiết:12: BÀI THỂ DỤC  -  CHẠY NGẮN </w:t>
      </w:r>
    </w:p>
    <w:p w:rsidR="00000000" w:rsidDel="00000000" w:rsidP="00000000" w:rsidRDefault="00000000" w:rsidRPr="00000000" w14:paraId="000000B6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MỤC TIấU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B7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Kiến thức: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Biết và thực hiện yêu cầu động tác của bài thể dục từ 1-36. Tính liên kết và tính thẩm mỹ của các động tác thể dục.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HS hiểu và nắm được đt bổ trợ cho chạy nhanh, được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thuật xuất phát thấp - chạy lao và chạy giữa </w:t>
      </w:r>
      <w:r w:rsidDel="00000000" w:rsidR="00000000" w:rsidRPr="00000000">
        <w:rPr>
          <w:rtl w:val="0"/>
        </w:rPr>
        <w:t xml:space="preserve">quãng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(60m).</w:t>
      </w:r>
    </w:p>
    <w:p w:rsidR="00000000" w:rsidDel="00000000" w:rsidP="00000000" w:rsidRDefault="00000000" w:rsidRPr="00000000" w14:paraId="000000B9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năng: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HS thực hiện được liên hoàn tốt các động tác đó học . Thực hiện tương đối kt từ nhịp 30-36.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Thực hiện được các động tác bổ trợ ở mức độ tương đối chính xác, thực hiện được bốn giai đoạn của chạy ngắn: Xuất phát thấp - chạy lao  và chạy giữa </w:t>
      </w:r>
      <w:r w:rsidDel="00000000" w:rsidR="00000000" w:rsidRPr="00000000">
        <w:rPr>
          <w:rtl w:val="0"/>
        </w:rPr>
        <w:t xml:space="preserve">quãng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ở mức độ tương đối chính xác.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3.Thái độ học tập của học sinh: Tác phong nhanh nhẹn, </w:t>
      </w:r>
      <w:r w:rsidDel="00000000" w:rsidR="00000000" w:rsidRPr="00000000">
        <w:rPr>
          <w:rtl w:val="0"/>
        </w:rPr>
        <w:t xml:space="preserve">nghiêm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túc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kỷ luật cao.</w: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ĐỊA ĐIỂM, PHƯƠNG TIỆN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- Sân TD Trường, trang phục thể thao, tranh k/t. Cờ xéo, đồng hồ, cũi, cờ lệnh, dõy đích, bàn đạp.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u w:val="single"/>
          <w:rtl w:val="0"/>
        </w:rPr>
        <w:t xml:space="preserve">TIẾN TRèNH LấN LỚP: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3"/>
        <w:tblW w:w="16200.0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140"/>
        <w:gridCol w:w="1304"/>
        <w:gridCol w:w="1076"/>
        <w:gridCol w:w="4912"/>
        <w:gridCol w:w="3688"/>
        <w:tblGridChange w:id="0">
          <w:tblGrid>
            <w:gridCol w:w="1080"/>
            <w:gridCol w:w="4140"/>
            <w:gridCol w:w="1304"/>
            <w:gridCol w:w="1076"/>
            <w:gridCol w:w="4912"/>
            <w:gridCol w:w="368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THỜI 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YêU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CẦU VÀ CHỈ DẪN </w:t>
            </w:r>
            <w:r w:rsidDel="00000000" w:rsidR="00000000" w:rsidRPr="00000000">
              <w:rPr>
                <w:b w:val="1"/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THUẬT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PHƯƠNG PHÁP TỔ CHỨC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MỞ ĐẦU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lớp: nắm sĩ số, ổn định tổ chức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Phổ biến nội dung, mục tiờu , yờu cầu</w:t>
            </w:r>
          </w:p>
          <w:p w:rsidR="00000000" w:rsidDel="00000000" w:rsidP="00000000" w:rsidRDefault="00000000" w:rsidRPr="00000000" w14:paraId="000000C7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Kiểm tra sức khỏe học sinh.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Khởi động: Tập bài thể dục buổi </w:t>
            </w:r>
            <w:r w:rsidDel="00000000" w:rsidR="00000000" w:rsidRPr="00000000">
              <w:rPr>
                <w:rtl w:val="0"/>
              </w:rPr>
              <w:t xml:space="preserve">sáng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9 động tác</w:t>
            </w:r>
          </w:p>
          <w:p w:rsidR="00000000" w:rsidDel="00000000" w:rsidP="00000000" w:rsidRDefault="00000000" w:rsidRPr="00000000" w14:paraId="000000C9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Quay các khớp , chạy bước nhỏ ,nâng cao gối, chạy đá gót chạm mông.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3L x 8N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4L x 8N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phỳt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trung nhanh, khẩn trương, lớp trưởng báo cáo.</w:t>
            </w:r>
          </w:p>
          <w:p w:rsidR="00000000" w:rsidDel="00000000" w:rsidP="00000000" w:rsidRDefault="00000000" w:rsidRPr="00000000" w14:paraId="000000D5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núi ngắn gọn, cú lý do giơ tay.</w:t>
            </w:r>
          </w:p>
          <w:p w:rsidR="00000000" w:rsidDel="00000000" w:rsidP="00000000" w:rsidRDefault="00000000" w:rsidRPr="00000000" w14:paraId="000000D6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đúng phương hướng, biên độ, nhịp điệu bài.</w:t>
            </w:r>
          </w:p>
          <w:p w:rsidR="00000000" w:rsidDel="00000000" w:rsidP="00000000" w:rsidRDefault="00000000" w:rsidRPr="00000000" w14:paraId="000000D7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xoay kỷ các khớp, ép dây chằng biên độ rộng.</w:t>
            </w:r>
          </w:p>
          <w:p w:rsidR="00000000" w:rsidDel="00000000" w:rsidP="00000000" w:rsidRDefault="00000000" w:rsidRPr="00000000" w14:paraId="000000D8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hiện tương đối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bổ trợ chuyên môn cho cổ chân.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Nhận lớp: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</w:t>
            </w:r>
          </w:p>
          <w:p w:rsidR="00000000" w:rsidDel="00000000" w:rsidP="00000000" w:rsidRDefault="00000000" w:rsidRPr="00000000" w14:paraId="000000DD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CƠ BẢN</w:t>
            </w:r>
          </w:p>
          <w:p w:rsidR="00000000" w:rsidDel="00000000" w:rsidP="00000000" w:rsidRDefault="00000000" w:rsidRPr="00000000" w14:paraId="000000E2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1.Bài cũ: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Thực hiện từ nhịp 1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26 bài TD nam?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2.Bài mới.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Nhúm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Bài TD </w:t>
            </w:r>
            <w:r w:rsidDel="00000000" w:rsidR="00000000" w:rsidRPr="00000000">
              <w:rPr>
                <w:rtl w:val="0"/>
              </w:rPr>
              <w:t xml:space="preserve">phát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triển chung.</w:t>
            </w:r>
          </w:p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Bài thể dục: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-ễn từ nhịp 1- 36 (nam)1- 29 (nữ).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Học nhịp 30 - 36 (nữ).</w:t>
            </w:r>
          </w:p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183515</wp:posOffset>
                  </wp:positionV>
                  <wp:extent cx="2076450" cy="790575"/>
                  <wp:effectExtent b="0" l="0" r="0" t="0"/>
                  <wp:wrapNone/>
                  <wp:docPr id="3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riêng và hoàn thiện một số động tác khó.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-959484</wp:posOffset>
                  </wp:positionV>
                  <wp:extent cx="1600200" cy="866775"/>
                  <wp:effectExtent b="0" l="0" r="0" t="0"/>
                  <wp:wrapSquare wrapText="bothSides" distB="0" distT="0" distL="114300" distR="114300"/>
                  <wp:docPr id="4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6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Chạy ngắn:</w:t>
            </w:r>
          </w:p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Bổ trợ kĩ thuật: Chạy bước nhỏ, nâng cao đùi, gót chạm mông, chạy đạp sau.</w:t>
            </w:r>
          </w:p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Xuất </w:t>
            </w:r>
            <w:r w:rsidDel="00000000" w:rsidR="00000000" w:rsidRPr="00000000">
              <w:rPr>
                <w:rtl w:val="0"/>
              </w:rPr>
              <w:t xml:space="preserve">phát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thấp - Chạy lao - chạy giữa </w:t>
            </w:r>
            <w:r w:rsidDel="00000000" w:rsidR="00000000" w:rsidRPr="00000000">
              <w:rPr>
                <w:rtl w:val="0"/>
              </w:rPr>
              <w:t xml:space="preserve">quãng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(cự li 60m).</w:t>
            </w:r>
          </w:p>
          <w:p w:rsidR="00000000" w:rsidDel="00000000" w:rsidP="00000000" w:rsidRDefault="00000000" w:rsidRPr="00000000" w14:paraId="000000F6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Củng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cố bài học: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lần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lần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 lần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 lần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30p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HS  nam tập đúng các nhịp từ 1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26 bài TD nam.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Nắm được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của bài thể dục phát triển chung từ nhịp 1-36 nam, 1 - 29 nữ và luyện tập. Chú ý tập đúng phương hướng biên độ nhịp điệu các động tác tạo đk tập các động tác sau.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Nắm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nhịp từ 30-36 nữ.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tương đối đúng các động tác bổ trợ kỷ thuật chạy nhanh: Chạy bước nhỏ, chạy nâng cao đùi, chạy đạp sau. Xuất phát cao chạy nhanh. 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Nắm được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xuất phát thấp - chạy lao, chạy giữa quảng áp dụng vào tập luyện chạy 60m.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Nắm được một số điểm cơ bản trong luật điền kinh phần chạy cự ly ngắn áp dụng vào tập luyện.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F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cho HS thực hiện lại kỷ thuật vừa học lớp quan sát nhận xét góp ý bổ sung cho bạn.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TD: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123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Tập các động tác bổ trợ:</w:t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0" cy="57150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9425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0" cy="5715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0</wp:posOffset>
                      </wp:positionV>
                      <wp:extent cx="0" cy="57150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9425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0</wp:posOffset>
                      </wp:positionV>
                      <wp:extent cx="0" cy="571500"/>
                      <wp:effectExtent b="0" l="0" r="0" t="0"/>
                      <wp:wrapNone/>
                      <wp:docPr id="3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101600</wp:posOffset>
                      </wp:positionV>
                      <wp:extent cx="0" cy="2540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101600</wp:posOffset>
                      </wp:positionV>
                      <wp:extent cx="0" cy="2540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50800</wp:posOffset>
                      </wp:positionV>
                      <wp:extent cx="0" cy="25400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50800</wp:posOffset>
                      </wp:positionV>
                      <wp:extent cx="0" cy="25400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Xuất </w:t>
            </w:r>
            <w:r w:rsidDel="00000000" w:rsidR="00000000" w:rsidRPr="00000000">
              <w:rPr>
                <w:rtl w:val="0"/>
              </w:rPr>
              <w:t xml:space="preserve">phát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thấp chạy lao, chạy giữa </w:t>
            </w:r>
            <w:r w:rsidDel="00000000" w:rsidR="00000000" w:rsidRPr="00000000">
              <w:rPr>
                <w:rtl w:val="0"/>
              </w:rPr>
              <w:t xml:space="preserve">quãng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…...…60m…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......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3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0" cy="68580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3710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0" cy="68580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685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38100</wp:posOffset>
                      </wp:positionV>
                      <wp:extent cx="0" cy="68580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3710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38100</wp:posOffset>
                      </wp:positionV>
                      <wp:extent cx="0" cy="6858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685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3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THÚC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Thả lỏng - Hồi tĩnh.</w:t>
            </w:r>
          </w:p>
          <w:p w:rsidR="00000000" w:rsidDel="00000000" w:rsidP="00000000" w:rsidRDefault="00000000" w:rsidRPr="00000000" w14:paraId="0000013A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xét - Đánh giá.</w:t>
            </w:r>
          </w:p>
          <w:p w:rsidR="00000000" w:rsidDel="00000000" w:rsidP="00000000" w:rsidRDefault="00000000" w:rsidRPr="00000000" w14:paraId="0000013B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Xuống lớp.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1lần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1lần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Thả lỏng toàn thân - rũ các khớp.</w:t>
            </w:r>
          </w:p>
          <w:p w:rsidR="00000000" w:rsidDel="00000000" w:rsidP="00000000" w:rsidRDefault="00000000" w:rsidRPr="00000000" w14:paraId="00000142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giá nhận xét giờ học - ra BTVN</w:t>
            </w:r>
          </w:p>
          <w:p w:rsidR="00000000" w:rsidDel="00000000" w:rsidP="00000000" w:rsidRDefault="00000000" w:rsidRPr="00000000" w14:paraId="00000143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hô “giải tán” - HS đồng thanh “khoẻ”</w:t>
            </w:r>
          </w:p>
          <w:p w:rsidR="00000000" w:rsidDel="00000000" w:rsidP="00000000" w:rsidRDefault="00000000" w:rsidRPr="00000000" w14:paraId="00000144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XL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147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Năm học:2023-2024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sectPr>
      <w:pgSz w:h="11907" w:w="16840" w:orient="landscape"/>
      <w:pgMar w:bottom="851" w:top="1701" w:left="1134" w:right="1134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Webding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04D0"/>
    <w:pPr>
      <w:spacing w:line="240" w:lineRule="auto"/>
    </w:pPr>
    <w:rPr>
      <w:rFonts w:ascii=".VnTime" w:cs="Times New Roman" w:eastAsia="Times New Roman" w:hAnsi=".VnTime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11.png"/><Relationship Id="rId21" Type="http://schemas.openxmlformats.org/officeDocument/2006/relationships/image" Target="media/image7.png"/><Relationship Id="rId24" Type="http://schemas.openxmlformats.org/officeDocument/2006/relationships/image" Target="media/image12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26" Type="http://schemas.openxmlformats.org/officeDocument/2006/relationships/image" Target="media/image16.png"/><Relationship Id="rId25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Relationship Id="rId11" Type="http://schemas.openxmlformats.org/officeDocument/2006/relationships/image" Target="media/image14.png"/><Relationship Id="rId10" Type="http://schemas.openxmlformats.org/officeDocument/2006/relationships/image" Target="media/image18.png"/><Relationship Id="rId13" Type="http://schemas.openxmlformats.org/officeDocument/2006/relationships/image" Target="media/image19.png"/><Relationship Id="rId12" Type="http://schemas.openxmlformats.org/officeDocument/2006/relationships/image" Target="media/image9.png"/><Relationship Id="rId15" Type="http://schemas.openxmlformats.org/officeDocument/2006/relationships/image" Target="media/image17.png"/><Relationship Id="rId14" Type="http://schemas.openxmlformats.org/officeDocument/2006/relationships/image" Target="media/image13.png"/><Relationship Id="rId17" Type="http://schemas.openxmlformats.org/officeDocument/2006/relationships/image" Target="media/image4.png"/><Relationship Id="rId16" Type="http://schemas.openxmlformats.org/officeDocument/2006/relationships/image" Target="media/image8.png"/><Relationship Id="rId19" Type="http://schemas.openxmlformats.org/officeDocument/2006/relationships/image" Target="media/image6.png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+v4tkvUgfmY+pIz2j/IwXXQArw==">CgMxLjAyCGguZ2pkZ3hzOAByITF0dHRXLVJyUFVnUmxweF9SZmJ6SzdmVVJxVmpEWWVUQQ==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2023-10-07T07:58:00Z</dcterms:created>
  <dc:creator>NTC</dc:creator>
</cp:coreProperties>
</file>