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2985" w14:textId="77777777" w:rsidR="00C43317" w:rsidRDefault="00C43317" w:rsidP="00836FA3">
      <w:pPr>
        <w:tabs>
          <w:tab w:val="left" w:pos="180"/>
        </w:tabs>
        <w:jc w:val="center"/>
        <w:rPr>
          <w:rFonts w:eastAsia="Calibri" w:cs="Times New Roman"/>
          <w:b/>
          <w:color w:val="000000"/>
          <w:szCs w:val="28"/>
        </w:rPr>
      </w:pPr>
    </w:p>
    <w:p w14:paraId="4B4E3536" w14:textId="643AE539" w:rsidR="006E229A" w:rsidRPr="006E229A" w:rsidRDefault="006E229A" w:rsidP="006E229A">
      <w:pPr>
        <w:pStyle w:val="Heading7"/>
        <w:tabs>
          <w:tab w:val="left" w:pos="3015"/>
        </w:tabs>
        <w:spacing w:line="360" w:lineRule="auto"/>
        <w:rPr>
          <w:rFonts w:ascii="Times New Roman" w:hAnsi="Times New Roman"/>
          <w:i w:val="0"/>
          <w:iCs w:val="0"/>
          <w:color w:val="auto"/>
          <w:sz w:val="40"/>
          <w:szCs w:val="40"/>
        </w:rPr>
      </w:pPr>
      <w:r>
        <w:rPr>
          <w:rFonts w:ascii="Times New Roman" w:hAnsi="Times New Roman"/>
          <w:sz w:val="40"/>
          <w:szCs w:val="40"/>
        </w:rPr>
        <w:t xml:space="preserve">                                  </w:t>
      </w:r>
      <w:r w:rsidRPr="006E229A">
        <w:rPr>
          <w:rFonts w:ascii="Times New Roman" w:hAnsi="Times New Roman"/>
          <w:i w:val="0"/>
          <w:iCs w:val="0"/>
          <w:color w:val="auto"/>
          <w:sz w:val="40"/>
          <w:szCs w:val="40"/>
        </w:rPr>
        <w:t>Kế hoạch bài dạy</w:t>
      </w:r>
    </w:p>
    <w:p w14:paraId="125C3ED3" w14:textId="6C05145D" w:rsidR="006E229A" w:rsidRPr="00E374A7" w:rsidRDefault="006E229A" w:rsidP="006E229A">
      <w:pPr>
        <w:jc w:val="center"/>
      </w:pPr>
      <w:r>
        <w:t>Ngày dạy: thứ tư</w:t>
      </w:r>
      <w:r w:rsidRPr="00E374A7">
        <w:t>, ngày</w:t>
      </w:r>
      <w:r w:rsidR="00E16F27">
        <w:t xml:space="preserve"> 16</w:t>
      </w:r>
      <w:r>
        <w:t xml:space="preserve"> </w:t>
      </w:r>
      <w:r>
        <w:t xml:space="preserve"> </w:t>
      </w:r>
      <w:r w:rsidRPr="00E374A7">
        <w:t xml:space="preserve">tháng </w:t>
      </w:r>
      <w:r>
        <w:t xml:space="preserve"> </w:t>
      </w:r>
      <w:r w:rsidR="00E16F27">
        <w:t>8</w:t>
      </w:r>
      <w:r>
        <w:t xml:space="preserve"> năm 2025</w:t>
      </w:r>
    </w:p>
    <w:p w14:paraId="77E2CED5" w14:textId="77777777" w:rsidR="006E229A" w:rsidRPr="00E374A7" w:rsidRDefault="006E229A" w:rsidP="006E229A">
      <w:pPr>
        <w:jc w:val="center"/>
      </w:pPr>
      <w:r w:rsidRPr="00E374A7">
        <w:t xml:space="preserve">Người thực hiện: </w:t>
      </w:r>
      <w:r>
        <w:t>Lê Thị Tuyết Long</w:t>
      </w:r>
    </w:p>
    <w:p w14:paraId="5325CBB2" w14:textId="5A7A4430" w:rsidR="006E229A" w:rsidRDefault="006E229A" w:rsidP="006E229A">
      <w:pPr>
        <w:jc w:val="center"/>
        <w:rPr>
          <w:iCs/>
        </w:rPr>
      </w:pPr>
      <w:r w:rsidRPr="00E374A7">
        <w:t xml:space="preserve">Môn: </w:t>
      </w:r>
      <w:r w:rsidRPr="00E52A30">
        <w:rPr>
          <w:iCs/>
        </w:rPr>
        <w:t>T</w:t>
      </w:r>
      <w:r>
        <w:rPr>
          <w:iCs/>
        </w:rPr>
        <w:t>oán</w:t>
      </w:r>
    </w:p>
    <w:p w14:paraId="7EFA462D" w14:textId="583BE993" w:rsidR="00836FA3" w:rsidRDefault="00836FA3" w:rsidP="006E229A">
      <w:pPr>
        <w:tabs>
          <w:tab w:val="left" w:pos="180"/>
        </w:tabs>
        <w:jc w:val="center"/>
        <w:rPr>
          <w:rFonts w:cs="Times New Roman"/>
          <w:b/>
          <w:szCs w:val="28"/>
          <w:lang w:val="vi-VN"/>
        </w:rPr>
      </w:pPr>
      <w:r>
        <w:rPr>
          <w:rFonts w:cs="Times New Roman"/>
          <w:b/>
          <w:szCs w:val="28"/>
          <w:lang w:val="vi-VN"/>
        </w:rPr>
        <w:t>SỐ HẠNG - TỔNG</w:t>
      </w:r>
    </w:p>
    <w:p w14:paraId="62632B33" w14:textId="77777777" w:rsidR="00836FA3" w:rsidRDefault="00836FA3" w:rsidP="00836FA3">
      <w:pPr>
        <w:ind w:firstLine="567"/>
        <w:rPr>
          <w:rFonts w:cs="Times New Roman"/>
          <w:b/>
          <w:sz w:val="26"/>
          <w:szCs w:val="26"/>
          <w:lang w:val="vi-VN"/>
        </w:rPr>
      </w:pPr>
      <w:r>
        <w:rPr>
          <w:rFonts w:cs="Times New Roman"/>
          <w:b/>
          <w:sz w:val="26"/>
          <w:szCs w:val="26"/>
          <w:lang w:val="vi-VN"/>
        </w:rPr>
        <w:t>I. YÊU CẦU CẦN ĐẠT</w:t>
      </w:r>
    </w:p>
    <w:p w14:paraId="117D314D" w14:textId="77777777" w:rsidR="00836FA3" w:rsidRDefault="00836FA3" w:rsidP="00836FA3">
      <w:pPr>
        <w:ind w:firstLine="567"/>
        <w:jc w:val="both"/>
        <w:rPr>
          <w:rFonts w:eastAsia="Calibri" w:cs="Times New Roman"/>
          <w:color w:val="000000"/>
          <w:lang w:val="vi-VN"/>
        </w:rPr>
      </w:pPr>
      <w:r>
        <w:rPr>
          <w:rFonts w:eastAsia="Calibri" w:cs="Times New Roman"/>
          <w:color w:val="000000"/>
          <w:lang w:val="vi-VN"/>
        </w:rPr>
        <w:t>- Nhận biết tên gọi và các thành phần và kết quả phép tính cộng.</w:t>
      </w:r>
    </w:p>
    <w:p w14:paraId="0AD90E6C" w14:textId="77777777" w:rsidR="00836FA3" w:rsidRDefault="00836FA3" w:rsidP="00836FA3">
      <w:pPr>
        <w:ind w:firstLine="567"/>
        <w:jc w:val="both"/>
        <w:rPr>
          <w:rFonts w:eastAsia="Times New Roman" w:cs="Times New Roman"/>
          <w:szCs w:val="28"/>
          <w:lang w:val="vi-VN"/>
        </w:rPr>
      </w:pPr>
      <w:r>
        <w:rPr>
          <w:rFonts w:eastAsia="Times New Roman" w:cs="Times New Roman"/>
          <w:szCs w:val="28"/>
          <w:lang w:val="vi-VN"/>
        </w:rPr>
        <w:t>- Thông qua nhận biết tên gọi các thành phần và kết quả phép tính cộng, trao đổi, nhận xét, chia sẻ ý kiến. HS có cơ hội được phát triển năng lực tư duy, lập luận toán học.</w:t>
      </w:r>
    </w:p>
    <w:p w14:paraId="440B0898" w14:textId="77777777" w:rsidR="00836FA3" w:rsidRDefault="00836FA3" w:rsidP="00836FA3">
      <w:pPr>
        <w:ind w:firstLine="567"/>
        <w:jc w:val="both"/>
        <w:rPr>
          <w:rFonts w:eastAsia="Times New Roman" w:cs="Times New Roman"/>
          <w:szCs w:val="28"/>
          <w:lang w:val="vi-VN"/>
        </w:rPr>
      </w:pPr>
      <w:r>
        <w:rPr>
          <w:rFonts w:eastAsia="Times New Roman" w:cs="Times New Roman"/>
          <w:szCs w:val="28"/>
          <w:lang w:val="vi-VN"/>
        </w:rPr>
        <w:t>- Rèn phẩm chất chăm chỉ, trách nhiệm, có tinh thần hợp tác trong khi làm việc nhóm.</w:t>
      </w:r>
    </w:p>
    <w:p w14:paraId="7655945E" w14:textId="77777777" w:rsidR="00836FA3" w:rsidRDefault="00836FA3" w:rsidP="00836FA3">
      <w:pPr>
        <w:ind w:firstLine="567"/>
        <w:jc w:val="both"/>
        <w:rPr>
          <w:b/>
          <w:bCs/>
          <w:sz w:val="26"/>
          <w:szCs w:val="26"/>
          <w:lang w:val="vi-VN"/>
        </w:rPr>
      </w:pPr>
      <w:r>
        <w:rPr>
          <w:b/>
          <w:bCs/>
          <w:sz w:val="26"/>
          <w:szCs w:val="26"/>
          <w:lang w:val="vi-VN"/>
        </w:rPr>
        <w:t>II. ĐỒ DÙNG DẠY HỌC</w:t>
      </w:r>
    </w:p>
    <w:p w14:paraId="4C29E298" w14:textId="77777777" w:rsidR="00836FA3" w:rsidRDefault="00836FA3" w:rsidP="00836FA3">
      <w:pPr>
        <w:ind w:firstLine="567"/>
        <w:jc w:val="both"/>
        <w:rPr>
          <w:szCs w:val="28"/>
          <w:lang w:val="vi-VN"/>
        </w:rPr>
      </w:pPr>
      <w:r>
        <w:rPr>
          <w:rFonts w:cs="Times New Roman"/>
          <w:b/>
          <w:color w:val="000000" w:themeColor="text1"/>
          <w:szCs w:val="28"/>
          <w:lang w:val="vi-VN"/>
        </w:rPr>
        <w:t xml:space="preserve">Giáo viên </w:t>
      </w:r>
    </w:p>
    <w:p w14:paraId="7DE6B236" w14:textId="77777777" w:rsidR="00836FA3" w:rsidRDefault="00836FA3" w:rsidP="00836FA3">
      <w:pPr>
        <w:ind w:firstLine="567"/>
        <w:jc w:val="both"/>
        <w:rPr>
          <w:rFonts w:eastAsia="Calibri" w:cs="Times New Roman"/>
          <w:color w:val="000000"/>
          <w:lang w:val="vi-VN"/>
        </w:rPr>
      </w:pPr>
      <w:r>
        <w:rPr>
          <w:rFonts w:eastAsia="Calibri" w:cs="Times New Roman"/>
          <w:color w:val="000000"/>
          <w:lang w:val="vi-VN"/>
        </w:rPr>
        <w:t>- Các thẻ số, thẻ dấu và thẻ ghi tên các chữ chỉ thành phần kết quả phép cộng: Số hạng, tổng.</w:t>
      </w:r>
    </w:p>
    <w:p w14:paraId="164FCF62" w14:textId="77777777" w:rsidR="00836FA3" w:rsidRDefault="00836FA3" w:rsidP="00836FA3">
      <w:pPr>
        <w:ind w:firstLine="567"/>
        <w:rPr>
          <w:b/>
          <w:bCs/>
          <w:sz w:val="26"/>
          <w:szCs w:val="26"/>
          <w:lang w:val="vi-VN"/>
        </w:rPr>
      </w:pPr>
      <w:r>
        <w:rPr>
          <w:b/>
          <w:bCs/>
          <w:sz w:val="26"/>
          <w:szCs w:val="26"/>
          <w:lang w:val="vi-VN"/>
        </w:rPr>
        <w:t>III. CÁC HOẠT ĐỘNG DẠY HỌC</w:t>
      </w:r>
    </w:p>
    <w:p w14:paraId="0ED3AF8E" w14:textId="77777777" w:rsidR="00836FA3" w:rsidRDefault="00836FA3" w:rsidP="00836FA3">
      <w:pPr>
        <w:tabs>
          <w:tab w:val="left" w:pos="1875"/>
        </w:tabs>
        <w:ind w:firstLine="567"/>
        <w:rPr>
          <w:b/>
          <w:color w:val="000000" w:themeColor="text1"/>
          <w:szCs w:val="28"/>
          <w:lang w:val="vi-VN"/>
        </w:rPr>
      </w:pPr>
      <w:r>
        <w:rPr>
          <w:b/>
          <w:color w:val="000000" w:themeColor="text1"/>
          <w:szCs w:val="28"/>
          <w:lang w:val="vi-VN"/>
        </w:rPr>
        <w:t xml:space="preserve">1. Khởi động </w:t>
      </w:r>
    </w:p>
    <w:p w14:paraId="6A02A2F7" w14:textId="77777777" w:rsidR="00836FA3" w:rsidRDefault="00836FA3" w:rsidP="00836FA3">
      <w:pPr>
        <w:tabs>
          <w:tab w:val="left" w:pos="1875"/>
        </w:tabs>
        <w:ind w:firstLine="567"/>
        <w:jc w:val="both"/>
        <w:rPr>
          <w:rFonts w:eastAsia="Calibri" w:cs="Times New Roman"/>
          <w:i/>
          <w:color w:val="000000"/>
          <w:w w:val="95"/>
          <w:lang w:val="vi-VN"/>
        </w:rPr>
      </w:pPr>
      <w:r>
        <w:rPr>
          <w:rFonts w:eastAsia="Calibri" w:cs="Times New Roman"/>
          <w:color w:val="000000"/>
          <w:w w:val="95"/>
          <w:szCs w:val="28"/>
          <w:lang w:val="vi-VN"/>
        </w:rPr>
        <w:t>- HS lấy các thể số và thẻ dấu. Đố nhau thành lập các phép cộng và tính kết quả.</w:t>
      </w:r>
    </w:p>
    <w:p w14:paraId="0232C968" w14:textId="77777777" w:rsidR="00836FA3" w:rsidRDefault="00836FA3" w:rsidP="00836FA3">
      <w:pPr>
        <w:tabs>
          <w:tab w:val="left" w:pos="1875"/>
        </w:tabs>
        <w:ind w:firstLine="567"/>
        <w:jc w:val="both"/>
        <w:rPr>
          <w:rFonts w:eastAsia="Calibri" w:cs="Times New Roman"/>
          <w:i/>
          <w:color w:val="000000"/>
          <w:w w:val="95"/>
          <w:lang w:val="vi-VN"/>
        </w:rPr>
      </w:pPr>
      <w:r>
        <w:rPr>
          <w:rFonts w:eastAsia="Calibri" w:cs="Times New Roman"/>
          <w:color w:val="000000"/>
          <w:szCs w:val="28"/>
          <w:lang w:val="vi-VN"/>
        </w:rPr>
        <w:t>- HS thực hiện nhóm 4 thành lập phép cộng và tính kết quả.</w:t>
      </w:r>
    </w:p>
    <w:p w14:paraId="71654EEE" w14:textId="77777777" w:rsidR="00836FA3" w:rsidRDefault="00836FA3" w:rsidP="00836FA3">
      <w:pPr>
        <w:ind w:firstLine="567"/>
        <w:rPr>
          <w:rFonts w:eastAsia="Calibri" w:cs="Times New Roman"/>
          <w:color w:val="000000"/>
          <w:szCs w:val="28"/>
          <w:lang w:val="vi-VN"/>
        </w:rPr>
      </w:pPr>
      <w:r>
        <w:rPr>
          <w:rFonts w:eastAsia="Calibri" w:cs="Times New Roman"/>
          <w:color w:val="000000"/>
          <w:szCs w:val="28"/>
          <w:lang w:val="vi-VN"/>
        </w:rPr>
        <w:t>- Đại diện nhóm trình bày.</w:t>
      </w:r>
    </w:p>
    <w:p w14:paraId="5691EA7C" w14:textId="77777777" w:rsidR="00836FA3" w:rsidRDefault="00836FA3" w:rsidP="00836FA3">
      <w:pPr>
        <w:ind w:firstLine="567"/>
        <w:rPr>
          <w:rFonts w:eastAsia="Calibri" w:cs="Times New Roman"/>
          <w:color w:val="000000"/>
          <w:szCs w:val="28"/>
          <w:lang w:val="vi-VN"/>
        </w:rPr>
      </w:pPr>
      <w:r>
        <w:rPr>
          <w:rFonts w:eastAsia="Calibri" w:cs="Times New Roman"/>
          <w:color w:val="000000"/>
          <w:szCs w:val="28"/>
          <w:lang w:val="vi-VN"/>
        </w:rPr>
        <w:t>- Nhóm khác nhận xét;</w:t>
      </w:r>
    </w:p>
    <w:p w14:paraId="36DD88B7" w14:textId="77777777" w:rsidR="00836FA3" w:rsidRDefault="00836FA3" w:rsidP="00836FA3">
      <w:pPr>
        <w:ind w:firstLine="567"/>
        <w:jc w:val="both"/>
        <w:rPr>
          <w:rFonts w:eastAsia="Calibri" w:cs="Times New Roman"/>
          <w:color w:val="000000"/>
          <w:lang w:val="vi-VN"/>
        </w:rPr>
      </w:pPr>
      <w:r>
        <w:rPr>
          <w:rFonts w:eastAsia="Calibri" w:cs="Times New Roman"/>
          <w:color w:val="000000"/>
          <w:lang w:val="vi-VN"/>
        </w:rPr>
        <w:t>- GV kết hợp giới thiệu bài;</w:t>
      </w:r>
    </w:p>
    <w:p w14:paraId="6BD29D02" w14:textId="77777777" w:rsidR="00836FA3" w:rsidRDefault="00836FA3" w:rsidP="00836FA3">
      <w:pPr>
        <w:ind w:firstLine="567"/>
        <w:rPr>
          <w:b/>
          <w:color w:val="000000" w:themeColor="text1"/>
          <w:szCs w:val="28"/>
          <w:lang w:val="vi-VN"/>
        </w:rPr>
      </w:pPr>
      <w:r>
        <w:rPr>
          <w:b/>
          <w:color w:val="000000" w:themeColor="text1"/>
          <w:szCs w:val="28"/>
          <w:lang w:val="vi-VN"/>
        </w:rPr>
        <w:t>2. Khám phá</w:t>
      </w:r>
    </w:p>
    <w:p w14:paraId="09DE4F57" w14:textId="77777777" w:rsidR="00836FA3" w:rsidRDefault="00836FA3" w:rsidP="00836FA3">
      <w:pPr>
        <w:ind w:firstLine="567"/>
        <w:rPr>
          <w:bCs/>
          <w:color w:val="000000" w:themeColor="text1"/>
          <w:szCs w:val="28"/>
          <w:lang w:val="vi-VN"/>
        </w:rPr>
      </w:pPr>
      <w:r>
        <w:rPr>
          <w:bCs/>
          <w:color w:val="000000" w:themeColor="text1"/>
          <w:szCs w:val="28"/>
          <w:lang w:val="vi-VN"/>
        </w:rPr>
        <w:t>- Cho HS quan sát tranh SGK và suy nghĩ để đặt đề toán.</w:t>
      </w:r>
    </w:p>
    <w:p w14:paraId="30966897" w14:textId="77777777" w:rsidR="00836FA3" w:rsidRDefault="00836FA3" w:rsidP="00836FA3">
      <w:pPr>
        <w:ind w:firstLine="567"/>
        <w:rPr>
          <w:bCs/>
          <w:color w:val="000000" w:themeColor="text1"/>
          <w:szCs w:val="28"/>
          <w:lang w:val="vi-VN"/>
        </w:rPr>
      </w:pPr>
      <w:r>
        <w:rPr>
          <w:bCs/>
          <w:color w:val="000000" w:themeColor="text1"/>
          <w:szCs w:val="28"/>
          <w:lang w:val="vi-VN"/>
        </w:rPr>
        <w:t>- GV có thẻ gợi ý : Lúc đầu có 4 bạn chơi đu quay, sau đó có thêm 2 bạn tới chơi cùng. Hỏi có tất cả bao nhiêu bạn cùng tham gia chơi đu quay?</w:t>
      </w:r>
    </w:p>
    <w:p w14:paraId="1537343C" w14:textId="77777777" w:rsidR="00836FA3" w:rsidRDefault="00836FA3" w:rsidP="00836FA3">
      <w:pPr>
        <w:ind w:firstLine="567"/>
        <w:rPr>
          <w:bCs/>
          <w:color w:val="000000" w:themeColor="text1"/>
          <w:szCs w:val="28"/>
        </w:rPr>
      </w:pPr>
      <w:r>
        <w:rPr>
          <w:bCs/>
          <w:color w:val="000000" w:themeColor="text1"/>
          <w:szCs w:val="28"/>
          <w:lang w:val="vi-VN"/>
        </w:rPr>
        <w:t>- Muốn biết có bao nhiêu bạn cùng chơi đu quay ta làm phép tính gi?</w:t>
      </w:r>
    </w:p>
    <w:p w14:paraId="4E3E250C" w14:textId="15D81024" w:rsidR="00836FA3" w:rsidRPr="00836FA3" w:rsidRDefault="00836FA3" w:rsidP="00836FA3">
      <w:pPr>
        <w:ind w:firstLine="567"/>
        <w:rPr>
          <w:bCs/>
          <w:color w:val="000000" w:themeColor="text1"/>
          <w:szCs w:val="28"/>
        </w:rPr>
      </w:pPr>
      <w:r>
        <w:rPr>
          <w:bCs/>
          <w:color w:val="000000" w:themeColor="text1"/>
          <w:szCs w:val="28"/>
        </w:rPr>
        <w:t>- HS nêu</w:t>
      </w:r>
    </w:p>
    <w:p w14:paraId="01DBB14D" w14:textId="77777777" w:rsidR="00836FA3" w:rsidRDefault="00836FA3" w:rsidP="00836FA3">
      <w:pPr>
        <w:ind w:firstLine="567"/>
        <w:rPr>
          <w:bCs/>
          <w:color w:val="000000" w:themeColor="text1"/>
          <w:szCs w:val="28"/>
          <w:lang w:val="vi-VN"/>
        </w:rPr>
      </w:pPr>
      <w:r>
        <w:rPr>
          <w:bCs/>
          <w:color w:val="000000" w:themeColor="text1"/>
          <w:szCs w:val="28"/>
          <w:lang w:val="vi-VN"/>
        </w:rPr>
        <w:t xml:space="preserve">    -YCHS lập phép tính.</w:t>
      </w:r>
    </w:p>
    <w:p w14:paraId="642D7FBB" w14:textId="77777777" w:rsidR="00836FA3" w:rsidRDefault="00836FA3" w:rsidP="00836FA3">
      <w:pPr>
        <w:ind w:firstLine="567"/>
        <w:rPr>
          <w:bCs/>
          <w:color w:val="000000" w:themeColor="text1"/>
          <w:szCs w:val="28"/>
          <w:lang w:val="vi-VN"/>
        </w:rPr>
      </w:pPr>
      <w:r>
        <w:rPr>
          <w:bCs/>
          <w:color w:val="000000" w:themeColor="text1"/>
          <w:szCs w:val="28"/>
          <w:lang w:val="vi-VN"/>
        </w:rPr>
        <w:t xml:space="preserve">   -HS: 4+2=6</w:t>
      </w:r>
    </w:p>
    <w:p w14:paraId="408A21F2" w14:textId="00964B77" w:rsidR="00836FA3" w:rsidRDefault="00836FA3" w:rsidP="00836FA3">
      <w:pPr>
        <w:ind w:firstLine="567"/>
        <w:rPr>
          <w:rFonts w:eastAsia="Calibri" w:cs="Times New Roman"/>
          <w:color w:val="000000"/>
          <w:szCs w:val="28"/>
          <w:lang w:val="vi-VN"/>
        </w:rPr>
      </w:pPr>
      <w:r>
        <w:rPr>
          <w:rFonts w:eastAsia="Calibri" w:cs="Times New Roman"/>
          <w:color w:val="000000"/>
          <w:lang w:val="vi-VN"/>
        </w:rPr>
        <w:t xml:space="preserve">- Yêu cầu </w:t>
      </w:r>
      <w:r>
        <w:rPr>
          <w:rFonts w:eastAsia="Calibri" w:cs="Times New Roman"/>
          <w:color w:val="000000"/>
          <w:szCs w:val="28"/>
          <w:lang w:val="vi-VN"/>
        </w:rPr>
        <w:t>HS đọc kĩ từng phép tính, VD: 4 + 2= 6,</w:t>
      </w:r>
      <w:r w:rsidRPr="00836FA3">
        <w:rPr>
          <w:rFonts w:eastAsia="Calibri" w:cs="Times New Roman"/>
          <w:color w:val="000000"/>
          <w:szCs w:val="28"/>
          <w:lang w:val="vi-VN"/>
        </w:rPr>
        <w:t xml:space="preserve"> GV </w:t>
      </w:r>
      <w:r>
        <w:rPr>
          <w:rFonts w:eastAsia="Calibri" w:cs="Times New Roman"/>
          <w:color w:val="000000"/>
          <w:szCs w:val="28"/>
          <w:lang w:val="vi-VN"/>
        </w:rPr>
        <w:t xml:space="preserve"> chỉ tay vào từng số, ví dụ số 6, số 2 và nghĩ ra một cái tên gọi cho từng số và nói cho bạn nghe. </w:t>
      </w:r>
    </w:p>
    <w:p w14:paraId="0E4518CF" w14:textId="20D9CB01" w:rsidR="00836FA3" w:rsidRPr="00836FA3" w:rsidRDefault="00836FA3" w:rsidP="00836FA3">
      <w:pPr>
        <w:ind w:firstLine="567"/>
        <w:rPr>
          <w:rFonts w:eastAsia="Calibri" w:cs="Times New Roman"/>
          <w:color w:val="000000"/>
          <w:szCs w:val="28"/>
        </w:rPr>
      </w:pPr>
      <w:r>
        <w:rPr>
          <w:rFonts w:eastAsia="Calibri" w:cs="Times New Roman"/>
          <w:color w:val="000000"/>
          <w:szCs w:val="28"/>
          <w:lang w:val="vi-VN"/>
        </w:rPr>
        <w:t>- HS trình bày</w:t>
      </w:r>
    </w:p>
    <w:p w14:paraId="0BD57327" w14:textId="77777777" w:rsidR="00836FA3" w:rsidRDefault="00836FA3" w:rsidP="00836FA3">
      <w:pPr>
        <w:ind w:firstLine="567"/>
        <w:rPr>
          <w:rFonts w:eastAsia="Calibri" w:cs="Times New Roman"/>
          <w:color w:val="000000"/>
          <w:szCs w:val="28"/>
          <w:lang w:val="vi-VN"/>
        </w:rPr>
      </w:pPr>
      <w:r>
        <w:rPr>
          <w:rFonts w:eastAsia="Calibri" w:cs="Times New Roman"/>
          <w:color w:val="000000"/>
          <w:szCs w:val="28"/>
          <w:lang w:val="vi-VN"/>
        </w:rPr>
        <w:t>- HS khác nhận xét.</w:t>
      </w:r>
    </w:p>
    <w:p w14:paraId="16AF4A41" w14:textId="77777777" w:rsidR="00836FA3" w:rsidRDefault="00836FA3" w:rsidP="00836FA3">
      <w:pPr>
        <w:ind w:firstLine="567"/>
        <w:jc w:val="both"/>
        <w:rPr>
          <w:rFonts w:eastAsia="Calibri" w:cs="Times New Roman"/>
          <w:color w:val="000000"/>
          <w:lang w:val="vi-VN"/>
        </w:rPr>
      </w:pPr>
      <w:r>
        <w:rPr>
          <w:rFonts w:eastAsia="Calibri" w:cs="Times New Roman"/>
          <w:color w:val="000000"/>
          <w:lang w:val="vi-VN"/>
        </w:rPr>
        <w:t>- GV cung cấp thuật ngữ: 4  là số hạng; 2 là số hạng; 6 là tổng.</w:t>
      </w:r>
    </w:p>
    <w:p w14:paraId="5DC06419" w14:textId="77777777" w:rsidR="00836FA3" w:rsidRDefault="00836FA3" w:rsidP="00836FA3">
      <w:pPr>
        <w:ind w:firstLine="567"/>
        <w:rPr>
          <w:rFonts w:eastAsia="Calibri" w:cs="Times New Roman"/>
          <w:color w:val="000000"/>
          <w:szCs w:val="28"/>
          <w:lang w:val="vi-VN"/>
        </w:rPr>
      </w:pPr>
      <w:r>
        <w:rPr>
          <w:rFonts w:eastAsia="Calibri" w:cs="Times New Roman"/>
          <w:color w:val="000000"/>
          <w:szCs w:val="28"/>
          <w:lang w:val="vi-VN"/>
        </w:rPr>
        <w:t>- HS nhắc lại.</w:t>
      </w:r>
    </w:p>
    <w:p w14:paraId="38CCEDAC" w14:textId="77777777" w:rsidR="00836FA3" w:rsidRDefault="00836FA3" w:rsidP="00836FA3">
      <w:pPr>
        <w:ind w:firstLine="567"/>
        <w:rPr>
          <w:rFonts w:eastAsia="Calibri" w:cs="Times New Roman"/>
          <w:color w:val="000000"/>
          <w:szCs w:val="28"/>
        </w:rPr>
      </w:pPr>
      <w:r>
        <w:rPr>
          <w:rFonts w:eastAsia="Calibri" w:cs="Times New Roman"/>
          <w:color w:val="000000"/>
          <w:szCs w:val="28"/>
          <w:lang w:val="vi-VN"/>
        </w:rPr>
        <w:t>- GV lưu ý HS 4 + 2 cũng gọi là tổng.</w:t>
      </w:r>
    </w:p>
    <w:p w14:paraId="666839AD" w14:textId="00BEDE6F" w:rsidR="00836FA3" w:rsidRPr="00836FA3" w:rsidRDefault="00836FA3" w:rsidP="00836FA3">
      <w:pPr>
        <w:ind w:firstLine="567"/>
        <w:rPr>
          <w:rFonts w:eastAsia="Calibri" w:cs="Times New Roman"/>
          <w:color w:val="000000"/>
          <w:szCs w:val="28"/>
        </w:rPr>
      </w:pPr>
      <w:r w:rsidRPr="00836FA3">
        <w:rPr>
          <w:rFonts w:eastAsia="Calibri" w:cs="Times New Roman"/>
          <w:color w:val="000000"/>
          <w:szCs w:val="28"/>
        </w:rPr>
        <w:t xml:space="preserve">- Cho HS lấy theem vài </w:t>
      </w:r>
      <w:r>
        <w:rPr>
          <w:rFonts w:eastAsia="Calibri" w:cs="Times New Roman"/>
          <w:color w:val="000000"/>
          <w:szCs w:val="28"/>
        </w:rPr>
        <w:t>ví dụ và nêu tên các thành phần của phép tính.</w:t>
      </w:r>
    </w:p>
    <w:p w14:paraId="28C6AA1D" w14:textId="77777777" w:rsidR="00836FA3" w:rsidRDefault="00836FA3" w:rsidP="00836FA3">
      <w:pPr>
        <w:ind w:firstLine="567"/>
        <w:rPr>
          <w:b/>
          <w:color w:val="000000"/>
          <w:szCs w:val="28"/>
          <w:lang w:val="vi-VN"/>
        </w:rPr>
      </w:pPr>
      <w:r>
        <w:rPr>
          <w:rFonts w:eastAsia="Calibri" w:cs="Times New Roman"/>
          <w:color w:val="000000"/>
          <w:lang w:val="vi-VN"/>
        </w:rPr>
        <w:t xml:space="preserve">3. </w:t>
      </w:r>
      <w:r>
        <w:rPr>
          <w:b/>
          <w:color w:val="000000"/>
          <w:szCs w:val="28"/>
          <w:lang w:val="vi-VN"/>
        </w:rPr>
        <w:t>Thực hành, luyện tập</w:t>
      </w:r>
    </w:p>
    <w:p w14:paraId="6878F113" w14:textId="77777777" w:rsidR="00836FA3" w:rsidRDefault="00836FA3" w:rsidP="00836FA3">
      <w:pPr>
        <w:ind w:firstLine="567"/>
        <w:jc w:val="both"/>
        <w:rPr>
          <w:rFonts w:cs="Times New Roman"/>
          <w:szCs w:val="28"/>
          <w:lang w:val="vi-VN"/>
        </w:rPr>
      </w:pPr>
      <w:r>
        <w:rPr>
          <w:rFonts w:cs="Times New Roman"/>
          <w:b/>
          <w:szCs w:val="28"/>
          <w:lang w:val="vi-VN"/>
        </w:rPr>
        <w:t>Bài 1</w:t>
      </w:r>
      <w:r>
        <w:rPr>
          <w:rFonts w:cs="Times New Roman"/>
          <w:szCs w:val="28"/>
          <w:lang w:val="vi-VN"/>
        </w:rPr>
        <w:t>: Nêu số hạng, tổng trong mỗi phép tính sau: 35 + 2 = 37    18 + 50 =68</w:t>
      </w:r>
    </w:p>
    <w:p w14:paraId="02C55E3E" w14:textId="77777777" w:rsidR="00836FA3" w:rsidRDefault="00836FA3" w:rsidP="00836FA3">
      <w:pPr>
        <w:ind w:firstLine="567"/>
        <w:rPr>
          <w:rFonts w:eastAsia="Calibri" w:cs="Times New Roman"/>
          <w:szCs w:val="28"/>
          <w:lang w:val="vi-VN"/>
        </w:rPr>
      </w:pPr>
      <w:r>
        <w:rPr>
          <w:rFonts w:eastAsia="Calibri" w:cs="Times New Roman"/>
          <w:szCs w:val="28"/>
          <w:lang w:val="vi-VN"/>
        </w:rPr>
        <w:t>- HS nêu yêu cầu BT1.</w:t>
      </w:r>
    </w:p>
    <w:p w14:paraId="68BD190F" w14:textId="77777777" w:rsidR="00836FA3" w:rsidRDefault="00836FA3" w:rsidP="00836FA3">
      <w:pPr>
        <w:ind w:firstLine="567"/>
        <w:rPr>
          <w:rFonts w:eastAsia="Calibri" w:cs="Times New Roman"/>
          <w:szCs w:val="28"/>
          <w:lang w:val="vi-VN"/>
        </w:rPr>
      </w:pPr>
      <w:r>
        <w:rPr>
          <w:rFonts w:eastAsia="Calibri" w:cs="Times New Roman"/>
          <w:szCs w:val="28"/>
          <w:lang w:val="vi-VN"/>
        </w:rPr>
        <w:t>- Gọi 2HS nêu số hạng, tổng.</w:t>
      </w:r>
    </w:p>
    <w:p w14:paraId="3977388E" w14:textId="77777777" w:rsidR="00836FA3" w:rsidRDefault="00836FA3" w:rsidP="00836FA3">
      <w:pPr>
        <w:ind w:firstLine="567"/>
        <w:rPr>
          <w:rFonts w:eastAsia="Calibri" w:cs="Times New Roman"/>
          <w:szCs w:val="28"/>
          <w:lang w:val="vi-VN"/>
        </w:rPr>
      </w:pPr>
      <w:r>
        <w:rPr>
          <w:rFonts w:eastAsia="Calibri" w:cs="Times New Roman"/>
          <w:szCs w:val="28"/>
          <w:lang w:val="vi-VN"/>
        </w:rPr>
        <w:lastRenderedPageBreak/>
        <w:t>- HS khác nhận xét.</w:t>
      </w:r>
    </w:p>
    <w:p w14:paraId="2DC183D7" w14:textId="77777777" w:rsidR="00836FA3" w:rsidRDefault="00836FA3" w:rsidP="00836FA3">
      <w:pPr>
        <w:ind w:firstLine="567"/>
        <w:jc w:val="both"/>
        <w:rPr>
          <w:rFonts w:cs="Times New Roman"/>
          <w:i/>
          <w:szCs w:val="28"/>
          <w:lang w:val="vi-VN"/>
        </w:rPr>
      </w:pPr>
      <w:r>
        <w:rPr>
          <w:rFonts w:cs="Times New Roman"/>
          <w:b/>
          <w:szCs w:val="28"/>
          <w:lang w:val="vi-VN"/>
        </w:rPr>
        <w:t xml:space="preserve">Bài 2: </w:t>
      </w:r>
      <w:r>
        <w:rPr>
          <w:rFonts w:cs="Times New Roman"/>
          <w:szCs w:val="28"/>
          <w:lang w:val="vi-VN"/>
        </w:rPr>
        <w:t>Tìm tổng biết các số hạng lần lượt là: 10 và 5, 20 và 30</w:t>
      </w:r>
    </w:p>
    <w:p w14:paraId="73EBAA4A" w14:textId="77777777" w:rsidR="00836FA3" w:rsidRDefault="00836FA3" w:rsidP="00836FA3">
      <w:pPr>
        <w:ind w:firstLine="567"/>
        <w:rPr>
          <w:rFonts w:eastAsia="Calibri" w:cs="Times New Roman"/>
          <w:szCs w:val="28"/>
        </w:rPr>
      </w:pPr>
      <w:r>
        <w:rPr>
          <w:rFonts w:eastAsia="Calibri" w:cs="Times New Roman"/>
          <w:szCs w:val="28"/>
          <w:lang w:val="vi-VN"/>
        </w:rPr>
        <w:t>- HS nêu êu cầu BT1.</w:t>
      </w:r>
    </w:p>
    <w:p w14:paraId="6EBB5598" w14:textId="5DB82563" w:rsidR="00836FA3" w:rsidRDefault="00836FA3" w:rsidP="00836FA3">
      <w:pPr>
        <w:ind w:firstLine="567"/>
        <w:rPr>
          <w:rFonts w:eastAsia="Calibri" w:cs="Times New Roman"/>
          <w:szCs w:val="28"/>
        </w:rPr>
      </w:pPr>
      <w:r w:rsidRPr="00836FA3">
        <w:rPr>
          <w:rFonts w:eastAsia="Calibri" w:cs="Times New Roman"/>
          <w:szCs w:val="28"/>
        </w:rPr>
        <w:t>- Bài này yêu cầu ta làm gì</w:t>
      </w:r>
      <w:r>
        <w:rPr>
          <w:rFonts w:eastAsia="Calibri" w:cs="Times New Roman"/>
          <w:szCs w:val="28"/>
        </w:rPr>
        <w:t>?</w:t>
      </w:r>
    </w:p>
    <w:p w14:paraId="528CF0ED" w14:textId="77777777" w:rsidR="00836FA3" w:rsidRDefault="00836FA3" w:rsidP="00836FA3">
      <w:pPr>
        <w:ind w:firstLine="567"/>
        <w:jc w:val="both"/>
        <w:rPr>
          <w:rFonts w:cs="Times New Roman"/>
          <w:i/>
          <w:szCs w:val="28"/>
          <w:lang w:val="vi-VN"/>
        </w:rPr>
      </w:pPr>
      <w:r>
        <w:rPr>
          <w:rFonts w:eastAsia="Calibri" w:cs="Times New Roman"/>
          <w:szCs w:val="28"/>
        </w:rPr>
        <w:t xml:space="preserve">- HS : </w:t>
      </w:r>
      <w:r>
        <w:rPr>
          <w:rFonts w:cs="Times New Roman"/>
          <w:szCs w:val="28"/>
          <w:lang w:val="vi-VN"/>
        </w:rPr>
        <w:t>Tìm tổng biết các số hạng lần lượt là: 10 và 5, 20 và 30</w:t>
      </w:r>
    </w:p>
    <w:p w14:paraId="37648A9E" w14:textId="00CF7763" w:rsidR="00836FA3" w:rsidRPr="00836FA3" w:rsidRDefault="00836FA3" w:rsidP="00836FA3">
      <w:pPr>
        <w:ind w:firstLine="567"/>
        <w:rPr>
          <w:rFonts w:eastAsia="Calibri" w:cs="Times New Roman"/>
          <w:szCs w:val="28"/>
          <w:lang w:val="vi-VN"/>
        </w:rPr>
      </w:pPr>
      <w:r w:rsidRPr="00836FA3">
        <w:rPr>
          <w:rFonts w:eastAsia="Calibri" w:cs="Times New Roman"/>
          <w:szCs w:val="28"/>
          <w:lang w:val="vi-VN"/>
        </w:rPr>
        <w:t>- GV: Muốn tìm tổng ta làm phép tính gì?</w:t>
      </w:r>
    </w:p>
    <w:p w14:paraId="32F0DB42" w14:textId="77777777" w:rsidR="00836FA3" w:rsidRDefault="00836FA3" w:rsidP="00836FA3">
      <w:pPr>
        <w:ind w:firstLine="567"/>
        <w:rPr>
          <w:rFonts w:eastAsia="Calibri" w:cs="Times New Roman"/>
          <w:szCs w:val="28"/>
          <w:lang w:val="vi-VN"/>
        </w:rPr>
      </w:pPr>
      <w:r>
        <w:rPr>
          <w:rFonts w:eastAsia="Calibri" w:cs="Times New Roman"/>
          <w:szCs w:val="28"/>
          <w:lang w:val="vi-VN"/>
        </w:rPr>
        <w:t>- GV yêu cầu HS làm VBT  a) 10 + 5 = 15        b) 20 + 30 = 50</w:t>
      </w:r>
    </w:p>
    <w:p w14:paraId="5D184EEA" w14:textId="77777777" w:rsidR="00836FA3" w:rsidRDefault="00836FA3" w:rsidP="00836FA3">
      <w:pPr>
        <w:ind w:firstLine="567"/>
        <w:rPr>
          <w:rFonts w:eastAsia="Calibri" w:cs="Times New Roman"/>
          <w:szCs w:val="28"/>
          <w:lang w:val="vi-VN"/>
        </w:rPr>
      </w:pPr>
      <w:r>
        <w:rPr>
          <w:rFonts w:eastAsia="Calibri" w:cs="Times New Roman"/>
          <w:szCs w:val="28"/>
          <w:lang w:val="vi-VN"/>
        </w:rPr>
        <w:t>- HS đổi vở kiểm tra kết quả.</w:t>
      </w:r>
    </w:p>
    <w:p w14:paraId="08983BFB" w14:textId="77777777" w:rsidR="00836FA3" w:rsidRDefault="00836FA3" w:rsidP="00836FA3">
      <w:pPr>
        <w:ind w:firstLine="567"/>
        <w:rPr>
          <w:rFonts w:eastAsia="Calibri" w:cs="Times New Roman"/>
          <w:szCs w:val="28"/>
          <w:lang w:val="vi-VN"/>
        </w:rPr>
      </w:pPr>
      <w:r>
        <w:rPr>
          <w:rFonts w:eastAsia="Calibri" w:cs="Times New Roman"/>
          <w:szCs w:val="28"/>
          <w:lang w:val="vi-VN"/>
        </w:rPr>
        <w:t>- HS chữa bài.</w:t>
      </w:r>
    </w:p>
    <w:p w14:paraId="5341BEE9" w14:textId="77777777" w:rsidR="00836FA3" w:rsidRDefault="00836FA3" w:rsidP="00836FA3">
      <w:pPr>
        <w:ind w:firstLine="567"/>
        <w:jc w:val="both"/>
        <w:rPr>
          <w:rFonts w:eastAsia="Calibri" w:cs="Times New Roman"/>
          <w:color w:val="000000"/>
          <w:lang w:val="vi-VN"/>
        </w:rPr>
      </w:pPr>
      <w:r>
        <w:rPr>
          <w:rFonts w:eastAsia="Calibri" w:cs="Times New Roman"/>
          <w:color w:val="000000"/>
          <w:lang w:val="vi-VN"/>
        </w:rPr>
        <w:t>- GV chấm vở, chiếu bài nhận xét.</w:t>
      </w:r>
    </w:p>
    <w:p w14:paraId="1C45C95D" w14:textId="77777777" w:rsidR="00836FA3" w:rsidRDefault="00836FA3" w:rsidP="00836FA3">
      <w:pPr>
        <w:ind w:firstLine="567"/>
        <w:jc w:val="both"/>
        <w:rPr>
          <w:rFonts w:eastAsia="Times New Roman" w:cs="Times New Roman"/>
          <w:bCs/>
          <w:szCs w:val="28"/>
          <w:lang w:val="vi-VN"/>
        </w:rPr>
      </w:pPr>
      <w:r>
        <w:rPr>
          <w:b/>
          <w:color w:val="000000"/>
          <w:szCs w:val="28"/>
          <w:lang w:val="vi-VN"/>
        </w:rPr>
        <w:t>3. Vận dụng</w:t>
      </w:r>
    </w:p>
    <w:p w14:paraId="3C4AAAA9" w14:textId="77777777" w:rsidR="00836FA3" w:rsidRDefault="00836FA3" w:rsidP="00836FA3">
      <w:pPr>
        <w:ind w:firstLine="567"/>
        <w:jc w:val="both"/>
        <w:rPr>
          <w:rFonts w:eastAsia="Calibri" w:cs="Times New Roman"/>
          <w:color w:val="000000"/>
          <w:lang w:val="vi-VN"/>
        </w:rPr>
      </w:pPr>
      <w:r>
        <w:rPr>
          <w:rFonts w:eastAsia="Calibri" w:cs="Times New Roman"/>
          <w:color w:val="000000"/>
          <w:lang w:val="vi-VN"/>
        </w:rPr>
        <w:t>- Tổ chức trò chơi “Thực hành lập tổng” BT 5.</w:t>
      </w:r>
    </w:p>
    <w:p w14:paraId="1781DFE0" w14:textId="77777777" w:rsidR="00836FA3" w:rsidRDefault="00836FA3" w:rsidP="00836FA3">
      <w:pPr>
        <w:ind w:firstLine="567"/>
        <w:jc w:val="both"/>
        <w:rPr>
          <w:rFonts w:eastAsia="Calibri" w:cs="Times New Roman"/>
          <w:color w:val="000000"/>
          <w:lang w:val="vi-VN"/>
        </w:rPr>
      </w:pPr>
      <w:r>
        <w:rPr>
          <w:rFonts w:eastAsia="Calibri" w:cs="Times New Roman"/>
          <w:color w:val="000000"/>
          <w:lang w:val="vi-VN"/>
        </w:rPr>
        <w:t xml:space="preserve">- Chia 4 em 1 nhóm. Mỗi nhóm được phát thẻ như SGK. </w:t>
      </w:r>
    </w:p>
    <w:p w14:paraId="6C765CFA" w14:textId="77777777" w:rsidR="00836FA3" w:rsidRDefault="00836FA3" w:rsidP="00836FA3">
      <w:pPr>
        <w:ind w:firstLine="567"/>
        <w:jc w:val="both"/>
        <w:rPr>
          <w:rFonts w:eastAsia="Calibri" w:cs="Times New Roman"/>
          <w:color w:val="000000"/>
          <w:lang w:val="vi-VN"/>
        </w:rPr>
      </w:pPr>
      <w:r>
        <w:rPr>
          <w:rFonts w:eastAsia="Calibri" w:cs="Times New Roman"/>
          <w:color w:val="000000"/>
          <w:lang w:val="vi-VN"/>
        </w:rPr>
        <w:t>- GV nêu luật chơi: Trong thời gian 3 phút nhóm nào lập được nhiều tổng nhất và đúng sẽ thắng cuộc.</w:t>
      </w:r>
    </w:p>
    <w:p w14:paraId="13D9E366" w14:textId="77777777" w:rsidR="00836FA3" w:rsidRDefault="00836FA3" w:rsidP="00836FA3">
      <w:pPr>
        <w:ind w:firstLine="567"/>
        <w:jc w:val="both"/>
        <w:rPr>
          <w:rFonts w:eastAsia="Calibri" w:cs="Times New Roman"/>
          <w:color w:val="000000"/>
          <w:lang w:val="nl-NL"/>
        </w:rPr>
      </w:pPr>
      <w:r>
        <w:rPr>
          <w:rFonts w:eastAsia="Calibri" w:cs="Times New Roman"/>
          <w:color w:val="000000"/>
          <w:lang w:val="vi-VN"/>
        </w:rPr>
        <w:t xml:space="preserve"> </w:t>
      </w:r>
      <w:r>
        <w:rPr>
          <w:rFonts w:eastAsia="Calibri" w:cs="Times New Roman"/>
          <w:color w:val="000000"/>
          <w:lang w:val="nl-NL"/>
        </w:rPr>
        <w:t xml:space="preserve">-Link câu hỏi: </w:t>
      </w:r>
    </w:p>
    <w:p w14:paraId="28F58E35" w14:textId="77777777" w:rsidR="00836FA3" w:rsidRDefault="00836FA3" w:rsidP="00836FA3">
      <w:pPr>
        <w:ind w:firstLine="567"/>
        <w:jc w:val="both"/>
        <w:rPr>
          <w:rFonts w:eastAsia="Calibri" w:cs="Times New Roman"/>
          <w:b/>
          <w:bCs/>
          <w:color w:val="EE0000"/>
          <w:lang w:val="nl-NL"/>
        </w:rPr>
      </w:pPr>
      <w:r>
        <w:rPr>
          <w:rFonts w:eastAsia="Calibri" w:cs="Times New Roman"/>
          <w:b/>
          <w:bCs/>
          <w:color w:val="EE0000"/>
          <w:lang w:val="nl-NL"/>
        </w:rPr>
        <w:t xml:space="preserve">- Link video Al: </w:t>
      </w:r>
      <w:bookmarkStart w:id="0" w:name="_Hlk206429857"/>
      <w:r>
        <w:rPr>
          <w:rFonts w:eastAsia="Calibri" w:cs="Times New Roman"/>
          <w:b/>
          <w:bCs/>
          <w:color w:val="EE0000"/>
          <w:lang w:val="nl-NL"/>
        </w:rPr>
        <w:t>https://youtu.be/lcDC6deOtXs</w:t>
      </w:r>
      <w:bookmarkEnd w:id="0"/>
    </w:p>
    <w:p w14:paraId="6F5D4C09" w14:textId="77777777" w:rsidR="00836FA3" w:rsidRDefault="00836FA3" w:rsidP="00836FA3">
      <w:pPr>
        <w:ind w:firstLine="567"/>
        <w:rPr>
          <w:rFonts w:eastAsia="Calibri" w:cs="Times New Roman"/>
          <w:szCs w:val="28"/>
          <w:lang w:val="nl-NL"/>
        </w:rPr>
      </w:pPr>
      <w:r>
        <w:rPr>
          <w:rFonts w:eastAsia="Calibri" w:cs="Times New Roman"/>
          <w:color w:val="000000"/>
          <w:lang w:val="nl-NL"/>
        </w:rPr>
        <w:t xml:space="preserve">- </w:t>
      </w:r>
      <w:r>
        <w:rPr>
          <w:rFonts w:eastAsia="Calibri" w:cs="Times New Roman"/>
          <w:szCs w:val="28"/>
          <w:lang w:val="nl-NL"/>
        </w:rPr>
        <w:t>HS rút hai thẻ bất kì trong bộ đồ dung học Toán. Từ hai thẻ số đó lập tổng, ghi lại kết quả và chia sẻ với các bạn trong nhóm.</w:t>
      </w:r>
    </w:p>
    <w:p w14:paraId="2341FD0F" w14:textId="5B64A757" w:rsidR="00836FA3" w:rsidRPr="00836FA3" w:rsidRDefault="00836FA3" w:rsidP="00836FA3">
      <w:pPr>
        <w:ind w:firstLine="567"/>
        <w:rPr>
          <w:rFonts w:eastAsia="Calibri" w:cs="Times New Roman"/>
          <w:szCs w:val="28"/>
          <w:lang w:val="nl-NL"/>
        </w:rPr>
      </w:pPr>
      <w:r w:rsidRPr="00836FA3">
        <w:rPr>
          <w:rFonts w:eastAsia="Calibri" w:cs="Times New Roman"/>
          <w:szCs w:val="28"/>
          <w:lang w:val="nl-NL"/>
        </w:rPr>
        <w:t>- GV hướng dẫn cho học si</w:t>
      </w:r>
      <w:r>
        <w:rPr>
          <w:rFonts w:eastAsia="Calibri" w:cs="Times New Roman"/>
          <w:szCs w:val="28"/>
          <w:lang w:val="nl-NL"/>
        </w:rPr>
        <w:t>nh biết khi đổi chỗ các số trong phép cộng thì kết quả không thay đổi.</w:t>
      </w:r>
    </w:p>
    <w:p w14:paraId="693AEBBB" w14:textId="77777777" w:rsidR="00836FA3" w:rsidRDefault="00836FA3" w:rsidP="00836FA3">
      <w:pPr>
        <w:ind w:firstLine="567"/>
        <w:jc w:val="both"/>
        <w:rPr>
          <w:rFonts w:eastAsia="Calibri" w:cs="Times New Roman"/>
          <w:color w:val="000000"/>
          <w:lang w:val="nl-NL"/>
        </w:rPr>
      </w:pPr>
      <w:r>
        <w:rPr>
          <w:rFonts w:eastAsia="Calibri" w:cs="Times New Roman"/>
          <w:color w:val="000000"/>
          <w:lang w:val="nl-NL"/>
        </w:rPr>
        <w:t>- Nhận xét tuyên dương nhóm thắng cuộc.</w:t>
      </w:r>
    </w:p>
    <w:p w14:paraId="14724585" w14:textId="77777777" w:rsidR="00836FA3" w:rsidRDefault="00836FA3" w:rsidP="00836FA3">
      <w:pPr>
        <w:ind w:firstLine="567"/>
        <w:jc w:val="both"/>
        <w:rPr>
          <w:rFonts w:eastAsia="Calibri" w:cs="Times New Roman"/>
          <w:color w:val="000000"/>
          <w:lang w:val="nl-NL"/>
        </w:rPr>
      </w:pPr>
      <w:r>
        <w:rPr>
          <w:rFonts w:eastAsia="Calibri" w:cs="Times New Roman"/>
          <w:color w:val="000000"/>
          <w:lang w:val="nl-NL"/>
        </w:rPr>
        <w:t xml:space="preserve">- Bài học hôm nay, em học được điều gì? Từ ngữ toán học nào em thấy mới? </w:t>
      </w:r>
    </w:p>
    <w:p w14:paraId="7EE1B7F5" w14:textId="77777777" w:rsidR="00836FA3" w:rsidRDefault="00836FA3" w:rsidP="00836FA3">
      <w:pPr>
        <w:ind w:firstLine="567"/>
        <w:rPr>
          <w:rFonts w:eastAsia="Calibri" w:cs="Times New Roman"/>
          <w:szCs w:val="28"/>
          <w:lang w:val="nl-NL"/>
        </w:rPr>
      </w:pPr>
      <w:r>
        <w:rPr>
          <w:rFonts w:eastAsia="Calibri" w:cs="Times New Roman"/>
          <w:color w:val="000000"/>
          <w:lang w:val="nl-NL"/>
        </w:rPr>
        <w:t>- Dặn dò: Về nhà, em hãy nói cho người thân nghe từ ngữ toán học mới hôm nay được học, nhớ lấy ví dụ để người nghe hiểu rõ từ ngữ đó.</w:t>
      </w:r>
    </w:p>
    <w:p w14:paraId="345B3E7F" w14:textId="77777777" w:rsidR="00836FA3" w:rsidRDefault="00836FA3" w:rsidP="00836FA3">
      <w:pPr>
        <w:tabs>
          <w:tab w:val="left" w:pos="284"/>
          <w:tab w:val="left" w:pos="426"/>
        </w:tabs>
        <w:ind w:right="-284" w:firstLine="567"/>
        <w:rPr>
          <w:b/>
          <w:szCs w:val="28"/>
          <w:lang w:val="nl-NL"/>
        </w:rPr>
      </w:pPr>
      <w:r>
        <w:rPr>
          <w:b/>
          <w:sz w:val="26"/>
          <w:szCs w:val="26"/>
          <w:lang w:val="nl-NL"/>
        </w:rPr>
        <w:t xml:space="preserve">IV. ĐIỀU CHỈNH SAU BÀI DẠY </w:t>
      </w:r>
      <w:r>
        <w:rPr>
          <w:b/>
          <w:szCs w:val="28"/>
          <w:lang w:val="nl-NL"/>
        </w:rPr>
        <w:t>(Nếu có)</w:t>
      </w:r>
    </w:p>
    <w:p w14:paraId="3A1427BB" w14:textId="057743CF" w:rsidR="004A2A15" w:rsidRDefault="00836FA3" w:rsidP="00836FA3">
      <w:pPr>
        <w:spacing w:line="360" w:lineRule="auto"/>
        <w:ind w:left="-450" w:right="-284" w:firstLine="450"/>
        <w:rPr>
          <w:rFonts w:eastAsia="Calibri" w:cs="Times New Roman"/>
          <w:b/>
          <w:color w:val="000000"/>
          <w:szCs w:val="28"/>
        </w:rPr>
      </w:pPr>
      <w:r>
        <w:rPr>
          <w:rFonts w:eastAsia="Calibri" w:cs="Times New Roman"/>
          <w:color w:val="000000"/>
          <w:lang w:val="nl-NL"/>
        </w:rPr>
        <w:t>.</w:t>
      </w:r>
      <w:r>
        <w:rPr>
          <w:lang w:val="nl-NL"/>
        </w:rPr>
        <w:t>……………………</w:t>
      </w:r>
      <w:r w:rsidR="00937863" w:rsidRPr="00937863">
        <w:t xml:space="preserve"> </w:t>
      </w:r>
      <w:r>
        <w:rPr>
          <w:lang w:val="nl-NL"/>
        </w:rPr>
        <w:t>………………………………………………….</w:t>
      </w:r>
      <w:r w:rsidR="00E34FF0">
        <w:rPr>
          <w:rFonts w:eastAsia="Calibri" w:cs="Times New Roman"/>
          <w:b/>
          <w:color w:val="000000"/>
          <w:szCs w:val="28"/>
        </w:rPr>
        <w:t xml:space="preserve">                             </w:t>
      </w:r>
      <w:r w:rsidR="000E7945">
        <w:rPr>
          <w:rFonts w:eastAsia="Calibri" w:cs="Times New Roman"/>
          <w:b/>
          <w:color w:val="000000"/>
          <w:szCs w:val="28"/>
        </w:rPr>
        <w:t xml:space="preserve">                </w:t>
      </w:r>
    </w:p>
    <w:sectPr w:rsidR="004A2A15" w:rsidSect="001D34CB">
      <w:pgSz w:w="11907" w:h="16840" w:code="9"/>
      <w:pgMar w:top="864" w:right="864" w:bottom="129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0238A"/>
    <w:multiLevelType w:val="hybridMultilevel"/>
    <w:tmpl w:val="35EC00DA"/>
    <w:lvl w:ilvl="0" w:tplc="22D80D9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8981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B4"/>
    <w:rsid w:val="000300B3"/>
    <w:rsid w:val="00065660"/>
    <w:rsid w:val="00074DAA"/>
    <w:rsid w:val="000812D6"/>
    <w:rsid w:val="00082EA4"/>
    <w:rsid w:val="000C38DC"/>
    <w:rsid w:val="000E7945"/>
    <w:rsid w:val="000F1BA0"/>
    <w:rsid w:val="00100D7B"/>
    <w:rsid w:val="001248ED"/>
    <w:rsid w:val="00163ACA"/>
    <w:rsid w:val="00194BE5"/>
    <w:rsid w:val="001B5EAD"/>
    <w:rsid w:val="001D34CB"/>
    <w:rsid w:val="001D70A4"/>
    <w:rsid w:val="00220BF1"/>
    <w:rsid w:val="0024189B"/>
    <w:rsid w:val="0026580C"/>
    <w:rsid w:val="002A5C7C"/>
    <w:rsid w:val="002D09B3"/>
    <w:rsid w:val="002E421D"/>
    <w:rsid w:val="002E52DD"/>
    <w:rsid w:val="00300685"/>
    <w:rsid w:val="00302984"/>
    <w:rsid w:val="00307AC0"/>
    <w:rsid w:val="0034678D"/>
    <w:rsid w:val="00360394"/>
    <w:rsid w:val="00374615"/>
    <w:rsid w:val="00374630"/>
    <w:rsid w:val="003A15BC"/>
    <w:rsid w:val="003B00E7"/>
    <w:rsid w:val="003B632E"/>
    <w:rsid w:val="003C1929"/>
    <w:rsid w:val="00406B47"/>
    <w:rsid w:val="0049167A"/>
    <w:rsid w:val="004A2A15"/>
    <w:rsid w:val="004C3B53"/>
    <w:rsid w:val="004D55B2"/>
    <w:rsid w:val="004F3B05"/>
    <w:rsid w:val="00552E0A"/>
    <w:rsid w:val="0055657C"/>
    <w:rsid w:val="00570FCE"/>
    <w:rsid w:val="0057330E"/>
    <w:rsid w:val="00573A25"/>
    <w:rsid w:val="00577055"/>
    <w:rsid w:val="005817F2"/>
    <w:rsid w:val="005C3730"/>
    <w:rsid w:val="005F3DA8"/>
    <w:rsid w:val="00606CFA"/>
    <w:rsid w:val="0061611D"/>
    <w:rsid w:val="00617A95"/>
    <w:rsid w:val="00636C93"/>
    <w:rsid w:val="00643306"/>
    <w:rsid w:val="006A70B5"/>
    <w:rsid w:val="006C06BB"/>
    <w:rsid w:val="006C28F0"/>
    <w:rsid w:val="006C2FFC"/>
    <w:rsid w:val="006C3DEF"/>
    <w:rsid w:val="006C63B1"/>
    <w:rsid w:val="006C6B01"/>
    <w:rsid w:val="006D5BD2"/>
    <w:rsid w:val="006E229A"/>
    <w:rsid w:val="006E5DB9"/>
    <w:rsid w:val="006F25B6"/>
    <w:rsid w:val="006F520E"/>
    <w:rsid w:val="007039F8"/>
    <w:rsid w:val="00736F28"/>
    <w:rsid w:val="00740C46"/>
    <w:rsid w:val="00744374"/>
    <w:rsid w:val="00756CBB"/>
    <w:rsid w:val="00770D11"/>
    <w:rsid w:val="00786CB0"/>
    <w:rsid w:val="007E7971"/>
    <w:rsid w:val="007F1882"/>
    <w:rsid w:val="0080096F"/>
    <w:rsid w:val="00803546"/>
    <w:rsid w:val="008163BA"/>
    <w:rsid w:val="00836FA3"/>
    <w:rsid w:val="00857F73"/>
    <w:rsid w:val="00884F79"/>
    <w:rsid w:val="00896D69"/>
    <w:rsid w:val="008C7143"/>
    <w:rsid w:val="008D115B"/>
    <w:rsid w:val="008E57B8"/>
    <w:rsid w:val="00917EC8"/>
    <w:rsid w:val="00933F89"/>
    <w:rsid w:val="00937863"/>
    <w:rsid w:val="00957B4F"/>
    <w:rsid w:val="00957D21"/>
    <w:rsid w:val="0097243A"/>
    <w:rsid w:val="009968D6"/>
    <w:rsid w:val="009B424C"/>
    <w:rsid w:val="009B627D"/>
    <w:rsid w:val="009F3809"/>
    <w:rsid w:val="00A14058"/>
    <w:rsid w:val="00A21DDB"/>
    <w:rsid w:val="00A273E4"/>
    <w:rsid w:val="00A462FD"/>
    <w:rsid w:val="00A513F7"/>
    <w:rsid w:val="00A76AC2"/>
    <w:rsid w:val="00A8258D"/>
    <w:rsid w:val="00A87808"/>
    <w:rsid w:val="00AA3DDC"/>
    <w:rsid w:val="00AB00A1"/>
    <w:rsid w:val="00AB3146"/>
    <w:rsid w:val="00AD74FE"/>
    <w:rsid w:val="00AD788A"/>
    <w:rsid w:val="00B02AD1"/>
    <w:rsid w:val="00B114EE"/>
    <w:rsid w:val="00B16F83"/>
    <w:rsid w:val="00B525DF"/>
    <w:rsid w:val="00B53C92"/>
    <w:rsid w:val="00B55896"/>
    <w:rsid w:val="00B57ADE"/>
    <w:rsid w:val="00B76400"/>
    <w:rsid w:val="00C23C31"/>
    <w:rsid w:val="00C24F26"/>
    <w:rsid w:val="00C3287C"/>
    <w:rsid w:val="00C3487F"/>
    <w:rsid w:val="00C363F9"/>
    <w:rsid w:val="00C43317"/>
    <w:rsid w:val="00C522B5"/>
    <w:rsid w:val="00C61967"/>
    <w:rsid w:val="00C70953"/>
    <w:rsid w:val="00C75A56"/>
    <w:rsid w:val="00C81EC0"/>
    <w:rsid w:val="00CA35C8"/>
    <w:rsid w:val="00CD5B29"/>
    <w:rsid w:val="00CF2BC2"/>
    <w:rsid w:val="00D147A7"/>
    <w:rsid w:val="00D24DF3"/>
    <w:rsid w:val="00D33BF4"/>
    <w:rsid w:val="00D33E37"/>
    <w:rsid w:val="00D35C5E"/>
    <w:rsid w:val="00D67556"/>
    <w:rsid w:val="00D738B4"/>
    <w:rsid w:val="00D75E0B"/>
    <w:rsid w:val="00D83E7B"/>
    <w:rsid w:val="00D91664"/>
    <w:rsid w:val="00D9660B"/>
    <w:rsid w:val="00DB0667"/>
    <w:rsid w:val="00E164DA"/>
    <w:rsid w:val="00E16F27"/>
    <w:rsid w:val="00E27A0D"/>
    <w:rsid w:val="00E302AD"/>
    <w:rsid w:val="00E34FF0"/>
    <w:rsid w:val="00E469EB"/>
    <w:rsid w:val="00E518A4"/>
    <w:rsid w:val="00E641A4"/>
    <w:rsid w:val="00E75800"/>
    <w:rsid w:val="00E77C1F"/>
    <w:rsid w:val="00E9144C"/>
    <w:rsid w:val="00E9354F"/>
    <w:rsid w:val="00EA1F5D"/>
    <w:rsid w:val="00EB091D"/>
    <w:rsid w:val="00EB5077"/>
    <w:rsid w:val="00EE5816"/>
    <w:rsid w:val="00F03490"/>
    <w:rsid w:val="00F1028A"/>
    <w:rsid w:val="00F2732F"/>
    <w:rsid w:val="00F40D9F"/>
    <w:rsid w:val="00F429A0"/>
    <w:rsid w:val="00F70CEC"/>
    <w:rsid w:val="00FA26EF"/>
    <w:rsid w:val="00FC6E87"/>
    <w:rsid w:val="00FD5EB6"/>
    <w:rsid w:val="00FD6A22"/>
    <w:rsid w:val="00FD6A8F"/>
    <w:rsid w:val="00FE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8968"/>
  <w15:chartTrackingRefBased/>
  <w15:docId w15:val="{282059B8-6A93-47A8-BB51-6D437B0E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A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34FF0"/>
    <w:pPr>
      <w:keepNext/>
      <w:jc w:val="center"/>
      <w:outlineLvl w:val="1"/>
    </w:pPr>
    <w:rPr>
      <w:rFonts w:ascii=".VnTime" w:eastAsia="Times New Roman" w:hAnsi=".VnTime" w:cs="Times New Roman"/>
      <w:bCs/>
      <w:szCs w:val="24"/>
    </w:rPr>
  </w:style>
  <w:style w:type="paragraph" w:styleId="Heading7">
    <w:name w:val="heading 7"/>
    <w:basedOn w:val="Normal"/>
    <w:next w:val="Normal"/>
    <w:link w:val="Heading7Char"/>
    <w:uiPriority w:val="9"/>
    <w:semiHidden/>
    <w:unhideWhenUsed/>
    <w:qFormat/>
    <w:rsid w:val="006E229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D738B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D738B4"/>
    <w:rPr>
      <w:b/>
      <w:bCs/>
    </w:rPr>
  </w:style>
  <w:style w:type="character" w:styleId="Emphasis">
    <w:name w:val="Emphasis"/>
    <w:basedOn w:val="DefaultParagraphFont"/>
    <w:uiPriority w:val="20"/>
    <w:qFormat/>
    <w:rsid w:val="00D738B4"/>
    <w:rPr>
      <w:i/>
      <w:iCs/>
    </w:rPr>
  </w:style>
  <w:style w:type="character" w:customStyle="1" w:styleId="Heading2Char">
    <w:name w:val="Heading 2 Char"/>
    <w:basedOn w:val="DefaultParagraphFont"/>
    <w:link w:val="Heading2"/>
    <w:semiHidden/>
    <w:rsid w:val="00E34FF0"/>
    <w:rPr>
      <w:rFonts w:ascii=".VnTime" w:eastAsia="Times New Roman" w:hAnsi=".VnTime" w:cs="Times New Roman"/>
      <w:bCs/>
      <w:szCs w:val="24"/>
    </w:rPr>
  </w:style>
  <w:style w:type="character" w:customStyle="1" w:styleId="ListParagraphChar">
    <w:name w:val="List Paragraph Char"/>
    <w:link w:val="ListParagraph"/>
    <w:uiPriority w:val="34"/>
    <w:locked/>
    <w:rsid w:val="00E34FF0"/>
    <w:rPr>
      <w:sz w:val="24"/>
      <w:szCs w:val="24"/>
      <w:lang w:val="vi-VN" w:eastAsia="vi-VN"/>
    </w:rPr>
  </w:style>
  <w:style w:type="paragraph" w:styleId="ListParagraph">
    <w:name w:val="List Paragraph"/>
    <w:basedOn w:val="Normal"/>
    <w:link w:val="ListParagraphChar"/>
    <w:uiPriority w:val="34"/>
    <w:qFormat/>
    <w:rsid w:val="00E34FF0"/>
    <w:pPr>
      <w:ind w:left="720" w:firstLine="720"/>
      <w:contextualSpacing/>
      <w:jc w:val="both"/>
    </w:pPr>
    <w:rPr>
      <w:sz w:val="24"/>
      <w:szCs w:val="24"/>
      <w:lang w:val="vi-VN" w:eastAsia="vi-VN"/>
    </w:rPr>
  </w:style>
  <w:style w:type="paragraph" w:customStyle="1" w:styleId="TableParagraph">
    <w:name w:val="Table Paragraph"/>
    <w:basedOn w:val="Normal"/>
    <w:uiPriority w:val="1"/>
    <w:qFormat/>
    <w:rsid w:val="00E34FF0"/>
    <w:pPr>
      <w:widowControl w:val="0"/>
      <w:autoSpaceDE w:val="0"/>
      <w:autoSpaceDN w:val="0"/>
    </w:pPr>
    <w:rPr>
      <w:rFonts w:eastAsia="Times New Roman" w:cs="Times New Roman"/>
      <w:sz w:val="22"/>
    </w:rPr>
  </w:style>
  <w:style w:type="character" w:customStyle="1" w:styleId="Ghichcuitrang">
    <w:name w:val="Ghi chú cuối trang_"/>
    <w:basedOn w:val="DefaultParagraphFont"/>
    <w:link w:val="Ghichcuitrang2"/>
    <w:qFormat/>
    <w:locked/>
    <w:rsid w:val="00E34FF0"/>
    <w:rPr>
      <w:shd w:val="clear" w:color="auto" w:fill="FFFFFF"/>
    </w:rPr>
  </w:style>
  <w:style w:type="paragraph" w:customStyle="1" w:styleId="Ghichcuitrang2">
    <w:name w:val="Ghi chú cuối trang2"/>
    <w:basedOn w:val="Normal"/>
    <w:link w:val="Ghichcuitrang"/>
    <w:qFormat/>
    <w:rsid w:val="00E34FF0"/>
    <w:pPr>
      <w:widowControl w:val="0"/>
      <w:shd w:val="clear" w:color="auto" w:fill="FFFFFF"/>
      <w:spacing w:before="120" w:line="307" w:lineRule="exact"/>
      <w:ind w:firstLine="400"/>
      <w:jc w:val="both"/>
    </w:pPr>
  </w:style>
  <w:style w:type="paragraph" w:customStyle="1" w:styleId="Vnbnnidung8">
    <w:name w:val="Văn bản nội dung8"/>
    <w:basedOn w:val="Normal"/>
    <w:qFormat/>
    <w:rsid w:val="00E34FF0"/>
    <w:pPr>
      <w:widowControl w:val="0"/>
      <w:shd w:val="clear" w:color="auto" w:fill="FFFFFF"/>
      <w:spacing w:line="326" w:lineRule="exact"/>
      <w:ind w:hanging="1660"/>
      <w:jc w:val="both"/>
    </w:pPr>
    <w:rPr>
      <w:rFonts w:asciiTheme="minorHAnsi" w:eastAsia="Times New Roman" w:hAnsiTheme="minorHAnsi" w:cs="Times New Roman"/>
      <w:sz w:val="22"/>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6C3DEF"/>
    <w:rPr>
      <w:rFonts w:eastAsia="Times New Roman" w:cs="Times New Roman"/>
      <w:sz w:val="24"/>
      <w:szCs w:val="24"/>
    </w:rPr>
  </w:style>
  <w:style w:type="table" w:styleId="TableGrid">
    <w:name w:val="Table Grid"/>
    <w:basedOn w:val="TableNormal"/>
    <w:uiPriority w:val="59"/>
    <w:rsid w:val="00A14058"/>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A2A15"/>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6E229A"/>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9499">
      <w:bodyDiv w:val="1"/>
      <w:marLeft w:val="0"/>
      <w:marRight w:val="0"/>
      <w:marTop w:val="0"/>
      <w:marBottom w:val="0"/>
      <w:divBdr>
        <w:top w:val="none" w:sz="0" w:space="0" w:color="auto"/>
        <w:left w:val="none" w:sz="0" w:space="0" w:color="auto"/>
        <w:bottom w:val="none" w:sz="0" w:space="0" w:color="auto"/>
        <w:right w:val="none" w:sz="0" w:space="0" w:color="auto"/>
      </w:divBdr>
    </w:div>
    <w:div w:id="208810637">
      <w:bodyDiv w:val="1"/>
      <w:marLeft w:val="0"/>
      <w:marRight w:val="0"/>
      <w:marTop w:val="0"/>
      <w:marBottom w:val="0"/>
      <w:divBdr>
        <w:top w:val="none" w:sz="0" w:space="0" w:color="auto"/>
        <w:left w:val="none" w:sz="0" w:space="0" w:color="auto"/>
        <w:bottom w:val="none" w:sz="0" w:space="0" w:color="auto"/>
        <w:right w:val="none" w:sz="0" w:space="0" w:color="auto"/>
      </w:divBdr>
    </w:div>
    <w:div w:id="341974049">
      <w:bodyDiv w:val="1"/>
      <w:marLeft w:val="0"/>
      <w:marRight w:val="0"/>
      <w:marTop w:val="0"/>
      <w:marBottom w:val="0"/>
      <w:divBdr>
        <w:top w:val="none" w:sz="0" w:space="0" w:color="auto"/>
        <w:left w:val="none" w:sz="0" w:space="0" w:color="auto"/>
        <w:bottom w:val="none" w:sz="0" w:space="0" w:color="auto"/>
        <w:right w:val="none" w:sz="0" w:space="0" w:color="auto"/>
      </w:divBdr>
    </w:div>
    <w:div w:id="353727437">
      <w:bodyDiv w:val="1"/>
      <w:marLeft w:val="0"/>
      <w:marRight w:val="0"/>
      <w:marTop w:val="0"/>
      <w:marBottom w:val="0"/>
      <w:divBdr>
        <w:top w:val="none" w:sz="0" w:space="0" w:color="auto"/>
        <w:left w:val="none" w:sz="0" w:space="0" w:color="auto"/>
        <w:bottom w:val="none" w:sz="0" w:space="0" w:color="auto"/>
        <w:right w:val="none" w:sz="0" w:space="0" w:color="auto"/>
      </w:divBdr>
    </w:div>
    <w:div w:id="623123808">
      <w:bodyDiv w:val="1"/>
      <w:marLeft w:val="0"/>
      <w:marRight w:val="0"/>
      <w:marTop w:val="0"/>
      <w:marBottom w:val="0"/>
      <w:divBdr>
        <w:top w:val="none" w:sz="0" w:space="0" w:color="auto"/>
        <w:left w:val="none" w:sz="0" w:space="0" w:color="auto"/>
        <w:bottom w:val="none" w:sz="0" w:space="0" w:color="auto"/>
        <w:right w:val="none" w:sz="0" w:space="0" w:color="auto"/>
      </w:divBdr>
      <w:divsChild>
        <w:div w:id="420756455">
          <w:marLeft w:val="0"/>
          <w:marRight w:val="0"/>
          <w:marTop w:val="0"/>
          <w:marBottom w:val="0"/>
          <w:divBdr>
            <w:top w:val="none" w:sz="0" w:space="0" w:color="auto"/>
            <w:left w:val="none" w:sz="0" w:space="0" w:color="auto"/>
            <w:bottom w:val="none" w:sz="0" w:space="0" w:color="auto"/>
            <w:right w:val="none" w:sz="0" w:space="0" w:color="auto"/>
          </w:divBdr>
        </w:div>
        <w:div w:id="1451779673">
          <w:marLeft w:val="0"/>
          <w:marRight w:val="0"/>
          <w:marTop w:val="0"/>
          <w:marBottom w:val="0"/>
          <w:divBdr>
            <w:top w:val="none" w:sz="0" w:space="0" w:color="auto"/>
            <w:left w:val="none" w:sz="0" w:space="0" w:color="auto"/>
            <w:bottom w:val="none" w:sz="0" w:space="0" w:color="auto"/>
            <w:right w:val="none" w:sz="0" w:space="0" w:color="auto"/>
          </w:divBdr>
        </w:div>
        <w:div w:id="68188034">
          <w:marLeft w:val="0"/>
          <w:marRight w:val="0"/>
          <w:marTop w:val="0"/>
          <w:marBottom w:val="0"/>
          <w:divBdr>
            <w:top w:val="none" w:sz="0" w:space="0" w:color="auto"/>
            <w:left w:val="none" w:sz="0" w:space="0" w:color="auto"/>
            <w:bottom w:val="none" w:sz="0" w:space="0" w:color="auto"/>
            <w:right w:val="none" w:sz="0" w:space="0" w:color="auto"/>
          </w:divBdr>
        </w:div>
        <w:div w:id="112288795">
          <w:marLeft w:val="0"/>
          <w:marRight w:val="0"/>
          <w:marTop w:val="0"/>
          <w:marBottom w:val="0"/>
          <w:divBdr>
            <w:top w:val="none" w:sz="0" w:space="0" w:color="auto"/>
            <w:left w:val="none" w:sz="0" w:space="0" w:color="auto"/>
            <w:bottom w:val="none" w:sz="0" w:space="0" w:color="auto"/>
            <w:right w:val="none" w:sz="0" w:space="0" w:color="auto"/>
          </w:divBdr>
        </w:div>
        <w:div w:id="1453939960">
          <w:marLeft w:val="0"/>
          <w:marRight w:val="0"/>
          <w:marTop w:val="0"/>
          <w:marBottom w:val="0"/>
          <w:divBdr>
            <w:top w:val="none" w:sz="0" w:space="0" w:color="auto"/>
            <w:left w:val="none" w:sz="0" w:space="0" w:color="auto"/>
            <w:bottom w:val="none" w:sz="0" w:space="0" w:color="auto"/>
            <w:right w:val="none" w:sz="0" w:space="0" w:color="auto"/>
          </w:divBdr>
        </w:div>
        <w:div w:id="1825509160">
          <w:marLeft w:val="0"/>
          <w:marRight w:val="0"/>
          <w:marTop w:val="0"/>
          <w:marBottom w:val="0"/>
          <w:divBdr>
            <w:top w:val="none" w:sz="0" w:space="0" w:color="auto"/>
            <w:left w:val="none" w:sz="0" w:space="0" w:color="auto"/>
            <w:bottom w:val="none" w:sz="0" w:space="0" w:color="auto"/>
            <w:right w:val="none" w:sz="0" w:space="0" w:color="auto"/>
          </w:divBdr>
        </w:div>
        <w:div w:id="1225023226">
          <w:marLeft w:val="0"/>
          <w:marRight w:val="0"/>
          <w:marTop w:val="0"/>
          <w:marBottom w:val="0"/>
          <w:divBdr>
            <w:top w:val="none" w:sz="0" w:space="0" w:color="auto"/>
            <w:left w:val="none" w:sz="0" w:space="0" w:color="auto"/>
            <w:bottom w:val="none" w:sz="0" w:space="0" w:color="auto"/>
            <w:right w:val="none" w:sz="0" w:space="0" w:color="auto"/>
          </w:divBdr>
        </w:div>
        <w:div w:id="619915208">
          <w:marLeft w:val="0"/>
          <w:marRight w:val="0"/>
          <w:marTop w:val="0"/>
          <w:marBottom w:val="0"/>
          <w:divBdr>
            <w:top w:val="none" w:sz="0" w:space="0" w:color="auto"/>
            <w:left w:val="none" w:sz="0" w:space="0" w:color="auto"/>
            <w:bottom w:val="none" w:sz="0" w:space="0" w:color="auto"/>
            <w:right w:val="none" w:sz="0" w:space="0" w:color="auto"/>
          </w:divBdr>
        </w:div>
        <w:div w:id="1242787824">
          <w:marLeft w:val="0"/>
          <w:marRight w:val="0"/>
          <w:marTop w:val="0"/>
          <w:marBottom w:val="0"/>
          <w:divBdr>
            <w:top w:val="none" w:sz="0" w:space="0" w:color="auto"/>
            <w:left w:val="none" w:sz="0" w:space="0" w:color="auto"/>
            <w:bottom w:val="none" w:sz="0" w:space="0" w:color="auto"/>
            <w:right w:val="none" w:sz="0" w:space="0" w:color="auto"/>
          </w:divBdr>
        </w:div>
        <w:div w:id="474563433">
          <w:marLeft w:val="0"/>
          <w:marRight w:val="0"/>
          <w:marTop w:val="0"/>
          <w:marBottom w:val="0"/>
          <w:divBdr>
            <w:top w:val="none" w:sz="0" w:space="0" w:color="auto"/>
            <w:left w:val="none" w:sz="0" w:space="0" w:color="auto"/>
            <w:bottom w:val="none" w:sz="0" w:space="0" w:color="auto"/>
            <w:right w:val="none" w:sz="0" w:space="0" w:color="auto"/>
          </w:divBdr>
        </w:div>
      </w:divsChild>
    </w:div>
    <w:div w:id="631906443">
      <w:bodyDiv w:val="1"/>
      <w:marLeft w:val="0"/>
      <w:marRight w:val="0"/>
      <w:marTop w:val="0"/>
      <w:marBottom w:val="0"/>
      <w:divBdr>
        <w:top w:val="none" w:sz="0" w:space="0" w:color="auto"/>
        <w:left w:val="none" w:sz="0" w:space="0" w:color="auto"/>
        <w:bottom w:val="none" w:sz="0" w:space="0" w:color="auto"/>
        <w:right w:val="none" w:sz="0" w:space="0" w:color="auto"/>
      </w:divBdr>
    </w:div>
    <w:div w:id="870805009">
      <w:bodyDiv w:val="1"/>
      <w:marLeft w:val="0"/>
      <w:marRight w:val="0"/>
      <w:marTop w:val="0"/>
      <w:marBottom w:val="0"/>
      <w:divBdr>
        <w:top w:val="none" w:sz="0" w:space="0" w:color="auto"/>
        <w:left w:val="none" w:sz="0" w:space="0" w:color="auto"/>
        <w:bottom w:val="none" w:sz="0" w:space="0" w:color="auto"/>
        <w:right w:val="none" w:sz="0" w:space="0" w:color="auto"/>
      </w:divBdr>
    </w:div>
    <w:div w:id="1030640600">
      <w:bodyDiv w:val="1"/>
      <w:marLeft w:val="0"/>
      <w:marRight w:val="0"/>
      <w:marTop w:val="0"/>
      <w:marBottom w:val="0"/>
      <w:divBdr>
        <w:top w:val="none" w:sz="0" w:space="0" w:color="auto"/>
        <w:left w:val="none" w:sz="0" w:space="0" w:color="auto"/>
        <w:bottom w:val="none" w:sz="0" w:space="0" w:color="auto"/>
        <w:right w:val="none" w:sz="0" w:space="0" w:color="auto"/>
      </w:divBdr>
    </w:div>
    <w:div w:id="1036663627">
      <w:bodyDiv w:val="1"/>
      <w:marLeft w:val="0"/>
      <w:marRight w:val="0"/>
      <w:marTop w:val="0"/>
      <w:marBottom w:val="0"/>
      <w:divBdr>
        <w:top w:val="none" w:sz="0" w:space="0" w:color="auto"/>
        <w:left w:val="none" w:sz="0" w:space="0" w:color="auto"/>
        <w:bottom w:val="none" w:sz="0" w:space="0" w:color="auto"/>
        <w:right w:val="none" w:sz="0" w:space="0" w:color="auto"/>
      </w:divBdr>
    </w:div>
    <w:div w:id="1685087479">
      <w:bodyDiv w:val="1"/>
      <w:marLeft w:val="0"/>
      <w:marRight w:val="0"/>
      <w:marTop w:val="0"/>
      <w:marBottom w:val="0"/>
      <w:divBdr>
        <w:top w:val="none" w:sz="0" w:space="0" w:color="auto"/>
        <w:left w:val="none" w:sz="0" w:space="0" w:color="auto"/>
        <w:bottom w:val="none" w:sz="0" w:space="0" w:color="auto"/>
        <w:right w:val="none" w:sz="0" w:space="0" w:color="auto"/>
      </w:divBdr>
    </w:div>
    <w:div w:id="1771705578">
      <w:bodyDiv w:val="1"/>
      <w:marLeft w:val="0"/>
      <w:marRight w:val="0"/>
      <w:marTop w:val="0"/>
      <w:marBottom w:val="0"/>
      <w:divBdr>
        <w:top w:val="none" w:sz="0" w:space="0" w:color="auto"/>
        <w:left w:val="none" w:sz="0" w:space="0" w:color="auto"/>
        <w:bottom w:val="none" w:sz="0" w:space="0" w:color="auto"/>
        <w:right w:val="none" w:sz="0" w:space="0" w:color="auto"/>
      </w:divBdr>
    </w:div>
    <w:div w:id="2013483182">
      <w:bodyDiv w:val="1"/>
      <w:marLeft w:val="0"/>
      <w:marRight w:val="0"/>
      <w:marTop w:val="0"/>
      <w:marBottom w:val="0"/>
      <w:divBdr>
        <w:top w:val="none" w:sz="0" w:space="0" w:color="auto"/>
        <w:left w:val="none" w:sz="0" w:space="0" w:color="auto"/>
        <w:bottom w:val="none" w:sz="0" w:space="0" w:color="auto"/>
        <w:right w:val="none" w:sz="0" w:space="0" w:color="auto"/>
      </w:divBdr>
    </w:div>
    <w:div w:id="20867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 HUNG</dc:creator>
  <cp:keywords/>
  <dc:description/>
  <cp:lastModifiedBy>Hải triều Đào lê</cp:lastModifiedBy>
  <cp:revision>70</cp:revision>
  <dcterms:created xsi:type="dcterms:W3CDTF">2025-03-28T03:33:00Z</dcterms:created>
  <dcterms:modified xsi:type="dcterms:W3CDTF">2025-11-04T05:00:00Z</dcterms:modified>
</cp:coreProperties>
</file>