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0E2" w:rsidRDefault="001746D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soạn:0</w:t>
      </w:r>
      <w:r w:rsidR="006B774D">
        <w:rPr>
          <w:rFonts w:ascii="Times New Roman" w:eastAsia="Times New Roman" w:hAnsi="Times New Roman" w:cs="Times New Roman"/>
          <w:i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/12/202</w:t>
      </w:r>
      <w:r w:rsidR="006B774D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6730E2" w:rsidRDefault="0017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TUẦN 14</w:t>
      </w:r>
    </w:p>
    <w:p w:rsidR="006730E2" w:rsidRDefault="0067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730E2" w:rsidRDefault="001746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27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    DI CHUYỂN VƯỢT CHƯỚNG NGẠI VẬT THẤP</w:t>
      </w:r>
    </w:p>
    <w:p w:rsidR="006730E2" w:rsidRDefault="001746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Tiết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3)</w:t>
      </w:r>
    </w:p>
    <w:p w:rsidR="006730E2" w:rsidRDefault="001746DA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1.Về năng lực: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Năng lực chung: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Tự chủ và tự học: Tự xem trước khẩu lệnh, cách thực hiện động tác di chuyển vượt chướng ngại vật thấp với động tác bước tiến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bước ngang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sách giáo khoa. 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Năng lực đặc thù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giải quyết vấn </w:t>
      </w:r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sáng tạo: Thông qua việc học tập tích cực, chủ động tiếp nhận kiến thức và tập luyện.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Tích cực tham gia các trò chơi vận động, có trách nhiệm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khi chơi trò chơi và hình thành thói quen tập luyện TDTT.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học chính: Làm mẫu, sử dụng lời nói, tập luyện, trò chơi.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Style w:val="a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50"/>
        <w:gridCol w:w="992"/>
        <w:gridCol w:w="2835"/>
        <w:gridCol w:w="2977"/>
      </w:tblGrid>
      <w:tr w:rsidR="006730E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0E2" w:rsidRDefault="006730E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6730E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6730E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6730E2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Chạy tại chỗ theo tín hiệu”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Di chuyển vượt chướng ngại vật thấp với động tác bước tiến và sang ngang.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6730E2" w:rsidRDefault="006730E2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“Vượt chướng ngại vật”.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7-10’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10-15’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2lx8n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1l 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lớp, thăm hỏi sức khỏe học sinh phổ biến nội dung, yêu cầu giờ học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Nhắc nhỡ việc vệ sinh cá nhân, vệ sinh sân bãi 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học sinh khởi động.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chơi: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lại kĩ thuật động tác và một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lỗi sai thường gặp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lại lần lượt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  động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tác.</w:t>
            </w: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từng hàng thực hiện</w:t>
            </w: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Cử LT lên điều hành từng hàng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 và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quan sát sữa sai cho HS</w:t>
            </w:r>
          </w:p>
          <w:p w:rsidR="006730E2" w:rsidRDefault="006730E2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hướng dẫn - HS tập theo GV.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tập theo khu vực.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hàng thực hiện, 1 hàng quán sát và ngược lại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quan sát, sửa sai 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và HS nhận xét đánh giá tuyên dương.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GV nêu tên trò chơi, hướng dẫn cách chơi, tổ chức chơi trò chơi. 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nêu các câu hỏi về cách nhận biết các nhịp trong các động tác đã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SGK)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nhắc HS vận dụng để tập giờ ra chơi, tập thể dục buổi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sáng hằng ngày 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theo nhịp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63" name="Group 1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730E2" w:rsidRDefault="006730E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36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56" name="Group 1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730E2" w:rsidRDefault="006730E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" name="Group 16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7" name="Rectangle 17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" name="Oval 18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9" name="Oval 19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35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65" name="Group 1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730E2" w:rsidRDefault="006730E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9" name="Group 29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30" name="Rectangle 30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1" name="Oval 3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2" name="Oval 3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3" name="Oval 3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4" name="Oval 3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5" name="Oval 3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36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64" name="Group 1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0" name="Group 4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1" name="Rectangle 41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730E2" w:rsidRDefault="006730E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2" name="Group 42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3" name="Rectangle 43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4" name="Oval 44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5" name="Oval 45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6" name="Oval 46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7" name="Oval 47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8" name="Oval 48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9" name="Oval 49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36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Cán sự tập trung lớp, điểm số, báo cáo sĩ số, tình hình lớp cho GV.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48790" cy="1003300"/>
                  <wp:effectExtent l="0" t="0" r="3810" b="6350"/>
                  <wp:docPr id="136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415" cy="10065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730E2" w:rsidRDefault="006730E2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Luyện tập theo hàng: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33550" cy="759890"/>
                  <wp:effectExtent l="0" t="0" r="0" b="0"/>
                  <wp:docPr id="137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59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695450" cy="1066800"/>
                  <wp:effectExtent l="0" t="0" r="0" b="0"/>
                  <wp:docPr id="136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chỉnh, sữa sai nếu có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 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N2    X GV                 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6730E2" w:rsidRDefault="001746DA" w:rsidP="006B774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x   x   x   x   x   x</w:t>
            </w:r>
          </w:p>
          <w:p w:rsidR="006730E2" w:rsidRDefault="001746DA" w:rsidP="006B774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2700" cy="273050"/>
                      <wp:effectExtent l="0" t="0" r="0" b="0"/>
                      <wp:wrapNone/>
                      <wp:docPr id="1366" name="Straight Arrow Connector 1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39650" y="3643475"/>
                                <a:ext cx="1270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2700" cy="273050"/>
                      <wp:effectExtent b="0" l="0" r="0" t="0"/>
                      <wp:wrapNone/>
                      <wp:docPr id="136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73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x   x   x   x   x   x  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ình diễn 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Đội hình chơi trò chơi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637990" cy="794950"/>
                  <wp:effectExtent l="0" t="0" r="0" b="0"/>
                  <wp:docPr id="137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990" cy="794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trả lời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74D" w:rsidRDefault="006B774D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rũ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chân, rung bắp, gập thân rũ tay…</w:t>
            </w:r>
          </w:p>
          <w:p w:rsidR="006730E2" w:rsidRDefault="001746DA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6730E2" w:rsidRDefault="001746DA" w:rsidP="006B774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6730E2" w:rsidRDefault="001746DA" w:rsidP="006B774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</w:t>
            </w:r>
          </w:p>
          <w:p w:rsidR="006730E2" w:rsidRDefault="001746DA" w:rsidP="006B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GV</w:t>
            </w:r>
          </w:p>
          <w:p w:rsidR="006730E2" w:rsidRDefault="006730E2" w:rsidP="006B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730E2" w:rsidRDefault="001746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1746DA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Ngày soạn:0</w:t>
      </w:r>
      <w:r w:rsidR="006B774D">
        <w:rPr>
          <w:rFonts w:ascii="Times New Roman" w:eastAsia="Times New Roman" w:hAnsi="Times New Roman" w:cs="Times New Roman"/>
          <w:i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/12/202</w:t>
      </w:r>
      <w:r w:rsidR="006B774D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6730E2" w:rsidRDefault="006730E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1746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    DI CHUYỂN VƯỢT CHƯỚNG NGẠI VẬT CAO</w:t>
      </w:r>
    </w:p>
    <w:p w:rsidR="006730E2" w:rsidRDefault="001746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Tiết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1)</w:t>
      </w:r>
    </w:p>
    <w:p w:rsidR="006730E2" w:rsidRDefault="001746DA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1.Về năng lực: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Năng lực chung: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Tự chủ và tự học: Tự xem trước khẩu lệnh, cách thực hiện động tác di chuyển vượt chướng ngại vật cao trong sách giáo khoa. 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Giao tiếp và hợp tác: Thông qua các hoạt động nhóm để thực hiện các động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tác và trò chơi.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Năng lực đặc thù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Biết điều chỉnh trang phục để thoải mái và tự tin khi vận động, biết điều chỉnh chế độ dinh dưỡng đảm b</w:t>
      </w:r>
      <w:r>
        <w:rPr>
          <w:rFonts w:ascii="Times New Roman" w:eastAsia="Times New Roman" w:hAnsi="Times New Roman" w:cs="Times New Roman"/>
          <w:sz w:val="28"/>
          <w:szCs w:val="28"/>
        </w:rPr>
        <w:t>ảo cho cơ thể.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- NL vận động cơ bản: Thực hiện được di chuyển vượt nhiều chướng ngại vật cao.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6730E2" w:rsidRDefault="001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Giáo viên chuẩn bị:  Tranh ảnh, trang 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hục thể thao, còi phục vụ trò chơi. 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chơi.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6730E2" w:rsidRDefault="001746D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Style w:val="a0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50"/>
        <w:gridCol w:w="992"/>
        <w:gridCol w:w="2835"/>
        <w:gridCol w:w="2977"/>
      </w:tblGrid>
      <w:tr w:rsidR="006730E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0E2" w:rsidRDefault="006730E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6730E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6730E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6730E2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Nhận lớp: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Sóng biển”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Di chuyển vượt chướng ngại vật cao.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TTCB: Đứng tự nhiên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Động tác: Đi thường về trước, khi gặp chướng ngại vật cao thực hiện đi vòng qua, hai tay phối hợp tự nhiên, mắt nhìn đường đi; sau đó đi thường về đích.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Kết thúc: về TTCB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tập: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Thi 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ua giữa các tổ</w:t>
            </w:r>
          </w:p>
          <w:p w:rsidR="006730E2" w:rsidRDefault="006730E2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“Lăn bóng bằng tay vượt vật cản”.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bookmarkEnd w:id="2"/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 .HĐ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kết thúc: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7-10’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2lx8n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lần 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lớp, thăm hỏi sức khỏe học sinh phổ biến nội dung, yêu cầu giờ học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học sinh khởi động.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chơi: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HS quan sát tranh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động tác kết hợp phân tích kĩ thuật động tác.</w:t>
            </w: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từng hàng thực hiện</w:t>
            </w: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Cử LT lên điều hành từng hàng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 và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quan sát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sữa sai cho HS</w:t>
            </w:r>
          </w:p>
          <w:p w:rsidR="006730E2" w:rsidRDefault="006730E2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hàng thực hiện, 1 hàng quán sát và ngược lại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quan sát, sửa sai 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- Yêu cầu từng tổ lên biểu diễn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GV nêu tên trò chơi, hướng dẫn cách chơi, tổ chức chơi trò chơi. 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các câu hỏi về cách nhận biết các nhịp trong các động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ác đã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SGK)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nhắc HS vận dụng để tập giờ ra chơi, tập thể dục buổi sáng hằng ngày 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theo nhịp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59" name="Group 1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54" name="Rectangle 5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730E2" w:rsidRDefault="006730E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5" name="Group 55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56" name="Rectangle 56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" name="Oval 57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8" name="Oval 58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9" name="Oval 59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0" name="Oval 60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1" name="Oval 61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2" name="Oval 62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3" name="Oval 63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44" name="Oval 1344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45" name="Oval 1345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35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61" name="Group 1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346" name="Group 134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347" name="Rectangle 134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730E2" w:rsidRDefault="006730E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48" name="Group 1348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349" name="Rectangle 1349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50" name="Oval 1350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1" name="Oval 1351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2" name="Oval 1352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3" name="Oval 1353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4" name="Oval 1354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5" name="Oval 1355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7" name="Oval 135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8" name="Oval 135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60" name="Oval 1360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36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62" name="Group 1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367" name="Group 136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371" name="Rectangle 1371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730E2" w:rsidRDefault="006730E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73" name="Group 137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374" name="Rectangle 137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5" name="Oval 137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76" name="Oval 137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77" name="Oval 137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78" name="Oval 137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79" name="Oval 137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0" name="Oval 138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1" name="Oval 138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2" name="Oval 138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3" name="Oval 138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36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84" name="Group 1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385" name="Group 138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386" name="Rectangle 138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730E2" w:rsidRDefault="006730E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87" name="Group 1387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388" name="Rectangle 1388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89" name="Oval 1389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0" name="Oval 1390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1" name="Oval 1391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2" name="Oval 1392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3" name="Oval 1393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4" name="Oval 1394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5" name="Oval 1395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6" name="Oval 1396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7" name="Oval 1397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6730E2" w:rsidRDefault="006730E2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367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49014" cy="839527"/>
                  <wp:effectExtent l="0" t="0" r="0" b="0"/>
                  <wp:docPr id="139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014" cy="8395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730E2" w:rsidRDefault="006730E2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6730E2" w:rsidRDefault="001746DA" w:rsidP="004C470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6730E2" w:rsidRDefault="001746DA" w:rsidP="004C470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        </w:t>
            </w: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</w:t>
            </w: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 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Arimo" w:eastAsia="Arimo" w:hAnsi="Arimo" w:cs="Arimo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746250" cy="1073150"/>
                  <wp:effectExtent l="0" t="0" r="6350" b="0"/>
                  <wp:docPr id="140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chỉnh, sữa sai nếu có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 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N2    X GV                 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6730E2" w:rsidRDefault="001746DA" w:rsidP="004C470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x   x   x   x   x   x</w:t>
            </w:r>
          </w:p>
          <w:p w:rsidR="006730E2" w:rsidRDefault="001746DA" w:rsidP="004C470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2700" cy="273050"/>
                      <wp:effectExtent l="0" t="0" r="0" b="0"/>
                      <wp:wrapNone/>
                      <wp:docPr id="1398" name="Straight Arrow Connector 1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39650" y="3643475"/>
                                <a:ext cx="1270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2700" cy="273050"/>
                      <wp:effectExtent b="0" l="0" r="0" t="0"/>
                      <wp:wrapNone/>
                      <wp:docPr id="136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73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x   x   x   x   x   x  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Đội hình chơi trò chơi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802595" cy="977900"/>
                  <wp:effectExtent l="0" t="0" r="7620" b="0"/>
                  <wp:docPr id="140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352" cy="9815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F72A0" w:rsidRDefault="002F72A0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trả lời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rũ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chân, rung bắp, gập thân rũ tay…</w:t>
            </w:r>
          </w:p>
          <w:p w:rsidR="006730E2" w:rsidRDefault="001746DA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6730E2" w:rsidRDefault="001746DA" w:rsidP="004C470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6730E2" w:rsidRDefault="001746DA" w:rsidP="004C470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</w:t>
            </w:r>
          </w:p>
          <w:p w:rsidR="006730E2" w:rsidRDefault="001746DA" w:rsidP="004C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 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:rsidR="006730E2" w:rsidRDefault="006730E2" w:rsidP="004C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730E2" w:rsidRDefault="001746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0E2" w:rsidRDefault="006730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730E2">
      <w:headerReference w:type="default" r:id="rId24"/>
      <w:footerReference w:type="default" r:id="rId25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6DA" w:rsidRDefault="001746DA">
      <w:pPr>
        <w:spacing w:after="0" w:line="240" w:lineRule="auto"/>
      </w:pPr>
      <w:r>
        <w:separator/>
      </w:r>
    </w:p>
  </w:endnote>
  <w:endnote w:type="continuationSeparator" w:id="0">
    <w:p w:rsidR="001746DA" w:rsidRDefault="0017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0E2" w:rsidRDefault="006730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</w:p>
  <w:p w:rsidR="006730E2" w:rsidRDefault="001746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6384925" cy="45085"/>
              <wp:effectExtent l="0" t="0" r="0" b="0"/>
              <wp:wrapNone/>
              <wp:docPr id="1358" name="Straight Arrow Connector 13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158300" y="3762220"/>
                        <a:ext cx="6375400" cy="3556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6384925" cy="45085"/>
              <wp:effectExtent b="0" l="0" r="0" t="0"/>
              <wp:wrapNone/>
              <wp:docPr id="135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4925" cy="45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730E2" w:rsidRDefault="001746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Trường tiểu học Thanh Lộc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6DA" w:rsidRDefault="001746DA">
      <w:pPr>
        <w:spacing w:after="0" w:line="240" w:lineRule="auto"/>
      </w:pPr>
      <w:r>
        <w:separator/>
      </w:r>
    </w:p>
  </w:footnote>
  <w:footnote w:type="continuationSeparator" w:id="0">
    <w:p w:rsidR="001746DA" w:rsidRDefault="0017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0E2" w:rsidRDefault="006B77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Kế hoạch bài học</w:t>
    </w:r>
    <w:r w:rsidR="001746DA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GDTC lớp 3                                   </w:t>
    </w:r>
    <w:r w:rsidR="001746DA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  </w:t>
    </w:r>
    <w:r w:rsidR="001746DA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        Năm học: 202</w: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4</w:t>
    </w:r>
    <w:r w:rsidR="001746DA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-202</w:t>
    </w:r>
    <w:r w:rsidR="001746D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152400</wp:posOffset>
              </wp:positionV>
              <wp:extent cx="6099175" cy="45085"/>
              <wp:effectExtent l="0" t="0" r="0" b="0"/>
              <wp:wrapNone/>
              <wp:docPr id="1357" name="Straight Arrow Connector 1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01175" y="3762220"/>
                        <a:ext cx="6089650" cy="3556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152400</wp:posOffset>
              </wp:positionV>
              <wp:extent cx="6099175" cy="45085"/>
              <wp:effectExtent b="0" l="0" r="0" t="0"/>
              <wp:wrapNone/>
              <wp:docPr id="135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9175" cy="45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E2"/>
    <w:rsid w:val="001746DA"/>
    <w:rsid w:val="002F72A0"/>
    <w:rsid w:val="004C4709"/>
    <w:rsid w:val="006730E2"/>
    <w:rsid w:val="006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92F8"/>
  <w15:docId w15:val="{939605FB-D397-4E85-99BE-6428EC79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47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8B9"/>
  </w:style>
  <w:style w:type="paragraph" w:styleId="Footer">
    <w:name w:val="footer"/>
    <w:basedOn w:val="Normal"/>
    <w:link w:val="FooterChar"/>
    <w:uiPriority w:val="99"/>
    <w:unhideWhenUsed/>
    <w:rsid w:val="00AE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B9"/>
  </w:style>
  <w:style w:type="paragraph" w:customStyle="1" w:styleId="TableParagraph">
    <w:name w:val="Table Paragraph"/>
    <w:basedOn w:val="Normal"/>
    <w:uiPriority w:val="1"/>
    <w:qFormat/>
    <w:rsid w:val="002B4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D6DF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3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5.png"/><Relationship Id="rId12" Type="http://schemas.openxmlformats.org/officeDocument/2006/relationships/image" Target="media/image2.png"/><Relationship Id="rId17" Type="http://schemas.openxmlformats.org/officeDocument/2006/relationships/image" Target="media/image13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10" Type="http://schemas.openxmlformats.org/officeDocument/2006/relationships/image" Target="media/image16.png"/><Relationship Id="rId19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17.png"/><Relationship Id="rId14" Type="http://schemas.openxmlformats.org/officeDocument/2006/relationships/image" Target="media/image18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8xsnW/ejaqrcwEMH1FQNuDgFhA==">CgMxLjAyCGguZ2pkZ3hzMgloLjMwajB6bGw4AHIhMWxvS1lQczFzRGd3TWRYT1N0REdOeTgwSEV1TzB4TFJy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</cp:revision>
  <dcterms:created xsi:type="dcterms:W3CDTF">2023-12-03T00:05:00Z</dcterms:created>
  <dcterms:modified xsi:type="dcterms:W3CDTF">2024-12-09T03:56:00Z</dcterms:modified>
</cp:coreProperties>
</file>