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95D" w:rsidRDefault="0074120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CF1917">
        <w:rPr>
          <w:rFonts w:ascii="Times New Roman" w:eastAsia="Times New Roman" w:hAnsi="Times New Roman" w:cs="Times New Roman"/>
          <w:i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CF1917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46495D" w:rsidRDefault="00741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TUẦN 12</w:t>
      </w:r>
    </w:p>
    <w:p w:rsidR="0046495D" w:rsidRDefault="00464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495D" w:rsidRDefault="007412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        ÔN TẬP BÀI THỂ DỤC </w:t>
      </w:r>
    </w:p>
    <w:p w:rsidR="0046495D" w:rsidRDefault="00741201">
      <w:pPr>
        <w:tabs>
          <w:tab w:val="center" w:pos="5127"/>
          <w:tab w:val="right" w:pos="102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46495D" w:rsidRDefault="00741201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6495D" w:rsidRDefault="00741201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Năng lực chung: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Tự chủ và tự học: Tự xem trước các động tác đã học của bài thể dục</w:t>
      </w:r>
    </w:p>
    <w:p w:rsidR="0046495D" w:rsidRDefault="00741201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cũng như các trò chơi trong sách giáo khoa.</w:t>
      </w:r>
    </w:p>
    <w:p w:rsidR="0046495D" w:rsidRDefault="00741201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tác: Biết phân công, hợp tác trong nhóm để thực hiện các động tác và trò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chơi .</w:t>
      </w:r>
      <w:proofErr w:type="gramEnd"/>
    </w:p>
    <w:p w:rsidR="0046495D" w:rsidRDefault="00741201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Năng lực đặc thù:</w:t>
      </w:r>
    </w:p>
    <w:p w:rsidR="0046495D" w:rsidRDefault="00741201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 B</w:t>
      </w:r>
      <w:r>
        <w:rPr>
          <w:rFonts w:ascii="Times New Roman" w:eastAsia="Times New Roman" w:hAnsi="Times New Roman" w:cs="Times New Roman"/>
          <w:sz w:val="28"/>
          <w:szCs w:val="28"/>
        </w:rPr>
        <w:t>iết thực hiện vệ sinh sân tập, thực hiện vệ sinh cá nhân để đảm bảo an toàn trong tập luyện.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vận động cơ bản: Biết khẩu lệnh và thực hiện được các động tác đã học của bài thể dục và trò chơi vận động.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Về phẩm chất: 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46495D" w:rsidRDefault="007412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HỌC: </w:t>
      </w:r>
    </w:p>
    <w:p w:rsidR="0046495D" w:rsidRDefault="007412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Giáo viên chuẩn bị:  Tranh ảnh, trang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hục thể thao, còi phục vụ trò chơi. </w:t>
      </w:r>
    </w:p>
    <w:p w:rsidR="0046495D" w:rsidRDefault="007412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Học sinh chuẩn bị: Giày thể thao.</w:t>
      </w:r>
    </w:p>
    <w:p w:rsidR="0046495D" w:rsidRDefault="007412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PHƯƠNG PHÁP VÀ HÌNH THỨC DẠY HỌC:</w:t>
      </w:r>
    </w:p>
    <w:p w:rsidR="0046495D" w:rsidRDefault="007412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</w:p>
    <w:p w:rsidR="0046495D" w:rsidRDefault="007412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loạt( tập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thể),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tập theo nhóm.</w:t>
      </w:r>
    </w:p>
    <w:p w:rsidR="0046495D" w:rsidRDefault="0074120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HOẠT ĐỘNG DẠY - HỌC:</w:t>
      </w:r>
    </w:p>
    <w:tbl>
      <w:tblPr>
        <w:tblStyle w:val="a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850"/>
        <w:gridCol w:w="992"/>
        <w:gridCol w:w="2835"/>
        <w:gridCol w:w="2977"/>
      </w:tblGrid>
      <w:tr w:rsidR="004649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95D" w:rsidRDefault="0046495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95D" w:rsidRDefault="0074120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46495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46495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 lần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46495D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Khởi động: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Nhóm ba, nhóm bảy”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II. HĐ hình thành kiến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Ôn tập bài thể dục.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Ôn tập động tác vươn thở, động tác tay, động tác chân, động tác vặn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mình,  động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tác lưng bụng,  động tác phối hợp, động tác nhảy và động tác điều hòa.</w:t>
            </w: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luyện tập: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đồng loạt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tổ nhóm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 theo cặp đôi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 đua giữa các tổ</w:t>
            </w: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“Bịt mắt bắt dê”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HĐ vận dụng: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333E" w:rsidRDefault="0083333E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V. HĐ kết thúc: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của buổi học. 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Hướng dẫn HS tự ôn ở nhà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Xuống lớp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2-3’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BB351B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412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6495D" w:rsidRDefault="00BB351B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741201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BB351B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10-15’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333E" w:rsidRDefault="0083333E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3-5’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83333E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1-2’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333E" w:rsidRDefault="0083333E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4- 5’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2lx8n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2-4l 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2- 4l 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lần 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Nhận lớp, thăm hỏi sức khỏe học sinh phổ biến nội dung, yêu cầu giờ học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Nhắc nhỡ việc vệ sinh cá nhân, vệ sinh sân bãi 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 khởi động.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chơi: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đánh giá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kiến thức và thực hiện lại động tác vươn thở và tay.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Hô cho cả lớp thực hiện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Cử LT lên điều hành lớp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 và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quan sát sữa sai cho HS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cho cả lớp thực hiện</w:t>
            </w: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- HS tập theo GV.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quan sát, sửa sai cho HS.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Tổ trưởng cho các bạn luyện tập theo khu vực.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Tiếp tục quan sát, nhắc nhở và sửa sai 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bạn thực hiện, 1 bạn quán sát và ngược lại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quan sát, sửa sai </w:t>
            </w: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Yêu cầu từng tổ lên biểu diễn</w:t>
            </w:r>
          </w:p>
          <w:p w:rsidR="0043507C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HS nhận xét đánh giá tuyên dương.</w:t>
            </w:r>
          </w:p>
          <w:p w:rsidR="0046495D" w:rsidRPr="0043507C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- GV nêu tên trò chơi, hướng dẫn cách chơi, tổ chức chơi trò chơi. 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nêu các câu hỏi về cách nhận biết các nhịp trong các động tác đã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SGK)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nhắc HS vận dụng để tập giờ ra chơi, tập thể dục buổi sáng hằng ngày 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hô theo nhịp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 ôn lại bài và chuẩn bị bài sau.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Đội hình nhận lớp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6495D" w:rsidRDefault="0046495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" name="Rectangle 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Oval 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" name="Oval 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" name="Oval 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Oval 9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" name="Oval 10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" name="Oval 11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2" name="Oval 12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3" name="Oval 13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4" name="Oval 14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6495D" w:rsidRDefault="0046495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9" name="Rectangle 19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Oval 20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1" name="Oval 21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2" name="Oval 22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3" name="Oval 23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4" name="Oval 24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5" name="Oval 25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6" name="Oval 26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7" name="Oval 27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28" name="Oval 28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6495D" w:rsidRDefault="0046495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2" name="Group 32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33" name="Rectangle 33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4" name="Oval 34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5" name="Oval 35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Oval 37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Oval 38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9" name="Oval 39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0" name="Oval 40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1" name="Oval 41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2" name="Oval 42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788670"/>
                                <a:chOff x="4916400" y="3385650"/>
                                <a:chExt cx="859200" cy="788700"/>
                              </a:xfrm>
                            </wpg:grpSpPr>
                            <wpg:grpSp>
                              <wpg:cNvPr id="44" name="Group 4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916400" y="3385650"/>
                                  <a:chExt cx="1403500" cy="1538650"/>
                                </a:xfrm>
                              </wpg:grpSpPr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4916400" y="3385650"/>
                                    <a:ext cx="1403500" cy="153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6495D" w:rsidRDefault="0046495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6" name="Group 46"/>
                                <wpg:cNvGrpSpPr/>
                                <wpg:grpSpPr>
                                  <a:xfrm>
                                    <a:off x="4916423" y="3385665"/>
                                    <a:ext cx="859155" cy="78867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47" name="Rectangle 47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48" name="Oval 48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49" name="Oval 49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0" name="Oval 50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1" name="Oval 51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2" name="Oval 52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3" name="Oval 53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4" name="Oval 54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5" name="Oval 55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56" name="Oval 56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b="0" l="0" r="0" t="0"/>
                      <wp:wrapNone/>
                      <wp:docPr id="1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9155" cy="788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xxxxxxxxxx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cự ly rộng, đứng so le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chơi đúng luật, nhiệt tình sôi nổi và đảm bảo an toàn.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6F65" w:rsidRDefault="002D6F65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sát, lắng nghe GV làm mẫu</w:t>
            </w: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741201" w:rsidP="0043507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6495D" w:rsidRDefault="0046495D" w:rsidP="0043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  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GV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theo khẩu lệnh 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chỉnh, sữa sai nếu có.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Nhóm trưởng điều hành tổ tập 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hidden="0" allowOverlap="1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l="0" t="0" r="0" b="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56175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1155699</wp:posOffset>
                      </wp:positionH>
                      <wp:positionV relativeFrom="paragraph">
                        <wp:posOffset>101600</wp:posOffset>
                      </wp:positionV>
                      <wp:extent cx="25400" cy="247650"/>
                      <wp:effectExtent b="0" l="0" r="0" t="0"/>
                      <wp:wrapNone/>
                      <wp:docPr id="1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 theo cặp:</w:t>
            </w:r>
          </w:p>
          <w:p w:rsidR="0046495D" w:rsidRDefault="00741201" w:rsidP="0043507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</w:t>
            </w:r>
          </w:p>
          <w:p w:rsidR="0046495D" w:rsidRDefault="00741201" w:rsidP="0043507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101600</wp:posOffset>
                      </wp:positionV>
                      <wp:extent cx="25400" cy="178435"/>
                      <wp:effectExtent l="0" t="0" r="0" b="0"/>
                      <wp:wrapNone/>
                      <wp:docPr id="58" name="Freeform: Shap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101600</wp:posOffset>
                      </wp:positionV>
                      <wp:extent cx="25400" cy="178435"/>
                      <wp:effectExtent b="0" l="0" r="0" t="0"/>
                      <wp:wrapNone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101600</wp:posOffset>
                      </wp:positionV>
                      <wp:extent cx="25400" cy="178435"/>
                      <wp:effectExtent l="0" t="0" r="0" b="0"/>
                      <wp:wrapNone/>
                      <wp:docPr id="59" name="Freeform: Shap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101600</wp:posOffset>
                      </wp:positionV>
                      <wp:extent cx="25400" cy="178435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101600</wp:posOffset>
                      </wp:positionV>
                      <wp:extent cx="25400" cy="178435"/>
                      <wp:effectExtent l="0" t="0" r="0" b="0"/>
                      <wp:wrapNone/>
                      <wp:docPr id="60" name="Freeform: Shap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101600</wp:posOffset>
                      </wp:positionV>
                      <wp:extent cx="25400" cy="17843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101600</wp:posOffset>
                      </wp:positionV>
                      <wp:extent cx="25400" cy="178435"/>
                      <wp:effectExtent l="0" t="0" r="0" b="0"/>
                      <wp:wrapNone/>
                      <wp:docPr id="61" name="Freeform: Shap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6000" y="3690783"/>
                                <a:ext cx="0" cy="1784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78435" extrusionOk="0">
                                    <a:moveTo>
                                      <a:pt x="0" y="0"/>
                                    </a:moveTo>
                                    <a:lnTo>
                                      <a:pt x="0" y="1784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101600</wp:posOffset>
                      </wp:positionV>
                      <wp:extent cx="25400" cy="178435"/>
                      <wp:effectExtent b="0" l="0" r="0" t="0"/>
                      <wp:wrapNone/>
                      <wp:docPr id="1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1784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6495D" w:rsidRDefault="00741201" w:rsidP="0043507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            </w:t>
            </w:r>
          </w:p>
          <w:p w:rsidR="0046495D" w:rsidRDefault="00741201" w:rsidP="0043507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Từng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tổ  lên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thi đua  trình diễn</w:t>
            </w:r>
          </w:p>
          <w:p w:rsidR="0083333E" w:rsidRDefault="0083333E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Đội hình chơi trò chơi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white"/>
              </w:rPr>
              <w:drawing>
                <wp:inline distT="0" distB="0" distL="0" distR="0">
                  <wp:extent cx="1789775" cy="952500"/>
                  <wp:effectExtent l="0" t="0" r="1270" b="0"/>
                  <wp:docPr id="1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426" cy="9539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507C" w:rsidRDefault="0043507C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hiện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chân, rung bắp, gập thân rũ tay…</w:t>
            </w:r>
          </w:p>
          <w:p w:rsidR="0046495D" w:rsidRDefault="00741201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thúc: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xxxxxxxxxx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xxxxxxxxxx</w:t>
            </w: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xxxxxxxxxx      </w:t>
            </w:r>
          </w:p>
          <w:p w:rsidR="0046495D" w:rsidRDefault="0046495D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3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</w:t>
            </w:r>
          </w:p>
          <w:p w:rsidR="0046495D" w:rsidRDefault="0046495D" w:rsidP="00435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46495D" w:rsidRDefault="00741201" w:rsidP="00435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Điều chỉnh bổ sung: </w:t>
      </w: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464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D40" w:rsidRDefault="00A11D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D40" w:rsidRDefault="00A11D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D40" w:rsidRDefault="00A11D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74120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soạn:</w:t>
      </w:r>
      <w:r w:rsidR="00A11D40">
        <w:rPr>
          <w:rFonts w:ascii="Times New Roman" w:eastAsia="Times New Roman" w:hAnsi="Times New Roman" w:cs="Times New Roman"/>
          <w:i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/11/202</w:t>
      </w:r>
      <w:r w:rsidR="00A11D40">
        <w:rPr>
          <w:rFonts w:ascii="Times New Roman" w:eastAsia="Times New Roman" w:hAnsi="Times New Roman" w:cs="Times New Roman"/>
          <w:i/>
          <w:sz w:val="26"/>
          <w:szCs w:val="26"/>
        </w:rPr>
        <w:t>4</w:t>
      </w:r>
    </w:p>
    <w:p w:rsidR="0046495D" w:rsidRDefault="00464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6495D" w:rsidRDefault="007412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Tiết 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                  KIỂM TRA ĐÁNH GIÁ BÀI THỂ DỤC</w:t>
      </w:r>
    </w:p>
    <w:p w:rsidR="0046495D" w:rsidRDefault="0046495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46495D" w:rsidRDefault="0074120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Về năng lực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6495D" w:rsidRDefault="0074120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1.Năng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chung: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95D" w:rsidRDefault="0074120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Tự chủ và tự học: Tự giác tích cực tập luyện và tham gia kiểm tra đánh giá tuyên dương. - Giao tiếp và hợp tác: Biết phân công, hợp tác trong nhóm để thực hiện các động tác và trò chơi. </w:t>
      </w:r>
    </w:p>
    <w:p w:rsidR="0046495D" w:rsidRDefault="0074120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2.Năng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lực đặc thù: </w:t>
      </w:r>
    </w:p>
    <w:p w:rsidR="0046495D" w:rsidRDefault="0074120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NL chăm sóc SK: Biết thực hiện vệ sinh sân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tập, thực hiện vệ sinh cá nhân để đảm bảo an toàn trong tập luyện.</w:t>
      </w:r>
    </w:p>
    <w:p w:rsidR="0046495D" w:rsidRDefault="0074120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NL vận động cơ bản: Biết thực hiện bài thể dục đúng phương hướng, biên độ và đúng nhịp.</w:t>
      </w:r>
    </w:p>
    <w:p w:rsidR="0046495D" w:rsidRDefault="0074120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Về phẩm chất: 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Tích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 tham gia các trò chơi vận động, có trách nhiệm trong khi chơi trò chơi và hình thành thói quen tập luyện TDTT.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ĐỒ DÙNG DẠY HỌC: 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Giáo viên chuẩn bị: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 phục thể thao, còi phục vụ trò chơi, bảng các tiêu chí và các yêu cầu cần đạt nội dung bài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ập đã học </w:t>
      </w:r>
    </w:p>
    <w:p w:rsidR="0046495D" w:rsidRDefault="00741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chuẩn bị: Giày thể thao.</w:t>
      </w:r>
    </w:p>
    <w:tbl>
      <w:tblPr>
        <w:tblStyle w:val="a0"/>
        <w:tblW w:w="9904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659"/>
        <w:gridCol w:w="7245"/>
      </w:tblGrid>
      <w:tr w:rsidR="0046495D"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5D" w:rsidRDefault="007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CÁC TIÊU CHÍ ĐÁNH GIÁ</w:t>
            </w:r>
          </w:p>
        </w:tc>
      </w:tr>
      <w:tr w:rsidR="0046495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95D" w:rsidRDefault="007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HOÀN THÀNH TỐT</w:t>
            </w:r>
          </w:p>
          <w:p w:rsidR="0046495D" w:rsidRDefault="004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tốt VS cá nhân, đảm bảo an toàn trong tập luyện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quan sát tranh ảnh, động tác mẫu của giáo viên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các động tác của bài thể dục đúng phương hướng và biên độ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Tham gia tích cực các trò chơi vận động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thành tốt lượng vận động của bài tập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cực, trung thực trong tập luyện và hình thành thói quen tập luyện TDTT</w:t>
            </w:r>
          </w:p>
        </w:tc>
      </w:tr>
      <w:tr w:rsidR="0046495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95D" w:rsidRDefault="007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HOÀN THÀNH</w:t>
            </w:r>
          </w:p>
          <w:p w:rsidR="0046495D" w:rsidRDefault="004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Biết thực hiện VS cá nhân, đảm bảo an toàn trong tập luyện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Bước đầu biết quan sát tranh ảnh, động tác mẫu của giáo viên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Thực hiện được các động tác của bài thể dục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Có tham gia các trò chơi vận động nhưng chưa tích cực 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Hoàn thành lượng vận động của bài tập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Tích cực trong tập luyện và bước đầu hình thành thói quen tập luyện TDTT</w:t>
            </w:r>
          </w:p>
        </w:tc>
      </w:tr>
      <w:tr w:rsidR="0046495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95D" w:rsidRDefault="0074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CHƯA HOÀN THÀNH</w:t>
            </w:r>
          </w:p>
          <w:p w:rsidR="0046495D" w:rsidRDefault="00464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biết thực hiện VS cá nhân, đảm bảo an toàn trong tập luyện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biết quan sát tranh ảnh, động tác mẫu của giáo viê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thực hiện được bài thể dục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Hạn chế tham gia các trò chơi vận động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Chưa hoàn thành lượng vận động của bài tập</w:t>
            </w:r>
          </w:p>
          <w:p w:rsidR="0046495D" w:rsidRDefault="0074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Ý thức và tinh thần tập luyện chưa cao</w:t>
            </w:r>
          </w:p>
        </w:tc>
      </w:tr>
    </w:tbl>
    <w:p w:rsidR="0046495D" w:rsidRDefault="00741201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– HỌC</w:t>
      </w:r>
    </w:p>
    <w:tbl>
      <w:tblPr>
        <w:tblStyle w:val="a1"/>
        <w:tblW w:w="1045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845"/>
        <w:gridCol w:w="850"/>
        <w:gridCol w:w="2977"/>
        <w:gridCol w:w="2977"/>
      </w:tblGrid>
      <w:tr w:rsidR="0046495D"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5D" w:rsidRDefault="007412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5D" w:rsidRDefault="007412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5D" w:rsidRDefault="007412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46495D"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5D" w:rsidRDefault="00464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5D" w:rsidRDefault="0074120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 gian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5D" w:rsidRDefault="00741201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Số lần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5D" w:rsidRDefault="007412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5D" w:rsidRDefault="007412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46495D">
        <w:trPr>
          <w:trHeight w:val="7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HĐ mở đầu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1.Nhận lớp: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2.Khởi động: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 Kết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bạn”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HĐ kiểm tra: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Ôn bài thể dục đã học.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Kiểm tra đánh giá bài thể dục PTC: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664" w:rsidRDefault="004C1664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“Mèo đuổi chuột”.</w:t>
            </w: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C1664" w:rsidRDefault="004C1664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HĐ kết thúc: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 Thả lỏng cơ toàn thân.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Nhận xét, đánh giá chung tiết kiểm tra. 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Xuống lớp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7’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20 -25’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664" w:rsidRDefault="004C1664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C1664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3-5’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664" w:rsidRDefault="004C1664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664" w:rsidRDefault="004C1664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4-5’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2x8n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3lần 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lần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lớp, hỏi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  sức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khỏe học sinh phổ biến nội dung, yêu cầu giờ học</w:t>
            </w: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học sinh khởi động.</w:t>
            </w: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chơi: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Điều hành trò chơi: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xét, đánh giá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 tập cả lớp hoặc Tổ trưởng cho các bạn luyện tập bài thể dục theo khu vực 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Lần lượt từng tổ lên thực hiện nội dung</w:t>
            </w:r>
            <w:r w:rsidR="00BB7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động tác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7640">
              <w:rPr>
                <w:rFonts w:ascii="Times New Roman" w:eastAsia="Times New Roman" w:hAnsi="Times New Roman" w:cs="Times New Roman"/>
                <w:sz w:val="28"/>
                <w:szCs w:val="28"/>
              </w:rPr>
              <w:t>bài thể dục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1664" w:rsidRDefault="004C1664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hô khẩu lệnh cho các tổ thực hiện.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Chú ý </w:t>
            </w:r>
            <w:r w:rsidR="00BB7640">
              <w:rPr>
                <w:rFonts w:ascii="Times New Roman" w:eastAsia="Times New Roman" w:hAnsi="Times New Roman" w:cs="Times New Roman"/>
                <w:sz w:val="28"/>
                <w:szCs w:val="28"/>
              </w:rPr>
              <w:t>biên độ và nhịp điệu động tác của học sinh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Sau khi các tổ thực hiện song các nội dung Gv nhận xét chung phần tập luyện của cả lớp.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tổ có ý thức tập luyện tốt.</w:t>
            </w:r>
          </w:p>
          <w:p w:rsidR="004C1664" w:rsidRDefault="004C1664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GV nêu tên trò chơi, hướng dẫn cách chơi. 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Cho HS chơi thử và chơi chính thức. 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tuyên dương và xử phạt người phạm luật</w:t>
            </w: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Chạy nhẹ nhàng thả lỏng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kết quả, ý thức, thái độ học của hs.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Về nhà ôn bài đã học và chuẩn bị bài sau.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64" name="Rectangle 64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6495D" w:rsidRDefault="0046495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5" name="Group 65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66" name="Rectangle 66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" name="Oval 67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8" name="Oval 68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9" name="Oval 69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0" name="Oval 70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1" name="Oval 71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2" name="Oval 72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3" name="Oval 73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4" name="Oval 74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75" name="Oval 75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b="0" l="0" r="0" t="0"/>
                      <wp:wrapNone/>
                      <wp:docPr id="1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l="0" t="0" r="0" b="0"/>
                      <wp:wrapNone/>
                      <wp:docPr id="76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77" name="Group 77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78" name="Rectangle 78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6495D" w:rsidRDefault="0046495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80" name="Rectangle 80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81" name="Oval 81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2" name="Oval 82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3" name="Oval 83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4" name="Oval 84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5" name="Oval 85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6" name="Oval 86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7" name="Oval 87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8" name="Oval 88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9" name="Oval 89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b="0" l="0" r="0" t="0"/>
                      <wp:wrapNone/>
                      <wp:docPr id="1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91" name="Group 91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92" name="Rectangle 92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6495D" w:rsidRDefault="0046495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3" name="Group 93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94" name="Rectangle 94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95" name="Oval 95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6" name="Oval 96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7" name="Oval 97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8" name="Oval 98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9" name="Oval 99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0" name="Oval 100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1" name="Oval 101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2" name="Oval 102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03" name="Oval 103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l="0" t="0" r="0" b="0"/>
                      <wp:wrapNone/>
                      <wp:docPr id="104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1143000"/>
                                <a:chOff x="4723050" y="3208500"/>
                                <a:chExt cx="1245900" cy="1143000"/>
                              </a:xfrm>
                            </wpg:grpSpPr>
                            <wpg:grpSp>
                              <wpg:cNvPr id="105" name="Group 105"/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723050" y="3208500"/>
                                  <a:chExt cx="1711875" cy="1799900"/>
                                </a:xfrm>
                              </wpg:grpSpPr>
                              <wps:wsp>
                                <wps:cNvPr id="106" name="Rectangle 106"/>
                                <wps:cNvSpPr/>
                                <wps:spPr>
                                  <a:xfrm>
                                    <a:off x="4723050" y="3208500"/>
                                    <a:ext cx="1711875" cy="179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6495D" w:rsidRDefault="0046495D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7" name="Group 107"/>
                                <wpg:cNvGrpSpPr/>
                                <wpg:grpSpPr>
                                  <a:xfrm>
                                    <a:off x="4723065" y="3208500"/>
                                    <a:ext cx="1245870" cy="1143000"/>
                                    <a:chOff x="4121" y="5094"/>
                                    <a:chExt cx="2455" cy="2340"/>
                                  </a:xfrm>
                                </wpg:grpSpPr>
                                <wps:wsp>
                                  <wps:cNvPr id="108" name="Rectangle 108"/>
                                  <wps:cNvSpPr/>
                                  <wps:spPr>
                                    <a:xfrm>
                                      <a:off x="4121" y="5094"/>
                                      <a:ext cx="2450" cy="2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" name="Oval 109"/>
                                  <wps:cNvSpPr/>
                                  <wps:spPr>
                                    <a:xfrm>
                                      <a:off x="4993" y="67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0" name="Oval 110"/>
                                  <wps:cNvSpPr/>
                                  <wps:spPr>
                                    <a:xfrm>
                                      <a:off x="4917" y="5814"/>
                                      <a:ext cx="808" cy="8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1" name="Oval 111"/>
                                  <wps:cNvSpPr/>
                                  <wps:spPr>
                                    <a:xfrm>
                                      <a:off x="4993" y="5094"/>
                                      <a:ext cx="654" cy="5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2" name="Oval 112"/>
                                  <wps:cNvSpPr/>
                                  <wps:spPr>
                                    <a:xfrm>
                                      <a:off x="5922" y="586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3" name="Oval 113"/>
                                  <wps:cNvSpPr/>
                                  <wps:spPr>
                                    <a:xfrm>
                                      <a:off x="4121" y="581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4" name="Oval 114"/>
                                  <wps:cNvSpPr/>
                                  <wps:spPr>
                                    <a:xfrm>
                                      <a:off x="4256" y="6406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5" name="Oval 115"/>
                                  <wps:cNvSpPr/>
                                  <wps:spPr>
                                    <a:xfrm>
                                      <a:off x="5704" y="653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6" name="Oval 116"/>
                                  <wps:cNvSpPr/>
                                  <wps:spPr>
                                    <a:xfrm>
                                      <a:off x="5613" y="5250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17" name="Oval 117"/>
                                  <wps:cNvSpPr/>
                                  <wps:spPr>
                                    <a:xfrm>
                                      <a:off x="4391" y="5274"/>
                                      <a:ext cx="654" cy="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both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after="0" w:line="240" w:lineRule="auto"/>
                                          <w:ind w:left="2430" w:firstLine="351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46495D" w:rsidRDefault="0046495D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           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Cán sự tập trung lớp, điểm số, báo cáo sĩ số, tình hình lớp cho GV.</w:t>
            </w:r>
          </w:p>
          <w:p w:rsidR="0046495D" w:rsidRDefault="0046495D" w:rsidP="004C16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70A9" w:rsidRDefault="00D070A9" w:rsidP="004C16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Đội hình cự ly rộng, đứng so le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90700" cy="793750"/>
                  <wp:effectExtent l="0" t="0" r="0" b="6350"/>
                  <wp:docPr id="12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6495D" w:rsidRDefault="0046495D" w:rsidP="004C16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BB7640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</w:t>
            </w:r>
          </w:p>
          <w:p w:rsidR="004C1664" w:rsidRPr="00BB7640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Đội hình kiểm tra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46495D" w:rsidRDefault="004C1664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41910</wp:posOffset>
                      </wp:positionV>
                      <wp:extent cx="25400" cy="333375"/>
                      <wp:effectExtent l="0" t="0" r="0" b="0"/>
                      <wp:wrapNone/>
                      <wp:docPr id="118" name="Straight Arrow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AA9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8" o:spid="_x0000_s1026" type="#_x0000_t32" style="position:absolute;margin-left:3.5pt;margin-top:3.3pt;width:2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">
                      <v:stroke startarrowwidth="narrow" startarrowlength="short" endarrow="block"/>
                    </v:shape>
                  </w:pict>
                </mc:Fallback>
              </mc:AlternateContent>
            </w:r>
            <w:r w:rsidR="00741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41201"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 w:rsidR="00741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46495D" w:rsidRDefault="0046495D" w:rsidP="004C166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GV)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Lần lượt các tổ lên kiểm tra theo khẩu lệnh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 GV. Các tổ còn lại quan sát, nhận xét.</w:t>
            </w: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chú ý thực hiện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 khẩu lệnh.</w:t>
            </w:r>
          </w:p>
          <w:p w:rsidR="0046495D" w:rsidRDefault="0046495D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640" w:rsidRDefault="00BB7640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1664" w:rsidRDefault="004C1664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51865" cy="1219200"/>
                  <wp:effectExtent l="0" t="0" r="1270" b="0"/>
                  <wp:docPr id="1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73" cy="1224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:rsidR="0046495D" w:rsidRDefault="0046495D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ĐH kết thúc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 x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x  x  x  x  x  x </w:t>
            </w:r>
          </w:p>
          <w:p w:rsidR="0046495D" w:rsidRDefault="00741201" w:rsidP="004C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46495D" w:rsidRDefault="00741201" w:rsidP="004C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x gv</w:t>
            </w:r>
            <w:r>
              <w:rPr>
                <w:rFonts w:ascii="Times New Roman" w:eastAsia="Times New Roman" w:hAnsi="Times New Roman" w:cs="Times New Roman"/>
                <w:sz w:val="42"/>
                <w:szCs w:val="42"/>
              </w:rPr>
              <w:t xml:space="preserve">        </w:t>
            </w:r>
          </w:p>
        </w:tc>
      </w:tr>
    </w:tbl>
    <w:p w:rsidR="0046495D" w:rsidRDefault="00741201" w:rsidP="004C1664">
      <w:pPr>
        <w:spacing w:after="0" w:line="240" w:lineRule="auto"/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Điều chỉnh bổ sung: </w:t>
      </w:r>
    </w:p>
    <w:p w:rsidR="0046495D" w:rsidRDefault="0046495D" w:rsidP="004C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6495D">
      <w:headerReference w:type="default" r:id="rId23"/>
      <w:footerReference w:type="default" r:id="rId24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01" w:rsidRDefault="00741201">
      <w:pPr>
        <w:spacing w:after="0" w:line="240" w:lineRule="auto"/>
      </w:pPr>
      <w:r>
        <w:separator/>
      </w:r>
    </w:p>
  </w:endnote>
  <w:endnote w:type="continuationSeparator" w:id="0">
    <w:p w:rsidR="00741201" w:rsidRDefault="0074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5D" w:rsidRDefault="007412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Giáo viên: Nguyễn Thị Thoa                                               Trường tiểu học Thanh Lộc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0</wp:posOffset>
              </wp:positionV>
              <wp:extent cx="641985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36075" y="3780000"/>
                        <a:ext cx="6419850" cy="1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0</wp:posOffset>
              </wp:positionV>
              <wp:extent cx="641985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98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01" w:rsidRDefault="00741201">
      <w:pPr>
        <w:spacing w:after="0" w:line="240" w:lineRule="auto"/>
      </w:pPr>
      <w:r>
        <w:separator/>
      </w:r>
    </w:p>
  </w:footnote>
  <w:footnote w:type="continuationSeparator" w:id="0">
    <w:p w:rsidR="00741201" w:rsidRDefault="0074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95D" w:rsidRDefault="00CF19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</w:pP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Kế hoạch bài dạy</w:t>
    </w:r>
    <w:r w:rsidR="00741201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GDTC lớp 3                         </w:t>
    </w:r>
    <w:r w:rsidR="00741201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                       Năm học: 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4</w:t>
    </w:r>
    <w:r w:rsidR="00741201"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 xml:space="preserve"> -202</w:t>
    </w:r>
    <w:r>
      <w:rPr>
        <w:rFonts w:ascii="Times New Roman" w:eastAsia="Times New Roman" w:hAnsi="Times New Roman" w:cs="Times New Roman"/>
        <w:i/>
        <w:color w:val="000000"/>
        <w:sz w:val="28"/>
        <w:szCs w:val="28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5D"/>
    <w:rsid w:val="002D6F65"/>
    <w:rsid w:val="0043507C"/>
    <w:rsid w:val="0046495D"/>
    <w:rsid w:val="004C1664"/>
    <w:rsid w:val="00741201"/>
    <w:rsid w:val="0083333E"/>
    <w:rsid w:val="00A11D40"/>
    <w:rsid w:val="00BB351B"/>
    <w:rsid w:val="00BB7640"/>
    <w:rsid w:val="00CF1917"/>
    <w:rsid w:val="00D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B528"/>
  <w15:docId w15:val="{F3A6F548-3BBC-4B24-B36C-E13AAF0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17"/>
  </w:style>
  <w:style w:type="paragraph" w:styleId="Footer">
    <w:name w:val="footer"/>
    <w:basedOn w:val="Normal"/>
    <w:link w:val="FooterChar"/>
    <w:uiPriority w:val="99"/>
    <w:unhideWhenUsed/>
    <w:rsid w:val="00CF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0.png"/><Relationship Id="rId12" Type="http://schemas.openxmlformats.org/officeDocument/2006/relationships/image" Target="media/image11.png"/><Relationship Id="rId17" Type="http://schemas.openxmlformats.org/officeDocument/2006/relationships/image" Target="media/image1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6.png"/><Relationship Id="rId23" Type="http://schemas.openxmlformats.org/officeDocument/2006/relationships/header" Target="header1.xml"/><Relationship Id="rId10" Type="http://schemas.openxmlformats.org/officeDocument/2006/relationships/image" Target="media/image12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4.png"/><Relationship Id="rId14" Type="http://schemas.openxmlformats.org/officeDocument/2006/relationships/image" Target="media/image7.png"/><Relationship Id="rId22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puKWml1rhMh2YAOJu2zWVpKkw==">CgMxLjAyCGguZ2pkZ3hzMgloLjMwajB6bGw4AHIhMTlwbWx6NnA2RE96SEtSZ3U5Sm1Tbmo4eUpwbHNidThB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2024-11-25T13:33:00Z</dcterms:created>
  <dcterms:modified xsi:type="dcterms:W3CDTF">2024-11-25T14:01:00Z</dcterms:modified>
</cp:coreProperties>
</file>