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BD" w:rsidRPr="001202BD" w:rsidRDefault="001202BD" w:rsidP="001202BD">
      <w:pPr>
        <w:spacing w:before="120" w:after="120" w:line="240" w:lineRule="auto"/>
        <w:rPr>
          <w:rFonts w:ascii="Times New Roman" w:hAnsi="Times New Roman"/>
          <w:sz w:val="28"/>
          <w:szCs w:val="28"/>
          <w:lang w:val="vi-VN"/>
        </w:rPr>
      </w:pPr>
      <w:r>
        <w:rPr>
          <w:rFonts w:ascii="Times New Roman" w:hAnsi="Times New Roman"/>
          <w:sz w:val="28"/>
          <w:szCs w:val="28"/>
        </w:rPr>
        <w:t xml:space="preserve">Ngày soạn: </w:t>
      </w:r>
      <w:r>
        <w:rPr>
          <w:rFonts w:ascii="Times New Roman" w:hAnsi="Times New Roman"/>
          <w:sz w:val="28"/>
          <w:szCs w:val="28"/>
          <w:lang w:val="vi-VN"/>
        </w:rPr>
        <w:t>8/12/2024</w:t>
      </w:r>
    </w:p>
    <w:p w:rsidR="001202BD" w:rsidRDefault="001202BD" w:rsidP="001202BD">
      <w:pPr>
        <w:pStyle w:val="Heading2"/>
        <w:spacing w:before="120" w:after="120" w:line="240" w:lineRule="auto"/>
        <w:rPr>
          <w:szCs w:val="28"/>
        </w:rPr>
      </w:pPr>
      <w:r>
        <w:rPr>
          <w:szCs w:val="28"/>
        </w:rPr>
        <w:t xml:space="preserve">TUẦN 14 – TIẾT 1: </w:t>
      </w:r>
    </w:p>
    <w:p w:rsidR="001202BD" w:rsidRDefault="001202BD" w:rsidP="001202BD">
      <w:pPr>
        <w:spacing w:before="120" w:after="120" w:line="240" w:lineRule="auto"/>
        <w:jc w:val="center"/>
        <w:rPr>
          <w:rFonts w:ascii="Times New Roman" w:hAnsi="Times New Roman"/>
          <w:b/>
          <w:sz w:val="28"/>
          <w:szCs w:val="28"/>
        </w:rPr>
      </w:pPr>
      <w:r>
        <w:rPr>
          <w:rFonts w:ascii="Times New Roman" w:eastAsia="Times New Roman" w:hAnsi="Times New Roman"/>
          <w:b/>
          <w:color w:val="000000"/>
          <w:sz w:val="28"/>
          <w:szCs w:val="28"/>
        </w:rPr>
        <w:t>Giao lưu với nhóm tình nguyện viên</w:t>
      </w:r>
    </w:p>
    <w:p w:rsidR="001202BD" w:rsidRPr="001202BD" w:rsidRDefault="001202BD" w:rsidP="001202BD">
      <w:pPr>
        <w:spacing w:before="120" w:after="120" w:line="240" w:lineRule="auto"/>
        <w:rPr>
          <w:rFonts w:ascii="Times New Roman" w:hAnsi="Times New Roman"/>
          <w:b/>
          <w:sz w:val="28"/>
          <w:szCs w:val="28"/>
          <w:lang w:val="vi-VN"/>
        </w:rPr>
      </w:pPr>
      <w:r>
        <w:rPr>
          <w:rFonts w:ascii="Times New Roman" w:hAnsi="Times New Roman"/>
          <w:b/>
          <w:sz w:val="28"/>
          <w:szCs w:val="28"/>
        </w:rPr>
        <w:t xml:space="preserve">Hoạt động 1: </w:t>
      </w:r>
      <w:r>
        <w:rPr>
          <w:rFonts w:ascii="Times New Roman" w:eastAsia="Times New Roman" w:hAnsi="Times New Roman"/>
          <w:b/>
          <w:color w:val="000000"/>
          <w:sz w:val="28"/>
          <w:szCs w:val="28"/>
        </w:rPr>
        <w:t>Giao lưu với nhóm tình nguyện viên</w:t>
      </w:r>
    </w:p>
    <w:p w:rsidR="001202BD" w:rsidRDefault="001202BD" w:rsidP="001202BD">
      <w:pPr>
        <w:spacing w:before="120" w:after="120" w:line="240" w:lineRule="auto"/>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xml:space="preserve"> HS hiểu được chào cờ là </w:t>
      </w:r>
      <w:r>
        <w:rPr>
          <w:rFonts w:ascii="Times New Roman" w:hAnsi="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1202BD" w:rsidRDefault="001202BD" w:rsidP="001202BD">
      <w:pPr>
        <w:spacing w:before="120" w:after="120" w:line="240" w:lineRule="auto"/>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w:t>
      </w:r>
    </w:p>
    <w:p w:rsidR="001202BD" w:rsidRDefault="001202BD" w:rsidP="001202BD">
      <w:pPr>
        <w:tabs>
          <w:tab w:val="left" w:pos="567"/>
          <w:tab w:val="left" w:pos="1134"/>
        </w:tabs>
        <w:spacing w:before="120" w:after="120" w:line="240" w:lineRule="auto"/>
        <w:jc w:val="both"/>
        <w:rPr>
          <w:rFonts w:ascii="Times New Roman" w:hAnsi="Times New Roman"/>
          <w:color w:val="000000"/>
          <w:sz w:val="28"/>
          <w:szCs w:val="28"/>
        </w:rPr>
      </w:pPr>
      <w:r>
        <w:rPr>
          <w:rFonts w:ascii="Times New Roman" w:hAnsi="Times New Roman"/>
          <w:b/>
          <w:sz w:val="28"/>
          <w:szCs w:val="28"/>
        </w:rPr>
        <w:t>c. Sản phẩm:</w:t>
      </w:r>
      <w:r>
        <w:rPr>
          <w:rFonts w:ascii="Times New Roman" w:hAnsi="Times New Roman"/>
          <w:sz w:val="28"/>
          <w:szCs w:val="28"/>
        </w:rPr>
        <w:t xml:space="preserve"> kết quả làm việc của HS và TPT.</w:t>
      </w:r>
    </w:p>
    <w:p w:rsidR="001202BD" w:rsidRDefault="001202BD" w:rsidP="001202BD">
      <w:pPr>
        <w:tabs>
          <w:tab w:val="left" w:pos="567"/>
          <w:tab w:val="left" w:pos="1134"/>
        </w:tabs>
        <w:spacing w:before="120" w:after="120" w:line="240" w:lineRule="auto"/>
        <w:jc w:val="both"/>
        <w:rPr>
          <w:rFonts w:ascii="Times New Roman" w:hAnsi="Times New Roman"/>
          <w:b/>
          <w:color w:val="000000"/>
          <w:sz w:val="28"/>
          <w:szCs w:val="28"/>
        </w:rPr>
      </w:pPr>
      <w:r>
        <w:rPr>
          <w:rFonts w:ascii="Times New Roman" w:hAnsi="Times New Roman"/>
          <w:b/>
          <w:color w:val="000000"/>
          <w:sz w:val="28"/>
          <w:szCs w:val="28"/>
        </w:rPr>
        <w:t xml:space="preserve">d. Tổ chức thực hiện: </w:t>
      </w:r>
    </w:p>
    <w:p w:rsidR="001202BD" w:rsidRDefault="001202BD" w:rsidP="001202BD">
      <w:pPr>
        <w:spacing w:before="120" w:after="120" w:line="240" w:lineRule="auto"/>
        <w:rPr>
          <w:rFonts w:ascii="Times New Roman" w:hAnsi="Times New Roman"/>
          <w:b/>
          <w:sz w:val="28"/>
          <w:szCs w:val="28"/>
        </w:rPr>
      </w:pPr>
      <w:r>
        <w:rPr>
          <w:rFonts w:ascii="Times New Roman" w:hAnsi="Times New Roman"/>
          <w:b/>
          <w:sz w:val="28"/>
          <w:szCs w:val="28"/>
        </w:rPr>
        <w:t xml:space="preserve">Hoạt động 2: Giao lưu </w:t>
      </w:r>
      <w:r>
        <w:rPr>
          <w:rFonts w:ascii="Times New Roman" w:eastAsia="Times New Roman" w:hAnsi="Times New Roman"/>
          <w:b/>
          <w:color w:val="000000"/>
          <w:sz w:val="28"/>
          <w:szCs w:val="28"/>
        </w:rPr>
        <w:t>nhóm tình nguyện viên</w:t>
      </w:r>
    </w:p>
    <w:p w:rsidR="001202BD" w:rsidRDefault="001202BD" w:rsidP="001202BD">
      <w:pPr>
        <w:spacing w:before="120" w:after="120" w:line="240" w:lineRule="auto"/>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xml:space="preserve"> </w:t>
      </w:r>
    </w:p>
    <w:p w:rsidR="001202BD" w:rsidRDefault="001202BD" w:rsidP="001202BD">
      <w:pPr>
        <w:spacing w:before="120" w:after="120" w:line="240" w:lineRule="auto"/>
        <w:rPr>
          <w:rFonts w:ascii="Times New Roman" w:hAnsi="Times New Roman"/>
          <w:sz w:val="28"/>
          <w:szCs w:val="28"/>
        </w:rPr>
      </w:pPr>
      <w:r>
        <w:rPr>
          <w:rFonts w:ascii="Times New Roman" w:hAnsi="Times New Roman"/>
          <w:sz w:val="28"/>
          <w:szCs w:val="28"/>
        </w:rPr>
        <w:t>- Nhận thức được trách nhiệm và các yêu cầu của đội viên và có ý thức tự rèn luyện bản thân để xây dựng nhóm tình nguyện viên.</w:t>
      </w:r>
    </w:p>
    <w:p w:rsidR="001202BD" w:rsidRDefault="001202BD" w:rsidP="001202BD">
      <w:pPr>
        <w:spacing w:before="120" w:after="120" w:line="240" w:lineRule="auto"/>
        <w:rPr>
          <w:rFonts w:ascii="Times New Roman" w:hAnsi="Times New Roman"/>
          <w:sz w:val="28"/>
          <w:szCs w:val="28"/>
        </w:rPr>
      </w:pPr>
      <w:r>
        <w:rPr>
          <w:rFonts w:ascii="Times New Roman" w:hAnsi="Times New Roman"/>
          <w:sz w:val="28"/>
          <w:szCs w:val="28"/>
        </w:rPr>
        <w:t>- Tự tin, hào hứng tham gia giao lưu với các bạn.</w:t>
      </w:r>
    </w:p>
    <w:p w:rsidR="001202BD" w:rsidRDefault="001202BD" w:rsidP="001202BD">
      <w:pPr>
        <w:spacing w:before="120" w:after="120" w:line="240" w:lineRule="auto"/>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tổ chức giao lưu nhóm tình nguyện viên</w:t>
      </w:r>
    </w:p>
    <w:p w:rsidR="001202BD" w:rsidRDefault="001202BD" w:rsidP="001202BD">
      <w:pPr>
        <w:tabs>
          <w:tab w:val="left" w:pos="567"/>
          <w:tab w:val="left" w:pos="1134"/>
        </w:tabs>
        <w:spacing w:before="120" w:after="120" w:line="240" w:lineRule="auto"/>
        <w:jc w:val="both"/>
        <w:rPr>
          <w:rFonts w:ascii="Times New Roman" w:hAnsi="Times New Roman"/>
          <w:color w:val="000000"/>
          <w:sz w:val="28"/>
          <w:szCs w:val="28"/>
        </w:rPr>
      </w:pPr>
      <w:r>
        <w:rPr>
          <w:rFonts w:ascii="Times New Roman" w:hAnsi="Times New Roman"/>
          <w:b/>
          <w:sz w:val="28"/>
          <w:szCs w:val="28"/>
        </w:rPr>
        <w:t>c. Sản phẩm:</w:t>
      </w:r>
      <w:r>
        <w:rPr>
          <w:rFonts w:ascii="Times New Roman" w:hAnsi="Times New Roman"/>
          <w:sz w:val="28"/>
          <w:szCs w:val="28"/>
        </w:rPr>
        <w:t xml:space="preserve"> kết quả thực hiện của HS.</w:t>
      </w:r>
    </w:p>
    <w:p w:rsidR="001202BD" w:rsidRDefault="001202BD" w:rsidP="001202BD">
      <w:pPr>
        <w:tabs>
          <w:tab w:val="left" w:pos="567"/>
          <w:tab w:val="left" w:pos="1134"/>
        </w:tabs>
        <w:spacing w:before="120" w:after="120" w:line="240" w:lineRule="auto"/>
        <w:jc w:val="both"/>
        <w:rPr>
          <w:rFonts w:ascii="Times New Roman" w:hAnsi="Times New Roman"/>
          <w:b/>
          <w:color w:val="000000"/>
          <w:sz w:val="28"/>
          <w:szCs w:val="28"/>
        </w:rPr>
      </w:pPr>
      <w:r>
        <w:rPr>
          <w:rFonts w:ascii="Times New Roman" w:hAnsi="Times New Roman"/>
          <w:b/>
          <w:color w:val="000000"/>
          <w:sz w:val="28"/>
          <w:szCs w:val="28"/>
        </w:rPr>
        <w:t xml:space="preserve">d. Tổ chức thực hiện: </w:t>
      </w:r>
    </w:p>
    <w:p w:rsidR="001202BD" w:rsidRDefault="001202BD" w:rsidP="001202BD">
      <w:pPr>
        <w:spacing w:before="120" w:after="120" w:line="240" w:lineRule="auto"/>
        <w:jc w:val="both"/>
        <w:rPr>
          <w:rFonts w:ascii="Times New Roman" w:hAnsi="Times New Roman"/>
          <w:sz w:val="28"/>
          <w:szCs w:val="28"/>
          <w:lang w:val="sv-SE"/>
        </w:rPr>
      </w:pPr>
      <w:r>
        <w:rPr>
          <w:rFonts w:ascii="Times New Roman" w:hAnsi="Times New Roman"/>
          <w:sz w:val="28"/>
          <w:szCs w:val="28"/>
          <w:lang w:val="sv-SE"/>
        </w:rPr>
        <w:t>HS dẫn chương trình:</w:t>
      </w:r>
    </w:p>
    <w:p w:rsidR="001202BD" w:rsidRDefault="001202BD" w:rsidP="001202BD">
      <w:pPr>
        <w:spacing w:before="120" w:after="120" w:line="240" w:lineRule="auto"/>
        <w:jc w:val="both"/>
        <w:rPr>
          <w:rFonts w:ascii="Times New Roman" w:hAnsi="Times New Roman"/>
          <w:sz w:val="28"/>
          <w:szCs w:val="28"/>
          <w:lang w:val="sv-SE"/>
        </w:rPr>
      </w:pPr>
      <w:r>
        <w:rPr>
          <w:rFonts w:ascii="Times New Roman" w:hAnsi="Times New Roman"/>
          <w:sz w:val="28"/>
          <w:szCs w:val="28"/>
          <w:lang w:val="sv-SE"/>
        </w:rPr>
        <w:t>- Tuyên bố lí do, giới thiệu đại biểu.</w:t>
      </w:r>
    </w:p>
    <w:p w:rsidR="001202BD" w:rsidRDefault="001202BD" w:rsidP="001202BD">
      <w:pPr>
        <w:spacing w:before="120" w:after="120" w:line="240" w:lineRule="auto"/>
        <w:jc w:val="both"/>
        <w:rPr>
          <w:rFonts w:ascii="Times New Roman" w:hAnsi="Times New Roman"/>
          <w:sz w:val="28"/>
          <w:szCs w:val="28"/>
          <w:lang w:val="sv-SE"/>
        </w:rPr>
      </w:pPr>
      <w:r>
        <w:rPr>
          <w:rFonts w:ascii="Times New Roman" w:hAnsi="Times New Roman"/>
          <w:sz w:val="28"/>
          <w:szCs w:val="28"/>
          <w:lang w:val="sv-SE"/>
        </w:rPr>
        <w:t>- Giới thiệu nội dung giao lưu.</w:t>
      </w:r>
    </w:p>
    <w:p w:rsidR="001202BD" w:rsidRDefault="001202BD" w:rsidP="001202BD">
      <w:pPr>
        <w:spacing w:before="120" w:after="120" w:line="240" w:lineRule="auto"/>
        <w:jc w:val="both"/>
        <w:rPr>
          <w:rFonts w:ascii="Times New Roman" w:hAnsi="Times New Roman"/>
          <w:sz w:val="28"/>
          <w:szCs w:val="28"/>
          <w:lang w:val="sv-SE"/>
        </w:rPr>
      </w:pPr>
      <w:r>
        <w:rPr>
          <w:rFonts w:ascii="Times New Roman" w:hAnsi="Times New Roman"/>
          <w:sz w:val="28"/>
          <w:szCs w:val="28"/>
          <w:lang w:val="sv-SE"/>
        </w:rPr>
        <w:t>- Giới thiệu danh sách đội viên vào vòng chung kết, các đội viên được giới thiệu ra chào hỏi các bạn.</w:t>
      </w:r>
    </w:p>
    <w:p w:rsidR="001202BD" w:rsidRDefault="001202BD" w:rsidP="001202BD">
      <w:pPr>
        <w:spacing w:before="120" w:after="120" w:line="240" w:lineRule="auto"/>
        <w:jc w:val="both"/>
        <w:rPr>
          <w:rFonts w:ascii="Times New Roman" w:hAnsi="Times New Roman"/>
          <w:sz w:val="28"/>
          <w:szCs w:val="28"/>
          <w:lang w:val="sv-SE"/>
        </w:rPr>
      </w:pPr>
      <w:r>
        <w:rPr>
          <w:rFonts w:ascii="Times New Roman" w:hAnsi="Times New Roman"/>
          <w:sz w:val="28"/>
          <w:szCs w:val="28"/>
          <w:lang w:val="sv-SE"/>
        </w:rPr>
        <w:t>- Tiến hành các phần giao lưu. Giới thiệu lần lượt từng đội viên theo số báo danh.</w:t>
      </w:r>
    </w:p>
    <w:p w:rsidR="001202BD" w:rsidRDefault="001202BD" w:rsidP="001202BD">
      <w:pPr>
        <w:spacing w:before="120" w:after="120" w:line="240" w:lineRule="auto"/>
        <w:rPr>
          <w:rFonts w:ascii="Times New Roman" w:hAnsi="Times New Roman"/>
          <w:b/>
          <w:sz w:val="28"/>
          <w:szCs w:val="28"/>
        </w:rPr>
      </w:pPr>
      <w:r>
        <w:rPr>
          <w:rFonts w:ascii="Times New Roman" w:hAnsi="Times New Roman"/>
          <w:b/>
          <w:sz w:val="28"/>
          <w:szCs w:val="28"/>
        </w:rPr>
        <w:t>HOẠT ĐỘNG 3: Tổng kết giao lưu</w:t>
      </w:r>
    </w:p>
    <w:p w:rsidR="001202BD" w:rsidRDefault="001202BD" w:rsidP="001202BD">
      <w:pPr>
        <w:spacing w:before="120" w:after="120" w:line="240" w:lineRule="auto"/>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xml:space="preserve"> </w:t>
      </w:r>
    </w:p>
    <w:p w:rsidR="001202BD" w:rsidRDefault="001202BD" w:rsidP="001202BD">
      <w:pPr>
        <w:spacing w:before="120" w:after="120" w:line="240" w:lineRule="auto"/>
        <w:rPr>
          <w:rFonts w:ascii="Times New Roman" w:hAnsi="Times New Roman"/>
          <w:sz w:val="28"/>
          <w:szCs w:val="28"/>
        </w:rPr>
      </w:pPr>
      <w:r>
        <w:rPr>
          <w:rFonts w:ascii="Times New Roman" w:hAnsi="Times New Roman"/>
          <w:sz w:val="28"/>
          <w:szCs w:val="28"/>
        </w:rPr>
        <w:t>- Tự hào về những thành quả đạt được khi tham gia giao lưu;</w:t>
      </w:r>
    </w:p>
    <w:p w:rsidR="001202BD" w:rsidRDefault="001202BD" w:rsidP="001202BD">
      <w:pPr>
        <w:spacing w:before="120" w:after="120" w:line="240" w:lineRule="auto"/>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GV nhận xét và trao quà cho HS</w:t>
      </w:r>
    </w:p>
    <w:p w:rsidR="001202BD" w:rsidRDefault="001202BD" w:rsidP="001202BD">
      <w:pPr>
        <w:tabs>
          <w:tab w:val="left" w:pos="567"/>
          <w:tab w:val="left" w:pos="1134"/>
        </w:tabs>
        <w:spacing w:before="120" w:after="120" w:line="240" w:lineRule="auto"/>
        <w:jc w:val="both"/>
        <w:rPr>
          <w:rFonts w:ascii="Times New Roman" w:hAnsi="Times New Roman"/>
          <w:color w:val="000000"/>
          <w:sz w:val="28"/>
          <w:szCs w:val="28"/>
        </w:rPr>
      </w:pPr>
      <w:r>
        <w:rPr>
          <w:rFonts w:ascii="Times New Roman" w:hAnsi="Times New Roman"/>
          <w:b/>
          <w:sz w:val="28"/>
          <w:szCs w:val="28"/>
        </w:rPr>
        <w:t>c. Sản phẩm:</w:t>
      </w:r>
      <w:r>
        <w:rPr>
          <w:rFonts w:ascii="Times New Roman" w:hAnsi="Times New Roman"/>
          <w:sz w:val="28"/>
          <w:szCs w:val="28"/>
        </w:rPr>
        <w:t xml:space="preserve"> kết quả buổi giao lưu</w:t>
      </w:r>
    </w:p>
    <w:p w:rsidR="001202BD" w:rsidRDefault="001202BD" w:rsidP="001202BD">
      <w:pPr>
        <w:tabs>
          <w:tab w:val="left" w:pos="567"/>
          <w:tab w:val="left" w:pos="1134"/>
        </w:tabs>
        <w:spacing w:before="120" w:after="120" w:line="240" w:lineRule="auto"/>
        <w:jc w:val="both"/>
        <w:rPr>
          <w:rFonts w:ascii="Times New Roman" w:hAnsi="Times New Roman"/>
          <w:b/>
          <w:color w:val="000000"/>
          <w:sz w:val="28"/>
          <w:szCs w:val="28"/>
        </w:rPr>
      </w:pPr>
      <w:r>
        <w:rPr>
          <w:rFonts w:ascii="Times New Roman" w:hAnsi="Times New Roman"/>
          <w:b/>
          <w:color w:val="000000"/>
          <w:sz w:val="28"/>
          <w:szCs w:val="28"/>
        </w:rPr>
        <w:t xml:space="preserve">d. Tổ chức thực hiện: </w:t>
      </w:r>
    </w:p>
    <w:p w:rsidR="001202BD" w:rsidRDefault="001202BD" w:rsidP="001202BD">
      <w:pPr>
        <w:spacing w:before="120" w:after="120" w:line="240" w:lineRule="auto"/>
        <w:jc w:val="both"/>
        <w:rPr>
          <w:rFonts w:ascii="Times New Roman" w:hAnsi="Times New Roman"/>
          <w:sz w:val="28"/>
          <w:szCs w:val="28"/>
          <w:lang w:val="sv-SE"/>
        </w:rPr>
      </w:pPr>
      <w:r>
        <w:rPr>
          <w:rFonts w:ascii="Times New Roman" w:hAnsi="Times New Roman"/>
          <w:sz w:val="28"/>
          <w:szCs w:val="28"/>
          <w:lang w:val="sv-SE"/>
        </w:rPr>
        <w:lastRenderedPageBreak/>
        <w:t>- GV nhận xét chung về hoạt động giao lưu.</w:t>
      </w:r>
    </w:p>
    <w:p w:rsidR="001202BD" w:rsidRDefault="001202BD" w:rsidP="001202BD">
      <w:pPr>
        <w:spacing w:before="120" w:after="120" w:line="240" w:lineRule="auto"/>
        <w:jc w:val="both"/>
        <w:rPr>
          <w:rFonts w:ascii="Times New Roman" w:hAnsi="Times New Roman"/>
          <w:sz w:val="28"/>
          <w:szCs w:val="28"/>
          <w:lang w:val="sv-SE"/>
        </w:rPr>
      </w:pPr>
      <w:r>
        <w:rPr>
          <w:rFonts w:ascii="Times New Roman" w:hAnsi="Times New Roman"/>
          <w:sz w:val="28"/>
          <w:szCs w:val="28"/>
          <w:lang w:val="sv-SE"/>
        </w:rPr>
        <w:t>- Trao quà lưu niệm: trân trọng, vui vẻ, kịp thời để động viên.</w:t>
      </w:r>
    </w:p>
    <w:p w:rsidR="001202BD" w:rsidRDefault="001202BD" w:rsidP="001202BD">
      <w:pPr>
        <w:spacing w:before="120" w:after="120" w:line="240" w:lineRule="auto"/>
        <w:jc w:val="both"/>
        <w:rPr>
          <w:rFonts w:ascii="Times New Roman" w:hAnsi="Times New Roman"/>
          <w:sz w:val="28"/>
          <w:szCs w:val="28"/>
          <w:lang w:val="sv-SE"/>
        </w:rPr>
      </w:pPr>
      <w:r>
        <w:rPr>
          <w:rFonts w:ascii="Times New Roman" w:hAnsi="Times New Roman"/>
          <w:sz w:val="28"/>
          <w:szCs w:val="28"/>
          <w:lang w:val="sv-SE"/>
        </w:rPr>
        <w:t>+ Mời tất cả</w:t>
      </w:r>
      <w:r>
        <w:t xml:space="preserve"> </w:t>
      </w:r>
      <w:r>
        <w:rPr>
          <w:rFonts w:ascii="Times New Roman" w:hAnsi="Times New Roman"/>
          <w:sz w:val="28"/>
          <w:szCs w:val="28"/>
          <w:lang w:val="sv-SE"/>
        </w:rPr>
        <w:t>nhóm tình nguyện viên và HS tham gia giao lưu lên sân khấu.</w:t>
      </w:r>
    </w:p>
    <w:p w:rsidR="001202BD" w:rsidRDefault="001202BD" w:rsidP="001202BD">
      <w:pPr>
        <w:spacing w:before="120" w:after="120" w:line="240" w:lineRule="auto"/>
        <w:jc w:val="both"/>
        <w:rPr>
          <w:rFonts w:ascii="Times New Roman" w:hAnsi="Times New Roman"/>
          <w:sz w:val="28"/>
          <w:szCs w:val="28"/>
          <w:lang w:val="sv-SE"/>
        </w:rPr>
      </w:pPr>
      <w:r>
        <w:rPr>
          <w:rFonts w:ascii="Times New Roman" w:hAnsi="Times New Roman"/>
          <w:sz w:val="28"/>
          <w:szCs w:val="28"/>
          <w:lang w:val="sv-SE"/>
        </w:rPr>
        <w:t xml:space="preserve">+ Mời TPT, Bí thư Chi đoàn trao quà lưu niệm nhóm tình nguyện viên </w:t>
      </w:r>
    </w:p>
    <w:p w:rsidR="001202BD" w:rsidRDefault="001202BD" w:rsidP="001202BD">
      <w:pPr>
        <w:spacing w:before="120" w:after="120" w:line="240" w:lineRule="auto"/>
        <w:jc w:val="both"/>
        <w:rPr>
          <w:rFonts w:ascii="Times New Roman" w:hAnsi="Times New Roman"/>
          <w:sz w:val="28"/>
          <w:szCs w:val="28"/>
          <w:lang w:val="sv-SE"/>
        </w:rPr>
      </w:pPr>
      <w:r>
        <w:rPr>
          <w:rFonts w:ascii="Times New Roman" w:hAnsi="Times New Roman"/>
          <w:sz w:val="28"/>
          <w:szCs w:val="28"/>
          <w:lang w:val="sv-SE"/>
        </w:rPr>
        <w:t>- GV mời một số HS trả lời câu hỏi: Qua buổi giao lưu hôm nay, em rút ra bài học gì cho bản thân? Em có hướng phấn đấu thế nào trong thời gian tới?</w:t>
      </w:r>
    </w:p>
    <w:p w:rsidR="001202BD" w:rsidRDefault="001202BD" w:rsidP="001202BD">
      <w:pPr>
        <w:spacing w:before="120" w:after="120" w:line="240" w:lineRule="auto"/>
        <w:jc w:val="both"/>
        <w:rPr>
          <w:rFonts w:ascii="Times New Roman" w:hAnsi="Times New Roman"/>
          <w:sz w:val="28"/>
          <w:szCs w:val="28"/>
          <w:lang w:val="sv-SE"/>
        </w:rPr>
      </w:pPr>
      <w:r>
        <w:rPr>
          <w:rFonts w:ascii="Times New Roman" w:hAnsi="Times New Roman"/>
          <w:sz w:val="28"/>
          <w:szCs w:val="28"/>
          <w:lang w:val="sv-SE"/>
        </w:rPr>
        <w:t>- HS chia sẻ ý kiến/ thu hoạch của bản thân sau khi tham gia hoạt động.</w:t>
      </w:r>
    </w:p>
    <w:p w:rsidR="001202BD" w:rsidRDefault="001202BD" w:rsidP="001202BD">
      <w:pPr>
        <w:pStyle w:val="Heading2"/>
        <w:spacing w:before="120" w:after="120" w:line="240" w:lineRule="auto"/>
        <w:rPr>
          <w:szCs w:val="28"/>
        </w:rPr>
      </w:pPr>
      <w:r>
        <w:rPr>
          <w:szCs w:val="28"/>
        </w:rPr>
        <w:t xml:space="preserve">TUẦN 14  – TIẾT 2: </w:t>
      </w:r>
    </w:p>
    <w:p w:rsidR="001202BD" w:rsidRDefault="001202BD" w:rsidP="001202BD">
      <w:pPr>
        <w:spacing w:before="120" w:after="120" w:line="240" w:lineRule="auto"/>
        <w:jc w:val="center"/>
        <w:rPr>
          <w:rFonts w:ascii="Times New Roman" w:hAnsi="Times New Roman"/>
          <w:b/>
          <w:sz w:val="28"/>
          <w:szCs w:val="28"/>
        </w:rPr>
      </w:pPr>
      <w:r>
        <w:rPr>
          <w:rFonts w:ascii="Times New Roman" w:eastAsia="Times New Roman" w:hAnsi="Times New Roman"/>
          <w:b/>
          <w:color w:val="000000"/>
          <w:sz w:val="28"/>
          <w:szCs w:val="28"/>
        </w:rPr>
        <w:t>Lập kế hoạch thiện nguyện</w:t>
      </w:r>
    </w:p>
    <w:p w:rsidR="001202BD" w:rsidRDefault="001202BD" w:rsidP="001202BD">
      <w:pPr>
        <w:spacing w:before="120" w:after="120" w:line="240" w:lineRule="auto"/>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xml:space="preserve"> </w:t>
      </w:r>
    </w:p>
    <w:p w:rsidR="001202BD" w:rsidRDefault="001202BD" w:rsidP="001202BD">
      <w:pPr>
        <w:spacing w:before="120" w:after="120" w:line="240" w:lineRule="auto"/>
        <w:rPr>
          <w:rFonts w:ascii="Times New Roman" w:hAnsi="Times New Roman"/>
          <w:sz w:val="28"/>
          <w:szCs w:val="28"/>
        </w:rPr>
      </w:pPr>
      <w:r>
        <w:rPr>
          <w:rFonts w:ascii="Times New Roman" w:hAnsi="Times New Roman"/>
          <w:sz w:val="28"/>
          <w:szCs w:val="28"/>
        </w:rPr>
        <w:t>- HS lập được kế hoạch cho một hoạt động thiện nguyện tại địa phương để định hướng cho việc thực hiện hoạt động.</w:t>
      </w:r>
    </w:p>
    <w:p w:rsidR="001202BD" w:rsidRDefault="001202BD" w:rsidP="001202BD">
      <w:pPr>
        <w:spacing w:before="120" w:after="120" w:line="240" w:lineRule="auto"/>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GV hướng dẫn, HS xây dựng một kế hoạch cụ thể cho hoạt động thiện nguyện của lớp mình</w:t>
      </w:r>
    </w:p>
    <w:p w:rsidR="001202BD" w:rsidRDefault="001202BD" w:rsidP="001202BD">
      <w:pPr>
        <w:spacing w:before="120" w:after="120" w:line="240" w:lineRule="auto"/>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kế hoạch thiện nguyện</w:t>
      </w:r>
    </w:p>
    <w:p w:rsidR="001202BD" w:rsidRDefault="001202BD" w:rsidP="001202BD">
      <w:pPr>
        <w:spacing w:before="120" w:after="120" w:line="240" w:lineRule="auto"/>
        <w:rPr>
          <w:rFonts w:ascii="Times New Roman" w:hAnsi="Times New Roman"/>
          <w:b/>
          <w:sz w:val="28"/>
          <w:szCs w:val="28"/>
        </w:rPr>
      </w:pPr>
      <w:r>
        <w:rPr>
          <w:rFonts w:ascii="Times New Roman" w:hAnsi="Times New Roman"/>
          <w:b/>
          <w:sz w:val="28"/>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055"/>
      </w:tblGrid>
      <w:tr w:rsidR="001202BD" w:rsidRPr="000C77A9" w:rsidTr="0079151D">
        <w:tc>
          <w:tcPr>
            <w:tcW w:w="5670" w:type="dxa"/>
            <w:shd w:val="clear" w:color="auto" w:fill="auto"/>
          </w:tcPr>
          <w:p w:rsidR="001202BD" w:rsidRPr="000C77A9" w:rsidRDefault="001202BD" w:rsidP="0079151D">
            <w:pPr>
              <w:spacing w:before="120" w:after="120" w:line="240" w:lineRule="auto"/>
              <w:jc w:val="center"/>
              <w:rPr>
                <w:rFonts w:ascii="Times New Roman" w:hAnsi="Times New Roman"/>
                <w:b/>
                <w:sz w:val="28"/>
                <w:szCs w:val="28"/>
              </w:rPr>
            </w:pPr>
            <w:r w:rsidRPr="000C77A9">
              <w:rPr>
                <w:rFonts w:ascii="Times New Roman" w:hAnsi="Times New Roman"/>
                <w:b/>
                <w:sz w:val="28"/>
                <w:szCs w:val="28"/>
              </w:rPr>
              <w:t>HOẠT ĐỘNG CỦA GV - HS</w:t>
            </w:r>
          </w:p>
        </w:tc>
        <w:tc>
          <w:tcPr>
            <w:tcW w:w="4055" w:type="dxa"/>
            <w:shd w:val="clear" w:color="auto" w:fill="auto"/>
          </w:tcPr>
          <w:p w:rsidR="001202BD" w:rsidRPr="000C77A9" w:rsidRDefault="001202BD" w:rsidP="0079151D">
            <w:pPr>
              <w:spacing w:before="120" w:after="120" w:line="240" w:lineRule="auto"/>
              <w:jc w:val="center"/>
              <w:rPr>
                <w:rFonts w:ascii="Times New Roman" w:hAnsi="Times New Roman"/>
                <w:b/>
                <w:sz w:val="28"/>
                <w:szCs w:val="28"/>
              </w:rPr>
            </w:pPr>
            <w:r w:rsidRPr="000C77A9">
              <w:rPr>
                <w:rFonts w:ascii="Times New Roman" w:hAnsi="Times New Roman"/>
                <w:b/>
                <w:sz w:val="28"/>
                <w:szCs w:val="28"/>
              </w:rPr>
              <w:t>DỰ KIẾN SẢN PHẨM</w:t>
            </w:r>
          </w:p>
        </w:tc>
      </w:tr>
      <w:tr w:rsidR="001202BD" w:rsidRPr="000C77A9" w:rsidTr="0079151D">
        <w:tc>
          <w:tcPr>
            <w:tcW w:w="5670" w:type="dxa"/>
            <w:shd w:val="clear" w:color="auto" w:fill="auto"/>
          </w:tcPr>
          <w:p w:rsidR="001202BD" w:rsidRPr="000C77A9" w:rsidRDefault="001202BD" w:rsidP="0079151D">
            <w:pPr>
              <w:spacing w:before="120" w:after="120" w:line="240" w:lineRule="auto"/>
              <w:rPr>
                <w:rFonts w:ascii="Times New Roman" w:hAnsi="Times New Roman"/>
                <w:b/>
                <w:sz w:val="28"/>
                <w:szCs w:val="28"/>
              </w:rPr>
            </w:pPr>
            <w:r w:rsidRPr="000C77A9">
              <w:rPr>
                <w:rFonts w:ascii="Times New Roman" w:hAnsi="Times New Roman"/>
                <w:b/>
                <w:sz w:val="28"/>
                <w:szCs w:val="28"/>
              </w:rPr>
              <w:t>Bước 1: GV chuyển giao nhiệm vụ học tập</w:t>
            </w:r>
          </w:p>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 Hướng dẫn các nhóm lựa chọn một ý tưởng về việc thực hiện hoạt động thiện nguyện của lớp tại địa phương (hoặc trong phạm vi trường mình). Lưu ý HS về tính khả thi của các hoạt động được lên kế hoạch.</w:t>
            </w:r>
          </w:p>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 Từng nhóm xây dựng một kế hoạch cụ thể cho hoạt động thiện nguyện của lớp mình theo mẫu gợi ý và trình bày trước lớp.</w:t>
            </w:r>
          </w:p>
          <w:p w:rsidR="001202BD" w:rsidRPr="000C77A9" w:rsidRDefault="001202BD" w:rsidP="0079151D">
            <w:pPr>
              <w:spacing w:before="120" w:after="120" w:line="240" w:lineRule="auto"/>
              <w:rPr>
                <w:rFonts w:ascii="Times New Roman" w:hAnsi="Times New Roman"/>
                <w:b/>
                <w:sz w:val="28"/>
                <w:szCs w:val="28"/>
              </w:rPr>
            </w:pPr>
            <w:r w:rsidRPr="000C77A9">
              <w:rPr>
                <w:rFonts w:ascii="Times New Roman" w:hAnsi="Times New Roman"/>
                <w:b/>
                <w:sz w:val="28"/>
                <w:szCs w:val="28"/>
              </w:rPr>
              <w:t>Bước 2: HS thực hiện nhiệm vụ học tập</w:t>
            </w:r>
          </w:p>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 HS tiếp nhận, thảo luận trong vòng 5 phút.</w:t>
            </w:r>
          </w:p>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 GV quan sát HS thảo luận, hỗ trợ HS khi cần.</w:t>
            </w:r>
          </w:p>
          <w:p w:rsidR="001202BD" w:rsidRPr="000C77A9" w:rsidRDefault="001202BD" w:rsidP="0079151D">
            <w:pPr>
              <w:spacing w:before="120" w:after="120" w:line="240" w:lineRule="auto"/>
              <w:rPr>
                <w:rFonts w:ascii="Times New Roman" w:hAnsi="Times New Roman"/>
                <w:b/>
                <w:sz w:val="28"/>
                <w:szCs w:val="28"/>
              </w:rPr>
            </w:pPr>
            <w:r w:rsidRPr="000C77A9">
              <w:rPr>
                <w:rFonts w:ascii="Times New Roman" w:hAnsi="Times New Roman"/>
                <w:b/>
                <w:sz w:val="28"/>
                <w:szCs w:val="28"/>
              </w:rPr>
              <w:t>Bước 3: Báo cáo kết quả hoạt động và thảo luận</w:t>
            </w:r>
          </w:p>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 xml:space="preserve">- Đại diện các nhóm trình bày kết quả thảo luận </w:t>
            </w:r>
            <w:r w:rsidRPr="000C77A9">
              <w:rPr>
                <w:rFonts w:ascii="Times New Roman" w:hAnsi="Times New Roman"/>
                <w:sz w:val="28"/>
                <w:szCs w:val="28"/>
              </w:rPr>
              <w:lastRenderedPageBreak/>
              <w:t>của nhóm mình.</w:t>
            </w:r>
          </w:p>
          <w:p w:rsidR="001202BD" w:rsidRPr="000C77A9" w:rsidRDefault="001202BD" w:rsidP="0079151D">
            <w:pPr>
              <w:spacing w:before="120" w:after="120" w:line="240" w:lineRule="auto"/>
              <w:rPr>
                <w:rFonts w:ascii="Times New Roman" w:hAnsi="Times New Roman"/>
                <w:b/>
                <w:sz w:val="28"/>
                <w:szCs w:val="28"/>
              </w:rPr>
            </w:pPr>
            <w:r w:rsidRPr="000C77A9">
              <w:rPr>
                <w:rFonts w:ascii="Times New Roman" w:hAnsi="Times New Roman"/>
                <w:sz w:val="28"/>
                <w:szCs w:val="28"/>
              </w:rPr>
              <w:t>- GV và HS của các nhóm khác có thể đặt câu hỏi cho nhóm trình bày</w:t>
            </w:r>
            <w:r w:rsidRPr="000C77A9">
              <w:rPr>
                <w:rFonts w:ascii="Times New Roman" w:hAnsi="Times New Roman"/>
                <w:b/>
                <w:sz w:val="28"/>
                <w:szCs w:val="28"/>
              </w:rPr>
              <w:t xml:space="preserve"> </w:t>
            </w:r>
          </w:p>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 Bình chọn 1 bản kế hoạch phù hợp, khả thi nhất và phân công thực hiện cho mỗi nhóm trong lớp.</w:t>
            </w:r>
          </w:p>
          <w:p w:rsidR="001202BD" w:rsidRPr="000C77A9" w:rsidRDefault="001202BD" w:rsidP="0079151D">
            <w:pPr>
              <w:spacing w:before="120" w:after="120" w:line="240" w:lineRule="auto"/>
              <w:rPr>
                <w:rFonts w:ascii="Times New Roman" w:hAnsi="Times New Roman"/>
                <w:b/>
                <w:sz w:val="28"/>
                <w:szCs w:val="28"/>
              </w:rPr>
            </w:pPr>
            <w:r w:rsidRPr="000C77A9">
              <w:rPr>
                <w:rFonts w:ascii="Times New Roman" w:hAnsi="Times New Roman"/>
                <w:b/>
                <w:sz w:val="28"/>
                <w:szCs w:val="28"/>
              </w:rPr>
              <w:t>Bước 4: Đánh giá kết quả, thực hiện nhiệm vụ học tập</w:t>
            </w:r>
          </w:p>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 xml:space="preserve">- GV nhận xét, kết luận. </w:t>
            </w:r>
          </w:p>
        </w:tc>
        <w:tc>
          <w:tcPr>
            <w:tcW w:w="4055" w:type="dxa"/>
            <w:shd w:val="clear" w:color="auto" w:fill="auto"/>
          </w:tcPr>
          <w:p w:rsidR="001202BD" w:rsidRPr="000C77A9" w:rsidRDefault="001202BD" w:rsidP="0079151D">
            <w:pPr>
              <w:spacing w:before="120" w:after="120" w:line="240" w:lineRule="auto"/>
              <w:jc w:val="center"/>
              <w:rPr>
                <w:rFonts w:ascii="Times New Roman" w:hAnsi="Times New Roman"/>
                <w:b/>
                <w:sz w:val="28"/>
                <w:szCs w:val="28"/>
              </w:rPr>
            </w:pPr>
            <w:r w:rsidRPr="000C77A9">
              <w:rPr>
                <w:rFonts w:ascii="Times New Roman" w:eastAsia="Times New Roman" w:hAnsi="Times New Roman"/>
                <w:b/>
                <w:color w:val="000000"/>
                <w:sz w:val="28"/>
                <w:szCs w:val="28"/>
              </w:rPr>
              <w:lastRenderedPageBreak/>
              <w:t>Lập kế hoạch thiện nguyện</w:t>
            </w:r>
          </w:p>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(bảng dưới)</w:t>
            </w:r>
          </w:p>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 Đối với mỗi một hoạt động, việc lập kế hoạch trước sẽ giúp chúng ta hình dung được những gì cần làm, cách thực hiện, những khó khăn có thể phát sinh.</w:t>
            </w:r>
          </w:p>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 Để hoàn thành tốt kế hoạch thiện nguyện, cần thiện chí và sự chung tay, góp sức của mỗi cá nhân trong tập thể.</w:t>
            </w:r>
          </w:p>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 xml:space="preserve"> - Giúp đỡ người khác cũng là giúp đỡ chính mình, góp phần vào sự phát triển chung của cộng đồng, xã hội.</w:t>
            </w:r>
          </w:p>
        </w:tc>
      </w:tr>
    </w:tbl>
    <w:p w:rsidR="001202BD" w:rsidRDefault="001202BD" w:rsidP="001202BD">
      <w:pPr>
        <w:spacing w:before="120" w:after="12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3"/>
      </w:tblGrid>
      <w:tr w:rsidR="001202BD" w:rsidRPr="000C77A9" w:rsidTr="0079151D">
        <w:tc>
          <w:tcPr>
            <w:tcW w:w="9833" w:type="dxa"/>
            <w:shd w:val="clear" w:color="auto" w:fill="auto"/>
          </w:tcPr>
          <w:p w:rsidR="001202BD" w:rsidRPr="000C77A9" w:rsidRDefault="001202BD" w:rsidP="0079151D">
            <w:pPr>
              <w:spacing w:before="120" w:after="120" w:line="240" w:lineRule="auto"/>
              <w:jc w:val="center"/>
              <w:rPr>
                <w:rFonts w:ascii="Times New Roman" w:hAnsi="Times New Roman"/>
                <w:b/>
                <w:sz w:val="28"/>
                <w:szCs w:val="28"/>
              </w:rPr>
            </w:pPr>
            <w:r w:rsidRPr="000C77A9">
              <w:rPr>
                <w:rFonts w:ascii="Times New Roman" w:hAnsi="Times New Roman"/>
                <w:b/>
                <w:sz w:val="28"/>
                <w:szCs w:val="28"/>
              </w:rPr>
              <w:t>Kế hoạch hoạt động thiện nguyện của lớp.............</w:t>
            </w:r>
          </w:p>
          <w:p w:rsidR="001202BD" w:rsidRPr="000C77A9" w:rsidRDefault="001202BD" w:rsidP="0079151D">
            <w:pPr>
              <w:spacing w:before="120" w:after="120" w:line="240" w:lineRule="auto"/>
              <w:rPr>
                <w:rFonts w:ascii="Times New Roman" w:hAnsi="Times New Roman"/>
                <w:sz w:val="28"/>
                <w:szCs w:val="28"/>
              </w:rPr>
            </w:pPr>
          </w:p>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Tên hoạt động:</w:t>
            </w:r>
          </w:p>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Mục tiêu của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1418"/>
              <w:gridCol w:w="1417"/>
              <w:gridCol w:w="1559"/>
              <w:gridCol w:w="1560"/>
              <w:gridCol w:w="1243"/>
            </w:tblGrid>
            <w:tr w:rsidR="001202BD" w:rsidRPr="000C77A9" w:rsidTr="0079151D">
              <w:tc>
                <w:tcPr>
                  <w:tcW w:w="2405" w:type="dxa"/>
                  <w:shd w:val="clear" w:color="auto" w:fill="auto"/>
                </w:tcPr>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Nội dung công việc dự kiến</w:t>
                  </w:r>
                </w:p>
              </w:tc>
              <w:tc>
                <w:tcPr>
                  <w:tcW w:w="1418" w:type="dxa"/>
                  <w:shd w:val="clear" w:color="auto" w:fill="auto"/>
                </w:tcPr>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Yêu cầu công việc</w:t>
                  </w:r>
                </w:p>
              </w:tc>
              <w:tc>
                <w:tcPr>
                  <w:tcW w:w="1417" w:type="dxa"/>
                  <w:shd w:val="clear" w:color="auto" w:fill="auto"/>
                </w:tcPr>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Thời gian thực hiện</w:t>
                  </w:r>
                </w:p>
              </w:tc>
              <w:tc>
                <w:tcPr>
                  <w:tcW w:w="1559" w:type="dxa"/>
                  <w:shd w:val="clear" w:color="auto" w:fill="auto"/>
                </w:tcPr>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Người thực hiện</w:t>
                  </w:r>
                </w:p>
              </w:tc>
              <w:tc>
                <w:tcPr>
                  <w:tcW w:w="1560" w:type="dxa"/>
                  <w:shd w:val="clear" w:color="auto" w:fill="auto"/>
                </w:tcPr>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Đánh giá tổng kết</w:t>
                  </w:r>
                </w:p>
              </w:tc>
              <w:tc>
                <w:tcPr>
                  <w:tcW w:w="1243" w:type="dxa"/>
                  <w:shd w:val="clear" w:color="auto" w:fill="auto"/>
                </w:tcPr>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Ghi chú</w:t>
                  </w:r>
                </w:p>
              </w:tc>
            </w:tr>
            <w:tr w:rsidR="001202BD" w:rsidRPr="000C77A9" w:rsidTr="0079151D">
              <w:tc>
                <w:tcPr>
                  <w:tcW w:w="2405" w:type="dxa"/>
                  <w:shd w:val="clear" w:color="auto" w:fill="auto"/>
                </w:tcPr>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1. Thu thập thông tin về hoàn cảnh cần được giúp đỡ</w:t>
                  </w:r>
                </w:p>
              </w:tc>
              <w:tc>
                <w:tcPr>
                  <w:tcW w:w="1418"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417"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559"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560"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243"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r>
            <w:tr w:rsidR="001202BD" w:rsidRPr="000C77A9" w:rsidTr="0079151D">
              <w:tc>
                <w:tcPr>
                  <w:tcW w:w="2405" w:type="dxa"/>
                  <w:shd w:val="clear" w:color="auto" w:fill="auto"/>
                </w:tcPr>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2. Kêu gọi tài trợ</w:t>
                  </w:r>
                </w:p>
              </w:tc>
              <w:tc>
                <w:tcPr>
                  <w:tcW w:w="1418"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417"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559"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560"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243"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r>
            <w:tr w:rsidR="001202BD" w:rsidRPr="000C77A9" w:rsidTr="0079151D">
              <w:tc>
                <w:tcPr>
                  <w:tcW w:w="2405" w:type="dxa"/>
                  <w:shd w:val="clear" w:color="auto" w:fill="auto"/>
                </w:tcPr>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3. Chuẩn bị đồ dùng cần giúp đỡ</w:t>
                  </w:r>
                </w:p>
              </w:tc>
              <w:tc>
                <w:tcPr>
                  <w:tcW w:w="1418"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417"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559"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560"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243"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r>
            <w:tr w:rsidR="001202BD" w:rsidRPr="000C77A9" w:rsidTr="0079151D">
              <w:tc>
                <w:tcPr>
                  <w:tcW w:w="2405" w:type="dxa"/>
                  <w:shd w:val="clear" w:color="auto" w:fill="auto"/>
                </w:tcPr>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4.</w:t>
                  </w:r>
                </w:p>
              </w:tc>
              <w:tc>
                <w:tcPr>
                  <w:tcW w:w="1418"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417"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559"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560"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243"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r>
            <w:tr w:rsidR="001202BD" w:rsidRPr="000C77A9" w:rsidTr="0079151D">
              <w:tc>
                <w:tcPr>
                  <w:tcW w:w="2405" w:type="dxa"/>
                  <w:shd w:val="clear" w:color="auto" w:fill="auto"/>
                </w:tcPr>
                <w:p w:rsidR="001202BD" w:rsidRPr="000C77A9" w:rsidRDefault="001202BD" w:rsidP="0079151D">
                  <w:pPr>
                    <w:spacing w:before="120" w:after="120" w:line="240" w:lineRule="auto"/>
                    <w:rPr>
                      <w:rFonts w:ascii="Times New Roman" w:hAnsi="Times New Roman"/>
                      <w:sz w:val="28"/>
                      <w:szCs w:val="28"/>
                    </w:rPr>
                  </w:pPr>
                  <w:r w:rsidRPr="000C77A9">
                    <w:rPr>
                      <w:rFonts w:ascii="Times New Roman" w:hAnsi="Times New Roman"/>
                      <w:sz w:val="28"/>
                      <w:szCs w:val="28"/>
                    </w:rPr>
                    <w:t>5.</w:t>
                  </w:r>
                </w:p>
              </w:tc>
              <w:tc>
                <w:tcPr>
                  <w:tcW w:w="1418"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417"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559"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560"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c>
                <w:tcPr>
                  <w:tcW w:w="1243" w:type="dxa"/>
                  <w:shd w:val="clear" w:color="auto" w:fill="auto"/>
                </w:tcPr>
                <w:p w:rsidR="001202BD" w:rsidRPr="000C77A9" w:rsidRDefault="001202BD" w:rsidP="0079151D">
                  <w:pPr>
                    <w:spacing w:before="120" w:after="120" w:line="240" w:lineRule="auto"/>
                    <w:rPr>
                      <w:rFonts w:ascii="Times New Roman" w:hAnsi="Times New Roman"/>
                      <w:sz w:val="28"/>
                      <w:szCs w:val="28"/>
                    </w:rPr>
                  </w:pPr>
                </w:p>
              </w:tc>
            </w:tr>
          </w:tbl>
          <w:p w:rsidR="001202BD" w:rsidRPr="000C77A9" w:rsidRDefault="001202BD" w:rsidP="0079151D">
            <w:pPr>
              <w:spacing w:before="120" w:after="120" w:line="240" w:lineRule="auto"/>
              <w:rPr>
                <w:rFonts w:ascii="Times New Roman" w:hAnsi="Times New Roman"/>
                <w:sz w:val="28"/>
                <w:szCs w:val="28"/>
              </w:rPr>
            </w:pPr>
          </w:p>
        </w:tc>
      </w:tr>
    </w:tbl>
    <w:p w:rsidR="001202BD" w:rsidRDefault="001202BD" w:rsidP="001202BD">
      <w:pPr>
        <w:spacing w:before="120" w:after="120" w:line="240" w:lineRule="auto"/>
        <w:rPr>
          <w:rFonts w:ascii="Times New Roman" w:hAnsi="Times New Roman"/>
          <w:sz w:val="28"/>
          <w:szCs w:val="28"/>
        </w:rPr>
      </w:pPr>
    </w:p>
    <w:p w:rsidR="001202BD" w:rsidRDefault="001202BD" w:rsidP="001202BD">
      <w:pPr>
        <w:pStyle w:val="Heading2"/>
        <w:spacing w:before="120" w:after="120" w:line="240" w:lineRule="auto"/>
        <w:rPr>
          <w:szCs w:val="28"/>
        </w:rPr>
      </w:pPr>
      <w:r>
        <w:rPr>
          <w:szCs w:val="28"/>
        </w:rPr>
        <w:t xml:space="preserve">TUẦN 14 – TIẾT 3: </w:t>
      </w:r>
      <w:bookmarkStart w:id="0" w:name="_GoBack"/>
      <w:bookmarkEnd w:id="0"/>
    </w:p>
    <w:p w:rsidR="001202BD" w:rsidRDefault="001202BD" w:rsidP="001202BD">
      <w:pPr>
        <w:spacing w:before="120" w:after="120" w:line="240" w:lineRule="auto"/>
        <w:jc w:val="center"/>
        <w:rPr>
          <w:rFonts w:ascii="Times New Roman" w:hAnsi="Times New Roman"/>
          <w:b/>
          <w:sz w:val="28"/>
          <w:szCs w:val="28"/>
        </w:rPr>
      </w:pPr>
      <w:r>
        <w:rPr>
          <w:rFonts w:ascii="Times New Roman" w:eastAsia="Times New Roman" w:hAnsi="Times New Roman"/>
          <w:b/>
          <w:color w:val="000000"/>
          <w:sz w:val="28"/>
          <w:szCs w:val="28"/>
        </w:rPr>
        <w:t>Chia sẻ kết quả thực hiện hoạt động thiện nguyện</w:t>
      </w:r>
    </w:p>
    <w:p w:rsidR="001202BD" w:rsidRDefault="001202BD" w:rsidP="001202BD">
      <w:pPr>
        <w:spacing w:before="120" w:after="120" w:line="240" w:lineRule="auto"/>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xml:space="preserve"> </w:t>
      </w:r>
    </w:p>
    <w:p w:rsidR="001202BD" w:rsidRDefault="001202BD" w:rsidP="001202BD">
      <w:pPr>
        <w:spacing w:before="120" w:after="120" w:line="240" w:lineRule="auto"/>
        <w:rPr>
          <w:rFonts w:ascii="Times New Roman" w:hAnsi="Times New Roman"/>
          <w:sz w:val="28"/>
          <w:szCs w:val="28"/>
        </w:rPr>
      </w:pPr>
      <w:r>
        <w:rPr>
          <w:rFonts w:ascii="Times New Roman" w:hAnsi="Times New Roman"/>
          <w:sz w:val="28"/>
          <w:szCs w:val="28"/>
        </w:rPr>
        <w:t>- HS bước đầu tổng kết, chia sẻ tiến độ và kết quả việc thực hiện kế hoạch thiện nguyện đã lập ở tiết học trước.</w:t>
      </w:r>
    </w:p>
    <w:p w:rsidR="001202BD" w:rsidRDefault="001202BD" w:rsidP="001202BD">
      <w:pPr>
        <w:spacing w:before="120" w:after="120" w:line="240" w:lineRule="auto"/>
        <w:rPr>
          <w:rFonts w:ascii="Times New Roman" w:hAnsi="Times New Roman"/>
          <w:sz w:val="28"/>
          <w:szCs w:val="28"/>
        </w:rPr>
      </w:pPr>
      <w:r>
        <w:rPr>
          <w:rFonts w:ascii="Times New Roman" w:hAnsi="Times New Roman"/>
          <w:b/>
          <w:sz w:val="28"/>
          <w:szCs w:val="28"/>
        </w:rPr>
        <w:lastRenderedPageBreak/>
        <w:t>b. Nội dung:</w:t>
      </w:r>
      <w:r>
        <w:rPr>
          <w:rFonts w:ascii="Times New Roman" w:hAnsi="Times New Roman"/>
          <w:sz w:val="28"/>
          <w:szCs w:val="28"/>
        </w:rPr>
        <w:t xml:space="preserve"> tổ chức buổi giao lưu với nhóm tình nguyện viên</w:t>
      </w:r>
    </w:p>
    <w:p w:rsidR="001202BD" w:rsidRDefault="001202BD" w:rsidP="001202BD">
      <w:pPr>
        <w:spacing w:before="120" w:after="120" w:line="240" w:lineRule="auto"/>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kết quả buổi giao lưu với nhóm thiện nguyện</w:t>
      </w:r>
    </w:p>
    <w:p w:rsidR="001202BD" w:rsidRDefault="001202BD" w:rsidP="001202BD">
      <w:pPr>
        <w:spacing w:before="120" w:after="120" w:line="240" w:lineRule="auto"/>
        <w:rPr>
          <w:rFonts w:ascii="Times New Roman" w:hAnsi="Times New Roman"/>
          <w:b/>
          <w:sz w:val="28"/>
          <w:szCs w:val="28"/>
        </w:rPr>
      </w:pPr>
      <w:r>
        <w:rPr>
          <w:rFonts w:ascii="Times New Roman" w:hAnsi="Times New Roman"/>
          <w:b/>
          <w:sz w:val="28"/>
          <w:szCs w:val="28"/>
        </w:rPr>
        <w:t>d. Tổ chức thực hiện:</w:t>
      </w:r>
    </w:p>
    <w:p w:rsidR="001202BD" w:rsidRDefault="001202BD" w:rsidP="001202BD">
      <w:pPr>
        <w:spacing w:before="120" w:after="120" w:line="240" w:lineRule="auto"/>
        <w:rPr>
          <w:rFonts w:ascii="Times New Roman" w:hAnsi="Times New Roman"/>
          <w:b/>
          <w:i/>
          <w:sz w:val="28"/>
          <w:szCs w:val="28"/>
        </w:rPr>
      </w:pPr>
      <w:r>
        <w:rPr>
          <w:rFonts w:ascii="Times New Roman" w:hAnsi="Times New Roman"/>
          <w:b/>
          <w:i/>
          <w:sz w:val="28"/>
          <w:szCs w:val="28"/>
        </w:rPr>
        <w:t>Bước 1: GV chuyển giao nhiệm vụ học tập</w:t>
      </w:r>
    </w:p>
    <w:p w:rsidR="001202BD" w:rsidRDefault="001202BD" w:rsidP="001202BD">
      <w:pPr>
        <w:spacing w:before="120" w:after="120" w:line="240" w:lineRule="auto"/>
        <w:rPr>
          <w:rFonts w:ascii="Times New Roman" w:hAnsi="Times New Roman"/>
          <w:sz w:val="28"/>
          <w:szCs w:val="28"/>
        </w:rPr>
      </w:pPr>
      <w:r>
        <w:rPr>
          <w:rFonts w:ascii="Times New Roman" w:hAnsi="Times New Roman"/>
          <w:sz w:val="28"/>
          <w:szCs w:val="28"/>
        </w:rPr>
        <w:t>- Tổ chức cho HS thảo luận, trao đổi về những công việc đã thực hiện hoặc chưa thực hiện được so với bản kế hoạch thiện nguyện ban đầu. Gợi ý một số nội dung trao đổi, thảo luận:</w:t>
      </w:r>
    </w:p>
    <w:p w:rsidR="001202BD" w:rsidRDefault="001202BD" w:rsidP="001202BD">
      <w:pPr>
        <w:spacing w:before="120" w:after="120" w:line="240" w:lineRule="auto"/>
        <w:rPr>
          <w:rFonts w:ascii="Times New Roman" w:hAnsi="Times New Roman"/>
          <w:sz w:val="28"/>
          <w:szCs w:val="28"/>
        </w:rPr>
      </w:pPr>
      <w:r>
        <w:rPr>
          <w:rFonts w:ascii="Times New Roman" w:hAnsi="Times New Roman"/>
          <w:sz w:val="28"/>
          <w:szCs w:val="28"/>
        </w:rPr>
        <w:t>+Những thuận lợi, khó khăn khi thực hiện hoạt động thiện nguyện?</w:t>
      </w:r>
    </w:p>
    <w:p w:rsidR="001202BD" w:rsidRDefault="001202BD" w:rsidP="001202BD">
      <w:pPr>
        <w:spacing w:before="120" w:after="120" w:line="240" w:lineRule="auto"/>
        <w:rPr>
          <w:rFonts w:ascii="Times New Roman" w:hAnsi="Times New Roman"/>
          <w:sz w:val="28"/>
          <w:szCs w:val="28"/>
        </w:rPr>
      </w:pPr>
      <w:r>
        <w:rPr>
          <w:rFonts w:ascii="Times New Roman" w:hAnsi="Times New Roman"/>
          <w:sz w:val="28"/>
          <w:szCs w:val="28"/>
        </w:rPr>
        <w:t>+ Những bài học thu được?</w:t>
      </w:r>
    </w:p>
    <w:p w:rsidR="001202BD" w:rsidRDefault="001202BD" w:rsidP="001202BD">
      <w:pPr>
        <w:spacing w:before="120" w:after="120" w:line="240" w:lineRule="auto"/>
        <w:rPr>
          <w:rFonts w:ascii="Times New Roman" w:hAnsi="Times New Roman"/>
          <w:sz w:val="28"/>
          <w:szCs w:val="28"/>
        </w:rPr>
      </w:pPr>
      <w:r>
        <w:rPr>
          <w:rFonts w:ascii="Times New Roman" w:hAnsi="Times New Roman"/>
          <w:sz w:val="28"/>
          <w:szCs w:val="28"/>
        </w:rPr>
        <w:t>+ Em sẽ làm gì nếu muốn vận động người thân hoặc bạn bè cùng tham gia hoạt động thiện nguyện đó tại địa phương?</w:t>
      </w:r>
    </w:p>
    <w:p w:rsidR="001202BD" w:rsidRDefault="001202BD" w:rsidP="001202BD">
      <w:pPr>
        <w:spacing w:before="120" w:after="120" w:line="240" w:lineRule="auto"/>
        <w:rPr>
          <w:rFonts w:ascii="Times New Roman" w:hAnsi="Times New Roman"/>
          <w:b/>
          <w:i/>
          <w:sz w:val="28"/>
          <w:szCs w:val="28"/>
        </w:rPr>
      </w:pPr>
      <w:r>
        <w:rPr>
          <w:rFonts w:ascii="Times New Roman" w:hAnsi="Times New Roman"/>
          <w:b/>
          <w:i/>
          <w:sz w:val="28"/>
          <w:szCs w:val="28"/>
        </w:rPr>
        <w:t>Bước 2: HS thực hiện nhiệm vụ học tập</w:t>
      </w:r>
    </w:p>
    <w:p w:rsidR="001202BD" w:rsidRDefault="001202BD" w:rsidP="001202BD">
      <w:pPr>
        <w:spacing w:before="120" w:after="120" w:line="240" w:lineRule="auto"/>
        <w:rPr>
          <w:rFonts w:ascii="Times New Roman" w:hAnsi="Times New Roman"/>
          <w:sz w:val="28"/>
          <w:szCs w:val="28"/>
        </w:rPr>
      </w:pPr>
      <w:r>
        <w:rPr>
          <w:rFonts w:ascii="Times New Roman" w:hAnsi="Times New Roman"/>
          <w:sz w:val="28"/>
          <w:szCs w:val="28"/>
        </w:rPr>
        <w:t>- GV hướng dẫn HS thảo luận, trao đổi về những công việc đã thực hiện hoặc chưa thực hiện được so với bản kế hoạch thiện nguyện</w:t>
      </w:r>
    </w:p>
    <w:p w:rsidR="001202BD" w:rsidRDefault="001202BD" w:rsidP="001202BD">
      <w:pPr>
        <w:spacing w:before="120" w:after="120" w:line="240" w:lineRule="auto"/>
        <w:rPr>
          <w:rFonts w:ascii="Times New Roman" w:hAnsi="Times New Roman"/>
          <w:i/>
          <w:sz w:val="28"/>
          <w:szCs w:val="28"/>
        </w:rPr>
      </w:pPr>
      <w:r>
        <w:rPr>
          <w:rFonts w:ascii="Times New Roman" w:hAnsi="Times New Roman"/>
          <w:sz w:val="28"/>
          <w:szCs w:val="28"/>
        </w:rPr>
        <w:t>- HS thực hiện nhiệm vụ.</w:t>
      </w:r>
    </w:p>
    <w:p w:rsidR="001202BD" w:rsidRDefault="001202BD" w:rsidP="001202BD">
      <w:pPr>
        <w:spacing w:before="120" w:after="120" w:line="240" w:lineRule="auto"/>
        <w:rPr>
          <w:rFonts w:ascii="Times New Roman" w:hAnsi="Times New Roman"/>
          <w:b/>
          <w:i/>
          <w:sz w:val="28"/>
          <w:szCs w:val="28"/>
        </w:rPr>
      </w:pPr>
      <w:r>
        <w:rPr>
          <w:rFonts w:ascii="Times New Roman" w:hAnsi="Times New Roman"/>
          <w:b/>
          <w:i/>
          <w:sz w:val="28"/>
          <w:szCs w:val="28"/>
        </w:rPr>
        <w:t>Bước 3: Báo cáo kết quả hoạt động và thảo luận</w:t>
      </w:r>
    </w:p>
    <w:p w:rsidR="001202BD" w:rsidRDefault="001202BD" w:rsidP="001202BD">
      <w:pPr>
        <w:spacing w:before="120" w:after="120" w:line="240" w:lineRule="auto"/>
        <w:rPr>
          <w:rFonts w:ascii="Times New Roman" w:hAnsi="Times New Roman"/>
          <w:sz w:val="28"/>
          <w:szCs w:val="28"/>
        </w:rPr>
      </w:pPr>
      <w:r>
        <w:rPr>
          <w:rFonts w:ascii="Times New Roman" w:hAnsi="Times New Roman"/>
          <w:sz w:val="28"/>
          <w:szCs w:val="28"/>
        </w:rPr>
        <w:t>- HS chia sẻ trước lớp về những công việc đã thực hiện hoặc chưa thực hiện được so với bản kế hoạch thiện nguyện.</w:t>
      </w:r>
    </w:p>
    <w:p w:rsidR="001202BD" w:rsidRDefault="001202BD" w:rsidP="001202BD">
      <w:pPr>
        <w:spacing w:before="120" w:after="120" w:line="240" w:lineRule="auto"/>
        <w:rPr>
          <w:rFonts w:ascii="Times New Roman" w:hAnsi="Times New Roman"/>
          <w:sz w:val="28"/>
          <w:szCs w:val="28"/>
        </w:rPr>
      </w:pPr>
      <w:r>
        <w:rPr>
          <w:rFonts w:ascii="Times New Roman" w:hAnsi="Times New Roman"/>
          <w:sz w:val="28"/>
          <w:szCs w:val="28"/>
        </w:rPr>
        <w:t>- GV mời các HS khác nhận xét, bổ sung.</w:t>
      </w:r>
    </w:p>
    <w:p w:rsidR="001202BD" w:rsidRDefault="001202BD" w:rsidP="001202BD">
      <w:pPr>
        <w:spacing w:before="120" w:after="120" w:line="240" w:lineRule="auto"/>
        <w:rPr>
          <w:rFonts w:ascii="Times New Roman" w:hAnsi="Times New Roman"/>
          <w:b/>
          <w:i/>
          <w:sz w:val="28"/>
          <w:szCs w:val="28"/>
        </w:rPr>
      </w:pPr>
      <w:r>
        <w:rPr>
          <w:rFonts w:ascii="Times New Roman" w:hAnsi="Times New Roman"/>
          <w:b/>
          <w:i/>
          <w:sz w:val="28"/>
          <w:szCs w:val="28"/>
        </w:rPr>
        <w:t>Bước 4: Đánh giá kết quả, thực hiện nhiệm vụ học tập</w:t>
      </w:r>
    </w:p>
    <w:p w:rsidR="001202BD" w:rsidRDefault="001202BD" w:rsidP="001202BD">
      <w:pPr>
        <w:spacing w:before="120" w:after="120" w:line="240" w:lineRule="auto"/>
        <w:rPr>
          <w:rFonts w:ascii="Times New Roman" w:hAnsi="Times New Roman"/>
          <w:sz w:val="28"/>
          <w:szCs w:val="28"/>
        </w:rPr>
      </w:pPr>
      <w:r>
        <w:rPr>
          <w:rFonts w:ascii="Times New Roman" w:hAnsi="Times New Roman"/>
          <w:sz w:val="28"/>
          <w:szCs w:val="28"/>
        </w:rPr>
        <w:t>- GV nhận xét sự tích cực, tinh thần, thái độ của HS trong hoạt động vừa rồi.</w:t>
      </w:r>
    </w:p>
    <w:p w:rsidR="001202BD" w:rsidRDefault="001202BD" w:rsidP="001202BD">
      <w:pPr>
        <w:spacing w:before="120" w:after="120" w:line="240" w:lineRule="auto"/>
        <w:rPr>
          <w:rFonts w:ascii="Times New Roman" w:hAnsi="Times New Roman"/>
          <w:i/>
          <w:sz w:val="28"/>
          <w:szCs w:val="28"/>
        </w:rPr>
      </w:pPr>
      <w:r>
        <w:rPr>
          <w:rFonts w:ascii="Times New Roman" w:hAnsi="Times New Roman"/>
          <w:sz w:val="28"/>
          <w:szCs w:val="28"/>
        </w:rPr>
        <w:t xml:space="preserve">- GV kết luận: </w:t>
      </w:r>
    </w:p>
    <w:p w:rsidR="001202BD" w:rsidRDefault="001202BD" w:rsidP="001202BD">
      <w:pPr>
        <w:spacing w:before="120" w:after="120" w:line="240" w:lineRule="auto"/>
        <w:rPr>
          <w:rFonts w:ascii="Times New Roman" w:hAnsi="Times New Roman"/>
          <w:i/>
          <w:sz w:val="28"/>
          <w:szCs w:val="28"/>
        </w:rPr>
      </w:pPr>
      <w:r>
        <w:rPr>
          <w:rFonts w:ascii="Times New Roman" w:hAnsi="Times New Roman"/>
          <w:i/>
          <w:sz w:val="28"/>
          <w:szCs w:val="28"/>
        </w:rPr>
        <w:t>+ Hoạt động thiện nguyện mang lại nhiều điều có ý nghĩa trong cuộc sống, giúp ích cho mọi người và giúp chúng ta trưởng thành hơn.</w:t>
      </w:r>
    </w:p>
    <w:p w:rsidR="001202BD" w:rsidRDefault="001202BD" w:rsidP="001202BD">
      <w:pPr>
        <w:spacing w:before="120" w:after="120" w:line="240" w:lineRule="auto"/>
        <w:rPr>
          <w:rFonts w:ascii="Times New Roman" w:hAnsi="Times New Roman"/>
          <w:i/>
          <w:sz w:val="28"/>
          <w:szCs w:val="28"/>
        </w:rPr>
      </w:pPr>
      <w:r>
        <w:rPr>
          <w:rFonts w:ascii="Times New Roman" w:hAnsi="Times New Roman"/>
          <w:i/>
          <w:sz w:val="28"/>
          <w:szCs w:val="28"/>
        </w:rPr>
        <w:t>+ Học hỏi kinh nghiệm tổ chức hoạt động thiện nguyện từ những anh chị đi trước là điều cần thiết và hữu ích.</w:t>
      </w:r>
    </w:p>
    <w:p w:rsidR="001202BD" w:rsidRDefault="001202BD" w:rsidP="001202BD">
      <w:pPr>
        <w:spacing w:before="120" w:after="120" w:line="240" w:lineRule="auto"/>
        <w:rPr>
          <w:rFonts w:ascii="Times New Roman" w:hAnsi="Times New Roman"/>
          <w:i/>
          <w:sz w:val="28"/>
          <w:szCs w:val="28"/>
        </w:rPr>
      </w:pPr>
      <w:r>
        <w:rPr>
          <w:rFonts w:ascii="Times New Roman" w:hAnsi="Times New Roman"/>
          <w:i/>
          <w:sz w:val="28"/>
          <w:szCs w:val="28"/>
        </w:rPr>
        <w:t>+ GV dựa vào kết quả thảo luận của HS để chốt lại hoạt động, đánh giá mức độ hoàn thành kế hoạch thiện nguyện.</w:t>
      </w:r>
    </w:p>
    <w:p w:rsidR="001202BD" w:rsidRDefault="001202BD" w:rsidP="001202BD">
      <w:pPr>
        <w:spacing w:before="120" w:after="120" w:line="240" w:lineRule="auto"/>
        <w:rPr>
          <w:rFonts w:ascii="Times New Roman" w:hAnsi="Times New Roman"/>
          <w:i/>
          <w:sz w:val="28"/>
          <w:szCs w:val="28"/>
        </w:rPr>
      </w:pPr>
      <w:r>
        <w:rPr>
          <w:rFonts w:ascii="Times New Roman" w:hAnsi="Times New Roman"/>
          <w:i/>
          <w:sz w:val="28"/>
          <w:szCs w:val="28"/>
        </w:rPr>
        <w:t>+ Giúp những người có hoàn cảnh khó khăn là một trong những biểu hiện của lòng nhân ái.</w:t>
      </w:r>
    </w:p>
    <w:p w:rsidR="001202BD" w:rsidRDefault="001202BD" w:rsidP="001202BD">
      <w:pPr>
        <w:spacing w:before="120" w:after="120" w:line="240" w:lineRule="auto"/>
        <w:rPr>
          <w:rFonts w:ascii="Times New Roman" w:hAnsi="Times New Roman"/>
          <w:i/>
          <w:sz w:val="28"/>
          <w:szCs w:val="28"/>
        </w:rPr>
        <w:sectPr w:rsidR="001202BD" w:rsidSect="001202BD">
          <w:pgSz w:w="12240" w:h="15840"/>
          <w:pgMar w:top="993" w:right="1183" w:bottom="1440" w:left="1440" w:header="720" w:footer="720" w:gutter="0"/>
          <w:cols w:space="720"/>
          <w:docGrid w:linePitch="360"/>
        </w:sectPr>
      </w:pPr>
      <w:r>
        <w:rPr>
          <w:rFonts w:ascii="Times New Roman" w:hAnsi="Times New Roman"/>
          <w:i/>
          <w:sz w:val="28"/>
          <w:szCs w:val="28"/>
        </w:rPr>
        <w:t>+ Giúp đỡ người khác cũng là giúp đỡ chính mình, góp phần vào sự phát triển chung của cộng đồng và xã hội.</w:t>
      </w:r>
    </w:p>
    <w:p w:rsidR="007B47AB" w:rsidRDefault="007B47AB"/>
    <w:sectPr w:rsidR="007B47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BD"/>
    <w:rsid w:val="001202BD"/>
    <w:rsid w:val="007B47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BD"/>
    <w:rPr>
      <w:rFonts w:ascii="Calibri" w:eastAsia="Calibri" w:hAnsi="Calibri" w:cs="Times New Roman"/>
      <w:lang w:val="en-US"/>
    </w:rPr>
  </w:style>
  <w:style w:type="paragraph" w:styleId="Heading2">
    <w:name w:val="heading 2"/>
    <w:basedOn w:val="Normal"/>
    <w:next w:val="Normal"/>
    <w:link w:val="Heading2Char"/>
    <w:uiPriority w:val="9"/>
    <w:qFormat/>
    <w:rsid w:val="001202BD"/>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02BD"/>
    <w:rPr>
      <w:rFonts w:ascii="Times New Roman" w:eastAsia="SimSun" w:hAnsi="Times New Roman" w:cs="Times New Roman"/>
      <w:b/>
      <w:bCs/>
      <w:i/>
      <w:color w:val="17365D"/>
      <w:sz w:val="28"/>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BD"/>
    <w:rPr>
      <w:rFonts w:ascii="Calibri" w:eastAsia="Calibri" w:hAnsi="Calibri" w:cs="Times New Roman"/>
      <w:lang w:val="en-US"/>
    </w:rPr>
  </w:style>
  <w:style w:type="paragraph" w:styleId="Heading2">
    <w:name w:val="heading 2"/>
    <w:basedOn w:val="Normal"/>
    <w:next w:val="Normal"/>
    <w:link w:val="Heading2Char"/>
    <w:uiPriority w:val="9"/>
    <w:qFormat/>
    <w:rsid w:val="001202BD"/>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02BD"/>
    <w:rPr>
      <w:rFonts w:ascii="Times New Roman" w:eastAsia="SimSun" w:hAnsi="Times New Roman" w:cs="Times New Roman"/>
      <w:b/>
      <w:bCs/>
      <w:i/>
      <w:color w:val="17365D"/>
      <w:sz w:val="28"/>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2024-12-14T14:11:00Z</dcterms:created>
  <dcterms:modified xsi:type="dcterms:W3CDTF">2024-12-14T14:13:00Z</dcterms:modified>
</cp:coreProperties>
</file>