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1E" w:rsidRPr="005D221E" w:rsidRDefault="005D221E" w:rsidP="005D221E">
      <w:pPr>
        <w:spacing w:after="0" w:line="360" w:lineRule="auto"/>
        <w:rPr>
          <w:i/>
          <w:color w:val="000000" w:themeColor="text1"/>
          <w:sz w:val="28"/>
          <w:szCs w:val="28"/>
        </w:rPr>
      </w:pPr>
      <w:r w:rsidRPr="005D221E">
        <w:rPr>
          <w:i/>
          <w:color w:val="000000" w:themeColor="text1"/>
          <w:sz w:val="28"/>
          <w:szCs w:val="28"/>
        </w:rPr>
        <w:t xml:space="preserve">Tiết 3  </w:t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 w:rsidR="002750AC">
        <w:rPr>
          <w:i/>
          <w:color w:val="000000" w:themeColor="text1"/>
          <w:sz w:val="28"/>
          <w:szCs w:val="28"/>
        </w:rPr>
        <w:t xml:space="preserve"> Ngày soạn 16/9/2024</w:t>
      </w:r>
      <w:bookmarkStart w:id="0" w:name="_GoBack"/>
      <w:bookmarkEnd w:id="0"/>
    </w:p>
    <w:p w:rsidR="005D221E" w:rsidRPr="006A6086" w:rsidRDefault="005D221E" w:rsidP="005D221E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MỘT SỐ CHỨC NĂNG CỦA HỆ ĐIỀU HÀNH 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I</w:t>
      </w:r>
      <w:r w:rsidRPr="006A6086">
        <w:rPr>
          <w:color w:val="000000" w:themeColor="text1"/>
          <w:sz w:val="28"/>
          <w:szCs w:val="28"/>
        </w:rPr>
        <w:t>.</w:t>
      </w:r>
      <w:r w:rsidRPr="006A6086">
        <w:rPr>
          <w:b/>
          <w:color w:val="000000" w:themeColor="text1"/>
          <w:sz w:val="28"/>
          <w:szCs w:val="28"/>
        </w:rPr>
        <w:t xml:space="preserve"> MỤC TIÊU</w:t>
      </w:r>
    </w:p>
    <w:p w:rsidR="005D221E" w:rsidRPr="006A6086" w:rsidRDefault="005D221E" w:rsidP="005D221E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>1</w:t>
      </w:r>
      <w:r w:rsidRPr="006A6086">
        <w:rPr>
          <w:i/>
          <w:color w:val="000000" w:themeColor="text1"/>
          <w:sz w:val="28"/>
          <w:szCs w:val="28"/>
        </w:rPr>
        <w:t>.</w:t>
      </w:r>
      <w:r w:rsidRPr="006A6086">
        <w:rPr>
          <w:b/>
          <w:i/>
          <w:color w:val="000000" w:themeColor="text1"/>
          <w:sz w:val="28"/>
          <w:szCs w:val="28"/>
        </w:rPr>
        <w:t xml:space="preserve"> Kiến thức: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Biết được hệ điều hành là một phần mềm đặc biệt, làm những việc khác với phần mềm ứng dụng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Phân biệt được hệ điều hành với phần mềm ứng dụng.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Nêu được tên một số phần mềm ứng dụng đã sử dụng.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Biết được các biện pháp cơ bản cần thực hiện để bảo vệ </w:t>
      </w:r>
      <w:proofErr w:type="gramStart"/>
      <w:r w:rsidRPr="006A6086">
        <w:rPr>
          <w:color w:val="000000" w:themeColor="text1"/>
          <w:sz w:val="28"/>
          <w:szCs w:val="28"/>
        </w:rPr>
        <w:t>an</w:t>
      </w:r>
      <w:proofErr w:type="gramEnd"/>
      <w:r w:rsidRPr="006A6086">
        <w:rPr>
          <w:color w:val="000000" w:themeColor="text1"/>
          <w:sz w:val="28"/>
          <w:szCs w:val="28"/>
        </w:rPr>
        <w:t xml:space="preserve"> toàn dữ liệu.</w:t>
      </w:r>
    </w:p>
    <w:p w:rsidR="005D221E" w:rsidRPr="006A6086" w:rsidRDefault="005D221E" w:rsidP="005D221E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>2</w:t>
      </w:r>
      <w:r w:rsidRPr="006A6086">
        <w:rPr>
          <w:i/>
          <w:color w:val="000000" w:themeColor="text1"/>
          <w:sz w:val="28"/>
          <w:szCs w:val="28"/>
        </w:rPr>
        <w:t>.</w:t>
      </w:r>
      <w:r w:rsidRPr="006A6086">
        <w:rPr>
          <w:b/>
          <w:i/>
          <w:color w:val="000000" w:themeColor="text1"/>
          <w:sz w:val="28"/>
          <w:szCs w:val="28"/>
        </w:rPr>
        <w:t xml:space="preserve"> Năng lực: </w:t>
      </w:r>
    </w:p>
    <w:p w:rsidR="005D221E" w:rsidRPr="006A6086" w:rsidRDefault="005D221E" w:rsidP="005D221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i/>
          <w:iCs/>
          <w:color w:val="000000" w:themeColor="text1"/>
          <w:sz w:val="28"/>
          <w:szCs w:val="28"/>
        </w:rPr>
        <w:t xml:space="preserve">a) Năng lực </w:t>
      </w:r>
      <w:proofErr w:type="gramStart"/>
      <w:r w:rsidRPr="006A6086">
        <w:rPr>
          <w:b/>
          <w:bCs/>
          <w:i/>
          <w:iCs/>
          <w:color w:val="000000" w:themeColor="text1"/>
          <w:sz w:val="28"/>
          <w:szCs w:val="28"/>
        </w:rPr>
        <w:t>chung</w:t>
      </w:r>
      <w:proofErr w:type="gramEnd"/>
      <w:r w:rsidRPr="006A6086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:rsidR="005D221E" w:rsidRPr="006A6086" w:rsidRDefault="005D221E" w:rsidP="005D221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Năng lực giao tiếp, hợp tác: Trao đổi, thảo luận để thực hiện các nhiệm vụ học tập.</w:t>
      </w:r>
    </w:p>
    <w:p w:rsidR="005D221E" w:rsidRPr="006A6086" w:rsidRDefault="005D221E" w:rsidP="005D221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5D221E" w:rsidRPr="006A6086" w:rsidRDefault="005D221E" w:rsidP="005D221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i/>
          <w:iCs/>
          <w:color w:val="000000" w:themeColor="text1"/>
          <w:sz w:val="28"/>
          <w:szCs w:val="28"/>
        </w:rPr>
        <w:t>b) Năng lực riêng:</w:t>
      </w:r>
    </w:p>
    <w:p w:rsidR="005D221E" w:rsidRPr="006A6086" w:rsidRDefault="005D221E" w:rsidP="005D221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Hình thành và phát triển năng lực giải quyết vấn đề.</w:t>
      </w:r>
    </w:p>
    <w:p w:rsidR="005D221E" w:rsidRPr="006A6086" w:rsidRDefault="005D221E" w:rsidP="005D2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Tổ chức và trình bày thông tin.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>3</w:t>
      </w:r>
      <w:r w:rsidRPr="006A6086">
        <w:rPr>
          <w:i/>
          <w:color w:val="000000" w:themeColor="text1"/>
          <w:sz w:val="28"/>
          <w:szCs w:val="28"/>
        </w:rPr>
        <w:t>.</w:t>
      </w:r>
      <w:r w:rsidRPr="006A6086">
        <w:rPr>
          <w:b/>
          <w:i/>
          <w:color w:val="000000" w:themeColor="text1"/>
          <w:sz w:val="28"/>
          <w:szCs w:val="28"/>
        </w:rPr>
        <w:t xml:space="preserve"> Phẩm chất: </w:t>
      </w:r>
      <w:r w:rsidRPr="006A6086">
        <w:rPr>
          <w:color w:val="000000" w:themeColor="text1"/>
          <w:sz w:val="28"/>
          <w:szCs w:val="28"/>
        </w:rPr>
        <w:t>Nghiêm túc, tập trung, tích cực chủ động.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II</w:t>
      </w:r>
      <w:r w:rsidRPr="006A6086">
        <w:rPr>
          <w:color w:val="000000" w:themeColor="text1"/>
          <w:sz w:val="28"/>
          <w:szCs w:val="28"/>
        </w:rPr>
        <w:t>.</w:t>
      </w:r>
      <w:r w:rsidRPr="006A6086">
        <w:rPr>
          <w:b/>
          <w:color w:val="000000" w:themeColor="text1"/>
          <w:sz w:val="28"/>
          <w:szCs w:val="28"/>
        </w:rPr>
        <w:t xml:space="preserve"> THIẾT BỊ DẠY HỌC VÀ HỌC LIỆU</w:t>
      </w:r>
    </w:p>
    <w:p w:rsidR="005D221E" w:rsidRPr="006A6086" w:rsidRDefault="005D221E" w:rsidP="005D221E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color w:val="000000" w:themeColor="text1"/>
          <w:sz w:val="28"/>
          <w:szCs w:val="28"/>
        </w:rPr>
        <w:t>1. Giáo viên </w:t>
      </w:r>
    </w:p>
    <w:p w:rsidR="005D221E" w:rsidRPr="006A6086" w:rsidRDefault="005D221E" w:rsidP="005D221E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Chuẩn bị bài giảng, máy chiếu, máy chiếu vật thể. </w:t>
      </w:r>
    </w:p>
    <w:p w:rsidR="005D221E" w:rsidRPr="006A6086" w:rsidRDefault="005D221E" w:rsidP="005D221E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color w:val="000000" w:themeColor="text1"/>
          <w:sz w:val="28"/>
          <w:szCs w:val="28"/>
        </w:rPr>
        <w:t>2. Học sinh </w:t>
      </w:r>
    </w:p>
    <w:p w:rsidR="005D221E" w:rsidRPr="006A6086" w:rsidRDefault="005D221E" w:rsidP="005D221E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Sách giáo khoa, vở ghi </w:t>
      </w:r>
    </w:p>
    <w:p w:rsidR="005D221E" w:rsidRPr="006A6086" w:rsidRDefault="005D221E" w:rsidP="005D221E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Kiến thức đã học.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III</w:t>
      </w:r>
      <w:r w:rsidRPr="006A6086">
        <w:rPr>
          <w:color w:val="000000" w:themeColor="text1"/>
          <w:sz w:val="28"/>
          <w:szCs w:val="28"/>
        </w:rPr>
        <w:t>.</w:t>
      </w:r>
      <w:r w:rsidRPr="006A6086">
        <w:rPr>
          <w:b/>
          <w:color w:val="000000" w:themeColor="text1"/>
          <w:sz w:val="28"/>
          <w:szCs w:val="28"/>
        </w:rPr>
        <w:t xml:space="preserve"> TIẾN TRÌNH DẠY HỌC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1. HOẠT ĐỘNG KHỞI ĐỘNG (MỞ ĐẦU)</w:t>
      </w:r>
    </w:p>
    <w:p w:rsidR="005D221E" w:rsidRPr="006A6086" w:rsidRDefault="005D221E" w:rsidP="005D221E">
      <w:pPr>
        <w:spacing w:after="0" w:line="360" w:lineRule="auto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lastRenderedPageBreak/>
        <w:t xml:space="preserve">- </w:t>
      </w:r>
      <w:r w:rsidRPr="006A6086">
        <w:rPr>
          <w:b/>
          <w:color w:val="000000" w:themeColor="text1"/>
          <w:sz w:val="28"/>
          <w:szCs w:val="28"/>
        </w:rPr>
        <w:t>Mục tiêu</w:t>
      </w:r>
      <w:r w:rsidRPr="006A6086">
        <w:rPr>
          <w:color w:val="000000" w:themeColor="text1"/>
          <w:sz w:val="28"/>
          <w:szCs w:val="28"/>
        </w:rPr>
        <w:t>: Tạo hứng thú học tập cho học sinh</w:t>
      </w:r>
    </w:p>
    <w:p w:rsidR="005D221E" w:rsidRPr="006A6086" w:rsidRDefault="005D221E" w:rsidP="005D221E">
      <w:pPr>
        <w:spacing w:after="0" w:line="360" w:lineRule="auto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Nội dung</w:t>
      </w:r>
      <w:r w:rsidRPr="006A6086">
        <w:rPr>
          <w:color w:val="000000" w:themeColor="text1"/>
          <w:sz w:val="28"/>
          <w:szCs w:val="28"/>
        </w:rPr>
        <w:t>: Hs dựa vào hiểu biết để trả lời câu hỏi</w:t>
      </w:r>
    </w:p>
    <w:p w:rsidR="005D221E" w:rsidRPr="006A6086" w:rsidRDefault="005D221E" w:rsidP="005D221E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Sản phẩm</w:t>
      </w:r>
      <w:r w:rsidRPr="006A6086">
        <w:rPr>
          <w:color w:val="000000" w:themeColor="text1"/>
          <w:sz w:val="28"/>
          <w:szCs w:val="28"/>
        </w:rPr>
        <w:t xml:space="preserve">: Từ yêu cầu Hs vận dụng kiến thức để trả lời câu hỏi GV đưa ra </w:t>
      </w:r>
    </w:p>
    <w:p w:rsidR="005D221E" w:rsidRPr="006A6086" w:rsidRDefault="005D221E" w:rsidP="005D221E">
      <w:pPr>
        <w:spacing w:after="0" w:line="360" w:lineRule="auto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Tổ chức thực hiện</w:t>
      </w:r>
      <w:r w:rsidRPr="006A6086">
        <w:rPr>
          <w:color w:val="000000" w:themeColor="text1"/>
          <w:sz w:val="28"/>
          <w:szCs w:val="28"/>
        </w:rPr>
        <w:t>: GV giới thiệu và dẫn dắt vào bài</w:t>
      </w:r>
    </w:p>
    <w:p w:rsidR="005D221E" w:rsidRPr="006A6086" w:rsidRDefault="005D221E" w:rsidP="005D221E">
      <w:pPr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color w:val="000000" w:themeColor="text1"/>
          <w:sz w:val="28"/>
          <w:szCs w:val="28"/>
        </w:rPr>
        <w:t>Hệ điều hành là một loại phần mềm đặc biệt.</w:t>
      </w:r>
      <w:proofErr w:type="gramEnd"/>
      <w:r w:rsidRPr="006A6086">
        <w:rPr>
          <w:color w:val="000000" w:themeColor="text1"/>
          <w:sz w:val="28"/>
          <w:szCs w:val="28"/>
        </w:rPr>
        <w:t xml:space="preserve"> </w:t>
      </w:r>
      <w:proofErr w:type="gramStart"/>
      <w:r w:rsidRPr="006A6086">
        <w:rPr>
          <w:color w:val="000000" w:themeColor="text1"/>
          <w:sz w:val="28"/>
          <w:szCs w:val="28"/>
        </w:rPr>
        <w:t>Tên gọi đó gợi cho em điều gì về chức năng của loại phần mềm này?</w:t>
      </w:r>
      <w:proofErr w:type="gramEnd"/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2. HÌNH THÀNH KIẾN THỨC MỚI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1: </w:t>
      </w:r>
      <w:r w:rsidRPr="006A6086">
        <w:rPr>
          <w:color w:val="000000" w:themeColor="text1"/>
          <w:sz w:val="28"/>
          <w:szCs w:val="28"/>
        </w:rPr>
        <w:t xml:space="preserve">Tìm hiểu hệ điều hành khởi động và kiểm soát mọi hoạt động của máy tính  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-  Mục Tiêu: </w:t>
      </w:r>
      <w:r w:rsidRPr="006A6086">
        <w:rPr>
          <w:color w:val="000000" w:themeColor="text1"/>
          <w:sz w:val="28"/>
          <w:szCs w:val="28"/>
        </w:rPr>
        <w:t xml:space="preserve">Biết hệ điều hành khởi động và kiểm soát mọi hoạt động của máy tính  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-  Nội dung</w:t>
      </w:r>
      <w:r w:rsidRPr="006A6086">
        <w:rPr>
          <w:color w:val="000000" w:themeColor="text1"/>
          <w:sz w:val="28"/>
          <w:szCs w:val="28"/>
        </w:rPr>
        <w:t xml:space="preserve">: 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 xml:space="preserve"> Sản phẩm:  </w:t>
      </w:r>
      <w:r w:rsidRPr="006A6086">
        <w:rPr>
          <w:color w:val="000000" w:themeColor="text1"/>
          <w:sz w:val="28"/>
          <w:szCs w:val="28"/>
        </w:rPr>
        <w:t>Hs hoàn thành tìm hiều kiến thức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-  Tổ chức thực hiện: </w:t>
      </w:r>
    </w:p>
    <w:p w:rsidR="005D221E" w:rsidRPr="006A6086" w:rsidRDefault="005D221E" w:rsidP="005D221E">
      <w:pPr>
        <w:spacing w:after="0"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W w:w="10432" w:type="dxa"/>
        <w:jc w:val="center"/>
        <w:tblLayout w:type="fixed"/>
        <w:tblLook w:val="0000" w:firstRow="0" w:lastRow="0" w:firstColumn="0" w:lastColumn="0" w:noHBand="0" w:noVBand="0"/>
      </w:tblPr>
      <w:tblGrid>
        <w:gridCol w:w="5216"/>
        <w:gridCol w:w="5216"/>
      </w:tblGrid>
      <w:tr w:rsidR="005D221E" w:rsidRPr="006A6086" w:rsidTr="004C4484">
        <w:trPr>
          <w:tblHeader/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5D221E" w:rsidRPr="006A6086" w:rsidTr="004C4484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E" w:rsidRPr="006A6086" w:rsidRDefault="005D221E" w:rsidP="004C4484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GV: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Tổ chức các hoạt động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HĐ1: </w:t>
            </w:r>
            <w:r w:rsidRPr="006A6086">
              <w:rPr>
                <w:color w:val="000000" w:themeColor="text1"/>
                <w:sz w:val="28"/>
                <w:szCs w:val="28"/>
              </w:rPr>
              <w:t>Quan sát máy tính từ khi bật đến khi tắt máy, em có nhận xét gì?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Thảo luận, trả lời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 ‌+‌ ‌HS:‌ ‌Suy‌ ‌nghĩ,‌ ‌tham‌ ‌khảo‌ ‌sgk‌ ‌trả‌ ‌lời‌ ‌câu‌ ‌hỏi‌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‌cáo,‌ ‌thảo‌ ‌luận:‌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‌HS:‌ ‌Lắng‌ ‌nghe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‌ghi‌ ‌chú,‌ ‌một‌ ‌HS‌ ‌phát‌ ‌biểu‌ ‌lại‌ ‌các‌ ‌tính‌ ‌chất.‌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‌xét,‌ ‌bổ‌ ‌sung‌ ‌cho‌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nhau.‌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  <w:r w:rsidRPr="006A6086">
              <w:rPr>
                <w:b/>
                <w:color w:val="000000" w:themeColor="text1"/>
                <w:sz w:val="28"/>
                <w:szCs w:val="28"/>
              </w:rPr>
              <w:t> ‌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1. HỆ ĐIỀU HÀNH KHỞI ĐỘNG VÀ KIỂM SOÁT MỌI HOẠT ĐỘNG CỦA MÁY TÍNH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Khi bật máy tính, phải chờ một khoảng thời gian ngắn máy tính mới sẵ sàng làm việc. Trong khoảng thời gian đó, hệ điều hành được nạp từ ổ đĩa cứng lên bộ nhớ trong RAM. Hệ điều hành sẽ kiểm tra các thành phần của hệ thống, đảm bảo chúng sẵn sàng hoạt động.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Khi tắt máy, phải chờ một khoảng thời gian ngắn máy tính mới ngừng hẳn hoạt động.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Có nhiều hệ điều hành khác nhau cho máy tính và các thiết bị số: Windows, MaxOS, Linux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 …,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 xml:space="preserve"> Android, iOS,…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Ghi nhớ: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6A6086">
              <w:rPr>
                <w:color w:val="000000" w:themeColor="text1"/>
                <w:sz w:val="28"/>
                <w:szCs w:val="28"/>
              </w:rPr>
              <w:t>Hệ điều hành tự động chạy sau khi bật máy tính, khởi động máy tính để sẵn sàng bắt đầu làm việc; kiểm soát mọi hoạt động giao tiếp giữa người dùng và máy tính; thu dọn dữ liệu, kết thúc các chương trình và tắt máy khi nhận lệnh</w:t>
            </w:r>
          </w:p>
        </w:tc>
      </w:tr>
    </w:tbl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2: </w:t>
      </w:r>
      <w:r w:rsidRPr="006A6086">
        <w:rPr>
          <w:color w:val="000000" w:themeColor="text1"/>
          <w:sz w:val="28"/>
          <w:szCs w:val="28"/>
        </w:rPr>
        <w:t xml:space="preserve">Tìm hiểu hệ điều hành quản lí người dùng máy tính, các phần mềm ứng dụng và các tệp dữ liệu 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a) Mục tiêu: </w:t>
      </w:r>
      <w:r w:rsidRPr="006A6086">
        <w:rPr>
          <w:color w:val="000000" w:themeColor="text1"/>
          <w:sz w:val="28"/>
          <w:szCs w:val="28"/>
        </w:rPr>
        <w:t xml:space="preserve">Biết hệ điều hành quản lí người dùng máy tính, các phần mềm ứng dụng và các tệp dữ liệu 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5D221E" w:rsidRPr="006A6086" w:rsidRDefault="005D221E" w:rsidP="005D221E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b) Nội dung: </w:t>
      </w:r>
      <w:r w:rsidRPr="006A6086">
        <w:rPr>
          <w:color w:val="000000" w:themeColor="text1"/>
          <w:sz w:val="28"/>
          <w:szCs w:val="28"/>
        </w:rPr>
        <w:t xml:space="preserve">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GV.</w:t>
      </w:r>
    </w:p>
    <w:p w:rsidR="005D221E" w:rsidRPr="006A6086" w:rsidRDefault="005D221E" w:rsidP="005D221E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c) Sản phẩm: </w:t>
      </w:r>
      <w:r w:rsidRPr="006A6086">
        <w:rPr>
          <w:color w:val="000000" w:themeColor="text1"/>
          <w:sz w:val="28"/>
          <w:szCs w:val="28"/>
        </w:rPr>
        <w:t>HS hoàn thành tìm hiểu kiến thức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d) Tổ chức thực hiện:</w:t>
      </w:r>
    </w:p>
    <w:tbl>
      <w:tblPr>
        <w:tblW w:w="9450" w:type="dxa"/>
        <w:jc w:val="center"/>
        <w:tblLayout w:type="fixed"/>
        <w:tblLook w:val="0000" w:firstRow="0" w:lastRow="0" w:firstColumn="0" w:lastColumn="0" w:noHBand="0" w:noVBand="0"/>
      </w:tblPr>
      <w:tblGrid>
        <w:gridCol w:w="5310"/>
        <w:gridCol w:w="4140"/>
      </w:tblGrid>
      <w:tr w:rsidR="005D221E" w:rsidRPr="006A6086" w:rsidTr="004C4484">
        <w:trPr>
          <w:tblHeader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5D221E" w:rsidRPr="006A6086" w:rsidTr="004C4484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E" w:rsidRPr="006A6086" w:rsidRDefault="005D221E" w:rsidP="004C4484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GV: </w:t>
            </w:r>
            <w:r w:rsidRPr="006A6086">
              <w:rPr>
                <w:color w:val="000000" w:themeColor="text1"/>
                <w:sz w:val="28"/>
                <w:szCs w:val="28"/>
              </w:rPr>
              <w:t>Em hãy kể tên một số biểu tượng thường thấy trên màn hình nền máy tính và cho biết đó có phải là phần mềm ứng dụng không?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Thảo luận, thực hành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‌+‌ ‌HS:‌ ‌Suy‌ ‌nghĩ,‌ ‌tham‌ ‌khảo‌ ‌sgk‌ ‌trả‌ ‌lời‌ ‌câu‌ ‌hỏi‌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‌cáo,‌ ‌thảo‌ ‌luận:‌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‌HS:‌ ‌Lắng‌ ‌nghe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‌ghi‌ chú,‌ ‌một‌ ‌HS‌ ‌phát‌ ‌biểu‌ ‌lại‌ ‌các‌ ‌tính‌ ‌chất.‌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‌bổ‌ ‌sung‌ ‌cho‌ ‌nhau.‌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2. HỆ ĐIỀU HÀNH QUẢN LÍ NGƯỜI DÙNG MÁY TÍNH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Hệ điều hành quản lí mỗi người dùng bằng một tài khoản máy tính. Tài khoản máy tính bao gồm tên người dùng và mật khẩu tương ứng.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3. HỆ ĐIỀU HÀNH QUẢN LÍ CÁC PHẦN MỀM ỨNG DỤNG VÀ CÁC TỆP DỮ LIỆU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Hệ điều hành cho phép cập nhật phần mềm ứng dụng lên phiên bản mới hơn, thực hiện việc cài đặt mới hay gỡ bỏ phần mềm ứng dụng.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Toàn bộ các phần mềm ứng dụng có trong máy tính sẽ hiển thị trong nút Start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Mở cửa sổ của trình quản lí hệ thống trên thanh Taskbar có biểu tượng File Explorer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noProof/>
                <w:color w:val="000000" w:themeColor="text1"/>
              </w:rPr>
              <w:drawing>
                <wp:inline distT="0" distB="0" distL="0" distR="0" wp14:anchorId="043D9C8F" wp14:editId="4AABD4D8">
                  <wp:extent cx="4067175" cy="2243455"/>
                  <wp:effectExtent l="0" t="0" r="0" b="0"/>
                  <wp:docPr id="12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3: </w:t>
      </w:r>
      <w:r w:rsidRPr="006A6086">
        <w:rPr>
          <w:color w:val="000000" w:themeColor="text1"/>
          <w:sz w:val="28"/>
          <w:szCs w:val="28"/>
        </w:rPr>
        <w:t xml:space="preserve">Tìm hiểu hệ điều hành hỗ trợ </w:t>
      </w:r>
      <w:proofErr w:type="gramStart"/>
      <w:r w:rsidRPr="006A6086">
        <w:rPr>
          <w:color w:val="000000" w:themeColor="text1"/>
          <w:sz w:val="28"/>
          <w:szCs w:val="28"/>
        </w:rPr>
        <w:t>an</w:t>
      </w:r>
      <w:proofErr w:type="gramEnd"/>
      <w:r w:rsidRPr="006A6086">
        <w:rPr>
          <w:color w:val="000000" w:themeColor="text1"/>
          <w:sz w:val="28"/>
          <w:szCs w:val="28"/>
        </w:rPr>
        <w:t xml:space="preserve"> toàn dữ liệu  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a) Mục tiêu: </w:t>
      </w:r>
      <w:r w:rsidRPr="006A6086">
        <w:rPr>
          <w:color w:val="000000" w:themeColor="text1"/>
          <w:sz w:val="28"/>
          <w:szCs w:val="28"/>
        </w:rPr>
        <w:t xml:space="preserve">Biết hệ điều hành hỗ trợ </w:t>
      </w:r>
      <w:proofErr w:type="gramStart"/>
      <w:r w:rsidRPr="006A6086">
        <w:rPr>
          <w:color w:val="000000" w:themeColor="text1"/>
          <w:sz w:val="28"/>
          <w:szCs w:val="28"/>
        </w:rPr>
        <w:t>an</w:t>
      </w:r>
      <w:proofErr w:type="gramEnd"/>
      <w:r w:rsidRPr="006A6086">
        <w:rPr>
          <w:color w:val="000000" w:themeColor="text1"/>
          <w:sz w:val="28"/>
          <w:szCs w:val="28"/>
        </w:rPr>
        <w:t xml:space="preserve"> toàn dữ liệu 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5D221E" w:rsidRPr="006A6086" w:rsidRDefault="005D221E" w:rsidP="005D221E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b) Nội dung: </w:t>
      </w:r>
      <w:r w:rsidRPr="006A6086">
        <w:rPr>
          <w:color w:val="000000" w:themeColor="text1"/>
          <w:sz w:val="28"/>
          <w:szCs w:val="28"/>
        </w:rPr>
        <w:t xml:space="preserve">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GV.</w:t>
      </w:r>
    </w:p>
    <w:p w:rsidR="005D221E" w:rsidRPr="006A6086" w:rsidRDefault="005D221E" w:rsidP="005D221E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c) Sản phẩm: </w:t>
      </w:r>
      <w:r w:rsidRPr="006A6086">
        <w:rPr>
          <w:color w:val="000000" w:themeColor="text1"/>
          <w:sz w:val="28"/>
          <w:szCs w:val="28"/>
        </w:rPr>
        <w:t>HS hoàn thành tìm hiểu kiến thức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d) Tổ chức thực hiện:</w:t>
      </w:r>
    </w:p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854"/>
      </w:tblGrid>
      <w:tr w:rsidR="005D221E" w:rsidRPr="006A6086" w:rsidTr="004C4484">
        <w:trPr>
          <w:tblHeader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5D221E" w:rsidRPr="006A6086" w:rsidTr="004C4484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E" w:rsidRPr="006A6086" w:rsidRDefault="005D221E" w:rsidP="004C4484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GV: 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Em có biết hệ điều hành hỗ trợ 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 xml:space="preserve"> toàn dữ liệu bằng cách nào không?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Thảo luận, thực hành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‌+‌ ‌HS:‌ ‌Suy‌ ‌nghĩ,‌ ‌tham‌ ‌khảo‌ ‌sgk‌ ‌trả‌ ‌lời‌ ‌câu‌ ‌hỏi‌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‌cáo,‌ ‌thảo‌ ‌luận:‌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‌HS:‌ ‌Lắng‌ ‌nghe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‌ghi‌ ‌chú,‌ ‌một‌ ‌HS‌ ‌phát‌ ‌biểu‌ ‌lại‌ ‌các‌ ‌tính‌ ‌chất.‌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‌bổ‌ ‌sung‌ ‌cho‌ ‌nhau.‌ ‌ ‌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4. HỆ ĐIỀU HÀNH HỖ TRỢ AN TOÀN DỮ LIỆU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i/>
                <w:color w:val="000000" w:themeColor="text1"/>
                <w:sz w:val="28"/>
                <w:szCs w:val="28"/>
              </w:rPr>
              <w:t>a) Phòng chống virus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Các hệ điều hành nói chung đều có hỗ trợ   chống virus. Ví dụ: Windows 10 có trung tâm an ninh Windows Defender với tính năng phòng chống virus (Antivirus)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 xml:space="preserve">- Cài thêm phần mềm phòng chống virus như: Avast Free 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Antivirus, …</w:t>
            </w:r>
            <w:proofErr w:type="gramEnd"/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i/>
                <w:color w:val="000000" w:themeColor="text1"/>
                <w:sz w:val="28"/>
                <w:szCs w:val="28"/>
              </w:rPr>
              <w:t>b) Sao lưu dự phòng</w:t>
            </w:r>
          </w:p>
          <w:p w:rsidR="005D221E" w:rsidRPr="006A6086" w:rsidRDefault="005D221E" w:rsidP="004C4484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Hệ điều hành cho phép thiết lập một chiến lược sao lưu dự phòng định kì thường xuyên và thực hiện khôi phục lại khi có sự cố</w:t>
            </w:r>
          </w:p>
        </w:tc>
      </w:tr>
    </w:tbl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3. HOẠT ĐỘNG LUYỆN TẬP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a. Mục tiêu:</w:t>
      </w:r>
      <w:r w:rsidRPr="006A6086">
        <w:rPr>
          <w:color w:val="000000" w:themeColor="text1"/>
          <w:sz w:val="28"/>
          <w:szCs w:val="28"/>
        </w:rPr>
        <w:t xml:space="preserve"> Củng cố, luyện tập kiến thức vừa học.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b. Nội dung: </w:t>
      </w:r>
      <w:r w:rsidRPr="006A6086">
        <w:rPr>
          <w:color w:val="000000" w:themeColor="text1"/>
          <w:sz w:val="28"/>
          <w:szCs w:val="28"/>
        </w:rPr>
        <w:t>HS đọc SGK làm các bài tập.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c. Sản phẩm:</w:t>
      </w:r>
      <w:r w:rsidRPr="006A6086">
        <w:rPr>
          <w:color w:val="000000" w:themeColor="text1"/>
          <w:sz w:val="28"/>
          <w:szCs w:val="28"/>
        </w:rPr>
        <w:t xml:space="preserve"> Bài làm của học sinh, kĩ năng giải quyết nhiệm vụ học tập.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d. Tổ chức thực hiện: 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Gv Cho HS nhắc lại KT: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noProof/>
          <w:color w:val="000000" w:themeColor="text1"/>
        </w:rPr>
        <w:drawing>
          <wp:inline distT="0" distB="0" distL="0" distR="0" wp14:anchorId="433DE812" wp14:editId="38FCCED6">
            <wp:extent cx="5572125" cy="1524000"/>
            <wp:effectExtent l="0" t="0" r="0" b="0"/>
            <wp:docPr id="13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Hs: Nhắc lại các vấn đề đã học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LUYỆN TẬP</w:t>
      </w:r>
    </w:p>
    <w:p w:rsidR="005D221E" w:rsidRPr="006A6086" w:rsidRDefault="005D221E" w:rsidP="005D221E">
      <w:pPr>
        <w:spacing w:after="0" w:line="360" w:lineRule="auto"/>
        <w:rPr>
          <w:color w:val="000000" w:themeColor="text1"/>
          <w:sz w:val="28"/>
          <w:szCs w:val="28"/>
        </w:rPr>
      </w:pPr>
      <w:proofErr w:type="gramStart"/>
      <w:r w:rsidRPr="006A6086">
        <w:rPr>
          <w:b/>
          <w:i/>
          <w:color w:val="000000" w:themeColor="text1"/>
          <w:sz w:val="28"/>
          <w:szCs w:val="28"/>
        </w:rPr>
        <w:t>Bài 1.</w:t>
      </w:r>
      <w:proofErr w:type="gramEnd"/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A6086">
        <w:rPr>
          <w:color w:val="000000" w:themeColor="text1"/>
          <w:sz w:val="28"/>
          <w:szCs w:val="28"/>
        </w:rPr>
        <w:t>Em hãy kể tên và nêu sơ lược chức năng một số phần mềm ứng dụng mà em biết?</w:t>
      </w:r>
      <w:proofErr w:type="gramEnd"/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b/>
          <w:i/>
          <w:color w:val="000000" w:themeColor="text1"/>
          <w:sz w:val="28"/>
          <w:szCs w:val="28"/>
        </w:rPr>
        <w:t>Bài 2.</w:t>
      </w:r>
      <w:proofErr w:type="gramEnd"/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A6086">
        <w:rPr>
          <w:color w:val="000000" w:themeColor="text1"/>
          <w:sz w:val="28"/>
          <w:szCs w:val="28"/>
        </w:rPr>
        <w:t>Hãy nêu một số chức năng đặc biệt của hệ điều hành mà phần mềm ứng dụng không có.</w:t>
      </w:r>
      <w:proofErr w:type="gramEnd"/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b/>
          <w:i/>
          <w:color w:val="000000" w:themeColor="text1"/>
          <w:sz w:val="28"/>
          <w:szCs w:val="28"/>
        </w:rPr>
        <w:t>Bài 3.</w:t>
      </w:r>
      <w:proofErr w:type="gramEnd"/>
      <w:r w:rsidRPr="006A6086">
        <w:rPr>
          <w:color w:val="000000" w:themeColor="text1"/>
          <w:sz w:val="28"/>
          <w:szCs w:val="28"/>
        </w:rPr>
        <w:t xml:space="preserve"> Hãy tìm hiểu và trả lời các câu hỏi sau:</w:t>
      </w:r>
    </w:p>
    <w:p w:rsidR="005D221E" w:rsidRPr="006A6086" w:rsidRDefault="005D221E" w:rsidP="005D22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Máy tính em đang dùng đã có phần mềm phòng chống virus nào chưa?</w:t>
      </w:r>
    </w:p>
    <w:p w:rsidR="005D221E" w:rsidRPr="006A6086" w:rsidRDefault="005D221E" w:rsidP="005D22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Hệ điều hành mà em biết có các lựa chọn sao lưu nào?</w:t>
      </w:r>
    </w:p>
    <w:p w:rsidR="005D221E" w:rsidRPr="006A6086" w:rsidRDefault="005D221E" w:rsidP="005D221E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4. HOẠT ĐỘNG VẬN DỤNG</w:t>
      </w:r>
    </w:p>
    <w:p w:rsidR="005D221E" w:rsidRPr="006A6086" w:rsidRDefault="005D221E" w:rsidP="005D221E">
      <w:pPr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a. Mục tiêu: </w:t>
      </w:r>
      <w:r w:rsidRPr="006A6086">
        <w:rPr>
          <w:color w:val="000000" w:themeColor="text1"/>
          <w:sz w:val="28"/>
          <w:szCs w:val="28"/>
        </w:rPr>
        <w:t>Vận dụng các kiến thức vừa học quyết các vấn đề học tập và thực tiễn.</w:t>
      </w:r>
    </w:p>
    <w:p w:rsidR="005D221E" w:rsidRPr="006A6086" w:rsidRDefault="005D221E" w:rsidP="005D221E">
      <w:pPr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b. Nội dung</w:t>
      </w:r>
      <w:proofErr w:type="gramStart"/>
      <w:r w:rsidRPr="006A6086">
        <w:rPr>
          <w:b/>
          <w:color w:val="000000" w:themeColor="text1"/>
          <w:sz w:val="28"/>
          <w:szCs w:val="28"/>
        </w:rPr>
        <w:t>:</w:t>
      </w:r>
      <w:r w:rsidRPr="006A6086">
        <w:rPr>
          <w:color w:val="000000" w:themeColor="text1"/>
          <w:sz w:val="28"/>
          <w:szCs w:val="28"/>
        </w:rPr>
        <w:t>.</w:t>
      </w:r>
      <w:proofErr w:type="gramEnd"/>
    </w:p>
    <w:p w:rsidR="005D221E" w:rsidRPr="006A6086" w:rsidRDefault="005D221E" w:rsidP="005D221E">
      <w:pPr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c. Sản phẩm: </w:t>
      </w:r>
      <w:r w:rsidRPr="006A6086">
        <w:rPr>
          <w:color w:val="000000" w:themeColor="text1"/>
          <w:sz w:val="28"/>
          <w:szCs w:val="28"/>
        </w:rPr>
        <w:t>HS vận dụng các kiến thức vào giải quyết các nhiệm vụ đặt ra.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d. Tổ chức thực hiện: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Gv đưa câu hỏi về nhà: </w:t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color w:val="000000" w:themeColor="text1"/>
          <w:sz w:val="28"/>
          <w:szCs w:val="28"/>
        </w:rPr>
        <w:t>Câu 1.</w:t>
      </w:r>
      <w:proofErr w:type="gramEnd"/>
      <w:r w:rsidRPr="006A6086">
        <w:rPr>
          <w:color w:val="000000" w:themeColor="text1"/>
          <w:sz w:val="28"/>
          <w:szCs w:val="28"/>
        </w:rPr>
        <w:t xml:space="preserve"> </w:t>
      </w:r>
      <w:proofErr w:type="gramStart"/>
      <w:r w:rsidRPr="006A6086">
        <w:rPr>
          <w:color w:val="000000" w:themeColor="text1"/>
          <w:sz w:val="28"/>
          <w:szCs w:val="28"/>
        </w:rPr>
        <w:t>Trong các biểu tượng bên, đâu là biểu tượng của phần mềm ứng dụng?</w:t>
      </w:r>
      <w:proofErr w:type="gramEnd"/>
    </w:p>
    <w:p w:rsidR="005D221E" w:rsidRPr="006A6086" w:rsidRDefault="005D221E" w:rsidP="005D221E">
      <w:pPr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6A6086">
        <w:rPr>
          <w:noProof/>
          <w:color w:val="000000" w:themeColor="text1"/>
        </w:rPr>
        <w:drawing>
          <wp:inline distT="0" distB="0" distL="0" distR="0" wp14:anchorId="5DBFBAB2" wp14:editId="1F6A308A">
            <wp:extent cx="2219325" cy="527685"/>
            <wp:effectExtent l="0" t="0" r="0" b="0"/>
            <wp:docPr id="14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1E" w:rsidRPr="006A6086" w:rsidRDefault="005D221E" w:rsidP="005D221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color w:val="000000" w:themeColor="text1"/>
          <w:sz w:val="28"/>
          <w:szCs w:val="28"/>
        </w:rPr>
        <w:t>Câu 2.</w:t>
      </w:r>
      <w:proofErr w:type="gramEnd"/>
      <w:r w:rsidRPr="006A6086">
        <w:rPr>
          <w:color w:val="000000" w:themeColor="text1"/>
          <w:sz w:val="28"/>
          <w:szCs w:val="28"/>
        </w:rPr>
        <w:t xml:space="preserve"> </w:t>
      </w:r>
      <w:proofErr w:type="gramStart"/>
      <w:r w:rsidRPr="006A6086">
        <w:rPr>
          <w:color w:val="000000" w:themeColor="text1"/>
          <w:sz w:val="28"/>
          <w:szCs w:val="28"/>
        </w:rPr>
        <w:t>Trong các câu sau, câu nào đúng?</w:t>
      </w:r>
      <w:proofErr w:type="gramEnd"/>
    </w:p>
    <w:p w:rsidR="005D221E" w:rsidRPr="006A6086" w:rsidRDefault="005D221E" w:rsidP="005D221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Phòng chống virus và sao lưu dự phòng là chức năng của hệ điều hành, ta không cần làm gì thêm.</w:t>
      </w:r>
    </w:p>
    <w:p w:rsidR="005D221E" w:rsidRPr="006A6086" w:rsidRDefault="005D221E" w:rsidP="005D221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Hệ điều hành hỗ trợ phòng chống virus và sao lưu dự phòng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5. Hướng dẫn học sinh tự học:</w:t>
      </w:r>
    </w:p>
    <w:p w:rsidR="005D221E" w:rsidRPr="006A6086" w:rsidRDefault="005D221E" w:rsidP="005D221E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- Hướng dẫn học bài cũ: </w:t>
      </w:r>
    </w:p>
    <w:p w:rsidR="005D221E" w:rsidRPr="006A6086" w:rsidRDefault="005D221E" w:rsidP="005D221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Hướng dẫn chuẩn bị bài mới:</w:t>
      </w:r>
    </w:p>
    <w:p w:rsidR="007C376A" w:rsidRDefault="007C376A"/>
    <w:sectPr w:rsidR="007C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94B"/>
    <w:multiLevelType w:val="multilevel"/>
    <w:tmpl w:val="50AA19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11A6A11"/>
    <w:multiLevelType w:val="multilevel"/>
    <w:tmpl w:val="CB5E6D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C261FB3"/>
    <w:multiLevelType w:val="multilevel"/>
    <w:tmpl w:val="C116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1E"/>
    <w:rsid w:val="002750AC"/>
    <w:rsid w:val="005D221E"/>
    <w:rsid w:val="007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1E"/>
    <w:pPr>
      <w:suppressAutoHyphens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D221E"/>
    <w:pPr>
      <w:spacing w:beforeAutospacing="1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1E"/>
    <w:pPr>
      <w:suppressAutoHyphens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D221E"/>
    <w:pPr>
      <w:spacing w:beforeAutospacing="1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2024-09-17T09:57:00Z</dcterms:created>
  <dcterms:modified xsi:type="dcterms:W3CDTF">2024-09-17T09:57:00Z</dcterms:modified>
</cp:coreProperties>
</file>