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AF0D" w14:textId="77777777" w:rsidR="00AD1CC9" w:rsidRDefault="00AD1CC9">
      <w:pPr>
        <w:ind w:left="1" w:hanging="3"/>
        <w:rPr>
          <w:sz w:val="28"/>
          <w:szCs w:val="28"/>
        </w:rPr>
      </w:pPr>
    </w:p>
    <w:p w14:paraId="0F9A7F3B" w14:textId="70D3CEF9" w:rsidR="00AD1CC9" w:rsidRDefault="003C2539" w:rsidP="00AD1CC9">
      <w:pPr>
        <w:ind w:left="1" w:hanging="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09/10/2</w:t>
      </w:r>
      <w:r w:rsidR="00AD1CC9">
        <w:rPr>
          <w:sz w:val="28"/>
          <w:szCs w:val="28"/>
          <w:u w:val="single"/>
        </w:rPr>
        <w:t>5</w:t>
      </w:r>
    </w:p>
    <w:p w14:paraId="257BF728" w14:textId="77777777" w:rsidR="00D2366C" w:rsidRDefault="00000000">
      <w:pPr>
        <w:ind w:left="1" w:hanging="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Period 15</w:t>
      </w:r>
    </w:p>
    <w:p w14:paraId="1FC579D2" w14:textId="77777777" w:rsidR="00D2366C" w:rsidRDefault="00000000" w:rsidP="00AD1CC9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UNIT 2: SCHOOL</w:t>
      </w:r>
    </w:p>
    <w:p w14:paraId="75DF4148" w14:textId="77777777" w:rsidR="00D2366C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Lesson 2.2 (Page 18) - Grammar</w:t>
      </w:r>
    </w:p>
    <w:p w14:paraId="10D858C0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I. OBJECTIVES</w:t>
      </w:r>
    </w:p>
    <w:p w14:paraId="56D17F50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  By the end of the lesson, Ss will be able to…</w:t>
      </w:r>
    </w:p>
    <w:p w14:paraId="3E0DF76E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1. Knowledge</w:t>
      </w:r>
    </w:p>
    <w:p w14:paraId="38DA08DC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 use “like + V-</w:t>
      </w:r>
      <w:proofErr w:type="spellStart"/>
      <w:r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>” to talk about hobbies and interests.</w:t>
      </w:r>
    </w:p>
    <w:p w14:paraId="1F92A7DB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 write V-</w:t>
      </w:r>
      <w:proofErr w:type="spellStart"/>
      <w:r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 xml:space="preserve"> with correct spelling.</w:t>
      </w:r>
    </w:p>
    <w:p w14:paraId="583E3E6B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 ask and answer about the school activities they like or don’t like.</w:t>
      </w:r>
    </w:p>
    <w:p w14:paraId="66ED821C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2. Ability</w:t>
      </w:r>
      <w:r>
        <w:rPr>
          <w:sz w:val="28"/>
          <w:szCs w:val="28"/>
        </w:rPr>
        <w:t>- improve speaking skill, listening skill.</w:t>
      </w:r>
    </w:p>
    <w:p w14:paraId="40A553F3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 improve the use of English.</w:t>
      </w:r>
    </w:p>
    <w:p w14:paraId="21925AB6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3. Quality</w:t>
      </w:r>
    </w:p>
    <w:p w14:paraId="06AEABE5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have a positive attitude in English language learning so that they actively participate in all classroom activities, especially with the topic “School” conducted by the teacher.</w:t>
      </w:r>
    </w:p>
    <w:p w14:paraId="7605375F" w14:textId="77777777" w:rsidR="00D2366C" w:rsidRDefault="00000000">
      <w:pPr>
        <w:ind w:left="1" w:hanging="3"/>
        <w:rPr>
          <w:color w:val="231D0C"/>
          <w:sz w:val="28"/>
          <w:szCs w:val="28"/>
          <w:highlight w:val="white"/>
        </w:rPr>
      </w:pPr>
      <w:r>
        <w:rPr>
          <w:sz w:val="28"/>
          <w:szCs w:val="28"/>
        </w:rPr>
        <w:t>- love their school, have their favorite school activities to join in.</w:t>
      </w:r>
    </w:p>
    <w:p w14:paraId="412A26C8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II. TEACHING AIDS AND LEARNING MATERIALS</w:t>
      </w:r>
    </w:p>
    <w:p w14:paraId="091E9675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Lesson plan, PPT slides, student’s book, workbook, notebook, personal computer projector/TV, speakers, DCR &amp; DHA on EDUHOME, handouts…</w:t>
      </w:r>
    </w:p>
    <w:p w14:paraId="757ECB23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III. PROCEDURES</w:t>
      </w:r>
    </w:p>
    <w:p w14:paraId="1C43E63E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A. Warm up: (5’)</w:t>
      </w:r>
    </w:p>
    <w:p w14:paraId="73E49AFB" w14:textId="77777777" w:rsidR="00D2366C" w:rsidRDefault="00D2366C">
      <w:pPr>
        <w:ind w:left="1" w:hanging="3"/>
        <w:rPr>
          <w:sz w:val="28"/>
          <w:szCs w:val="28"/>
        </w:rPr>
      </w:pPr>
    </w:p>
    <w:tbl>
      <w:tblPr>
        <w:tblStyle w:val="a6"/>
        <w:tblW w:w="10146" w:type="dxa"/>
        <w:tblInd w:w="-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4476"/>
      </w:tblGrid>
      <w:tr w:rsidR="00D2366C" w14:paraId="1EA85FE6" w14:textId="77777777">
        <w:trPr>
          <w:trHeight w:val="332"/>
        </w:trPr>
        <w:tc>
          <w:tcPr>
            <w:tcW w:w="5670" w:type="dxa"/>
            <w:shd w:val="clear" w:color="auto" w:fill="EEECE1"/>
          </w:tcPr>
          <w:p w14:paraId="241A93CF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476" w:type="dxa"/>
            <w:shd w:val="clear" w:color="auto" w:fill="EEECE1"/>
          </w:tcPr>
          <w:p w14:paraId="2AA53328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Students’ Activities</w:t>
            </w:r>
          </w:p>
        </w:tc>
      </w:tr>
      <w:tr w:rsidR="00D2366C" w14:paraId="6F77BABB" w14:textId="77777777">
        <w:tc>
          <w:tcPr>
            <w:tcW w:w="5670" w:type="dxa"/>
          </w:tcPr>
          <w:p w14:paraId="3C73B047" w14:textId="77777777" w:rsidR="00D236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Give greetings</w:t>
            </w:r>
          </w:p>
          <w:p w14:paraId="3D3E76B3" w14:textId="77777777" w:rsidR="00D236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Check attendance</w:t>
            </w:r>
          </w:p>
          <w:p w14:paraId="205C81E1" w14:textId="77777777" w:rsidR="00D236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CHATTING</w:t>
            </w:r>
          </w:p>
          <w:p w14:paraId="17EF47D8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Ask Ss: - </w:t>
            </w:r>
            <w:r>
              <w:rPr>
                <w:i/>
                <w:sz w:val="28"/>
                <w:szCs w:val="28"/>
              </w:rPr>
              <w:t>Do you like reading books?</w:t>
            </w:r>
          </w:p>
          <w:p w14:paraId="51A3D84C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- Do you like playing soccer?</w:t>
            </w:r>
          </w:p>
          <w:p w14:paraId="15ADC99B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- Do you like listening to music?</w:t>
            </w:r>
          </w:p>
          <w:p w14:paraId="471C0BA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- Do you like watching TV?</w:t>
            </w:r>
          </w:p>
          <w:p w14:paraId="19F82FC2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Lead to the new lesson: “like + V-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  <w:r>
              <w:rPr>
                <w:sz w:val="28"/>
                <w:szCs w:val="28"/>
              </w:rPr>
              <w:t>”</w:t>
            </w:r>
          </w:p>
        </w:tc>
        <w:tc>
          <w:tcPr>
            <w:tcW w:w="4476" w:type="dxa"/>
          </w:tcPr>
          <w:p w14:paraId="614CE564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Greet T</w:t>
            </w:r>
          </w:p>
          <w:p w14:paraId="5E0904D8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1B0BB24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2AC41A07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Listen</w:t>
            </w:r>
          </w:p>
          <w:p w14:paraId="40274128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CFB615D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12D311B7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465B66A8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B7E185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Answer</w:t>
            </w:r>
          </w:p>
        </w:tc>
      </w:tr>
    </w:tbl>
    <w:p w14:paraId="5F4399EF" w14:textId="77777777" w:rsidR="00D2366C" w:rsidRDefault="00D2366C">
      <w:pPr>
        <w:ind w:left="1" w:hanging="3"/>
        <w:rPr>
          <w:sz w:val="28"/>
          <w:szCs w:val="28"/>
        </w:rPr>
      </w:pPr>
    </w:p>
    <w:p w14:paraId="3F75455C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B. New lesson (35’)</w:t>
      </w:r>
    </w:p>
    <w:p w14:paraId="10F2A49B" w14:textId="77777777" w:rsidR="00D236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Activities 1: Grammar: Like + V-</w:t>
      </w:r>
      <w:proofErr w:type="spellStart"/>
      <w:r>
        <w:rPr>
          <w:b/>
          <w:color w:val="000000"/>
          <w:sz w:val="28"/>
          <w:szCs w:val="28"/>
        </w:rPr>
        <w:t>ing</w:t>
      </w:r>
      <w:proofErr w:type="spellEnd"/>
      <w:r>
        <w:rPr>
          <w:b/>
          <w:color w:val="000000"/>
          <w:sz w:val="28"/>
          <w:szCs w:val="28"/>
        </w:rPr>
        <w:t xml:space="preserve"> (17’)</w:t>
      </w:r>
    </w:p>
    <w:p w14:paraId="47A17B0A" w14:textId="77777777" w:rsidR="00D2366C" w:rsidRDefault="00D2366C">
      <w:pPr>
        <w:ind w:left="1" w:hanging="3"/>
        <w:rPr>
          <w:sz w:val="28"/>
          <w:szCs w:val="28"/>
        </w:rPr>
      </w:pPr>
    </w:p>
    <w:tbl>
      <w:tblPr>
        <w:tblStyle w:val="a7"/>
        <w:tblW w:w="10075" w:type="dxa"/>
        <w:tblInd w:w="-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1"/>
        <w:gridCol w:w="4674"/>
      </w:tblGrid>
      <w:tr w:rsidR="00D2366C" w14:paraId="25909A47" w14:textId="77777777">
        <w:tc>
          <w:tcPr>
            <w:tcW w:w="5401" w:type="dxa"/>
            <w:shd w:val="clear" w:color="auto" w:fill="EEECE1"/>
          </w:tcPr>
          <w:p w14:paraId="18FA1955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674" w:type="dxa"/>
            <w:shd w:val="clear" w:color="auto" w:fill="EEECE1"/>
          </w:tcPr>
          <w:p w14:paraId="4DAA9E88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Students’ Activities</w:t>
            </w:r>
          </w:p>
        </w:tc>
      </w:tr>
      <w:tr w:rsidR="00D2366C" w14:paraId="5ED55F7C" w14:textId="77777777">
        <w:tc>
          <w:tcPr>
            <w:tcW w:w="5401" w:type="dxa"/>
          </w:tcPr>
          <w:p w14:paraId="377B6B96" w14:textId="77777777" w:rsidR="00D236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a. Listen and repeat</w:t>
            </w:r>
          </w:p>
          <w:p w14:paraId="14DB3283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look at the picture</w:t>
            </w:r>
          </w:p>
          <w:p w14:paraId="382D76F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Play the audio (CD1 – Track 23), ask Ss to listen and read the speech bubbles</w:t>
            </w:r>
          </w:p>
          <w:p w14:paraId="433A0ED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Play the audio and have Ss listen and repeat</w:t>
            </w:r>
          </w:p>
          <w:p w14:paraId="25573208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>
              <w:rPr>
                <w:b/>
                <w:sz w:val="28"/>
                <w:szCs w:val="28"/>
              </w:rPr>
              <w:t>Grammar box:</w:t>
            </w:r>
          </w:p>
          <w:p w14:paraId="1D27290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Ask Ss to make comments on the verb form after “like” in the recording</w:t>
            </w:r>
          </w:p>
          <w:p w14:paraId="025E06BB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Lead to the grammar table and explain the usage of “like + V-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  <w:r>
              <w:rPr>
                <w:sz w:val="28"/>
                <w:szCs w:val="28"/>
              </w:rPr>
              <w:t>”</w:t>
            </w:r>
          </w:p>
          <w:p w14:paraId="6C34D9D8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2EF375BF" wp14:editId="4CF8F5BB">
                  <wp:extent cx="3292475" cy="1079500"/>
                  <wp:effectExtent l="0" t="0" r="0" b="0"/>
                  <wp:docPr id="105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96303A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Ask Ss to pay attention to different forms of the -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  <w:r>
              <w:rPr>
                <w:sz w:val="28"/>
                <w:szCs w:val="28"/>
              </w:rPr>
              <w:t xml:space="preserve"> form spelling</w:t>
            </w:r>
          </w:p>
          <w:p w14:paraId="16C4FC1C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1E088C40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5F7DC81" wp14:editId="10D304FA">
                  <wp:extent cx="3242310" cy="1134745"/>
                  <wp:effectExtent l="0" t="0" r="0" b="0"/>
                  <wp:docPr id="105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F9311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give more examples of:</w:t>
            </w:r>
          </w:p>
          <w:p w14:paraId="1ADC2D66" w14:textId="77777777" w:rsidR="00D236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ing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after consonant + e</w:t>
            </w:r>
          </w:p>
          <w:p w14:paraId="0BC65BD4" w14:textId="77777777" w:rsidR="00D236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-ng after consonant +vowel + consonant</w:t>
            </w:r>
          </w:p>
          <w:p w14:paraId="53BD8937" w14:textId="77777777" w:rsidR="00D2366C" w:rsidRDefault="00D23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14:paraId="2945DB79" w14:textId="77777777" w:rsidR="00D236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b. Rewrite the verbs, using -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ing</w:t>
            </w:r>
            <w:proofErr w:type="spellEnd"/>
          </w:p>
          <w:p w14:paraId="78017849" w14:textId="77777777" w:rsidR="00D2366C" w:rsidRDefault="00D23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  <w:u w:val="single"/>
              </w:rPr>
            </w:pPr>
          </w:p>
          <w:p w14:paraId="6B7085B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Use the example to demonstrate this activity</w:t>
            </w:r>
          </w:p>
          <w:p w14:paraId="56C6F820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add -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  <w:r>
              <w:rPr>
                <w:sz w:val="28"/>
                <w:szCs w:val="28"/>
              </w:rPr>
              <w:t xml:space="preserve"> to the verbs to make the -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  <w:r>
              <w:rPr>
                <w:sz w:val="28"/>
                <w:szCs w:val="28"/>
              </w:rPr>
              <w:t xml:space="preserve"> form (individually)</w:t>
            </w:r>
          </w:p>
          <w:p w14:paraId="2A29CF73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pairs check each other’s work</w:t>
            </w:r>
          </w:p>
          <w:p w14:paraId="210830DE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share their answers with the class by writing down on the board</w:t>
            </w:r>
          </w:p>
          <w:p w14:paraId="5247701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Check Ss’ answers, correct if necessary</w:t>
            </w:r>
          </w:p>
          <w:p w14:paraId="19A31797" w14:textId="77777777" w:rsidR="00D2366C" w:rsidRDefault="00D2366C">
            <w:pPr>
              <w:ind w:left="1" w:hanging="3"/>
              <w:rPr>
                <w:sz w:val="28"/>
                <w:szCs w:val="28"/>
                <w:u w:val="single"/>
              </w:rPr>
            </w:pPr>
          </w:p>
          <w:p w14:paraId="20CCC669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6AE479B7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c. Fill in the blanks</w:t>
            </w:r>
          </w:p>
          <w:p w14:paraId="5A1E5DEF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Let Ss work individually to fill in the blanks</w:t>
            </w:r>
          </w:p>
          <w:p w14:paraId="5A068EC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work in pairs to check each other’s answers</w:t>
            </w:r>
          </w:p>
          <w:p w14:paraId="48A0A39D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Ss give answers</w:t>
            </w:r>
          </w:p>
        </w:tc>
        <w:tc>
          <w:tcPr>
            <w:tcW w:w="4674" w:type="dxa"/>
          </w:tcPr>
          <w:p w14:paraId="55B19BC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19B1B753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Look</w:t>
            </w:r>
          </w:p>
          <w:p w14:paraId="51D2AE10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Listen and read</w:t>
            </w:r>
          </w:p>
          <w:p w14:paraId="1A6C7D86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4F182BC3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Listen and repeat</w:t>
            </w:r>
          </w:p>
          <w:p w14:paraId="6D53A683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D27E527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Comment</w:t>
            </w:r>
          </w:p>
          <w:p w14:paraId="3E8EE2DC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AA1D5A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Listen and take notes</w:t>
            </w:r>
          </w:p>
          <w:p w14:paraId="7D8E6FA9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C5E9A3B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44FC2B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72EECFC8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4EA626EA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72FB134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BADFBB2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C9DB368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8F86B2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Look, read</w:t>
            </w:r>
          </w:p>
          <w:p w14:paraId="3D33B739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408C972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6024D5A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026680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C728D84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1ABF62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2D0EAE9A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274D1686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365DE9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618D40C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Give examples</w:t>
            </w:r>
          </w:p>
          <w:p w14:paraId="018B82A4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Suggested answers</w:t>
            </w:r>
          </w:p>
          <w:p w14:paraId="601F7C7B" w14:textId="77777777" w:rsidR="00D236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i/>
                <w:color w:val="000000"/>
                <w:sz w:val="28"/>
                <w:szCs w:val="28"/>
              </w:rPr>
              <w:t>ing</w:t>
            </w:r>
            <w:proofErr w:type="spellEnd"/>
            <w:r>
              <w:rPr>
                <w:i/>
                <w:color w:val="000000"/>
                <w:sz w:val="28"/>
                <w:szCs w:val="28"/>
              </w:rPr>
              <w:t xml:space="preserve"> after consonant + e: take-taking; give-giving; come-coming</w:t>
            </w:r>
          </w:p>
          <w:p w14:paraId="32F76FA6" w14:textId="77777777" w:rsidR="00D236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-ng after consonant +vowel + consonant: put-putting, sit-sitting; begin-beginning</w:t>
            </w:r>
          </w:p>
          <w:p w14:paraId="59830700" w14:textId="77777777" w:rsidR="00D2366C" w:rsidRDefault="00D23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  <w:p w14:paraId="12B060B9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Look, listen</w:t>
            </w:r>
          </w:p>
          <w:p w14:paraId="137B44E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7B0EB4B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Work individually</w:t>
            </w:r>
          </w:p>
          <w:p w14:paraId="7E36F0A5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Work in pairs</w:t>
            </w:r>
          </w:p>
          <w:p w14:paraId="1CBADE02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47E3B424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Write on the board</w:t>
            </w:r>
          </w:p>
          <w:p w14:paraId="05829283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Answer keys</w:t>
            </w:r>
          </w:p>
          <w:p w14:paraId="7D3B5F5D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singing       2. drawing      3. cutting</w:t>
            </w:r>
          </w:p>
          <w:p w14:paraId="69C66054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reading       5. dancing</w:t>
            </w:r>
          </w:p>
          <w:p w14:paraId="7A6A65EE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getting        7. acting</w:t>
            </w:r>
          </w:p>
        </w:tc>
      </w:tr>
    </w:tbl>
    <w:p w14:paraId="3ABCF3FC" w14:textId="77777777" w:rsidR="00D2366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" w:hanging="3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Activity 2: Practice (18’)</w:t>
      </w:r>
    </w:p>
    <w:p w14:paraId="7DE8DF83" w14:textId="77777777" w:rsidR="00D2366C" w:rsidRDefault="00D2366C">
      <w:pPr>
        <w:ind w:left="1" w:hanging="3"/>
        <w:rPr>
          <w:sz w:val="28"/>
          <w:szCs w:val="28"/>
        </w:rPr>
      </w:pPr>
    </w:p>
    <w:tbl>
      <w:tblPr>
        <w:tblStyle w:val="a8"/>
        <w:tblW w:w="9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05"/>
        <w:gridCol w:w="4585"/>
      </w:tblGrid>
      <w:tr w:rsidR="00D2366C" w14:paraId="49628C39" w14:textId="77777777">
        <w:tc>
          <w:tcPr>
            <w:tcW w:w="5305" w:type="dxa"/>
            <w:shd w:val="clear" w:color="auto" w:fill="EEECE1"/>
          </w:tcPr>
          <w:p w14:paraId="69D3A40A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85" w:type="dxa"/>
            <w:shd w:val="clear" w:color="auto" w:fill="EEECE1"/>
          </w:tcPr>
          <w:p w14:paraId="774912C8" w14:textId="77777777" w:rsidR="00D2366C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Students’ Activities</w:t>
            </w:r>
          </w:p>
        </w:tc>
      </w:tr>
      <w:tr w:rsidR="00D2366C" w14:paraId="4BC9F5A2" w14:textId="77777777">
        <w:tc>
          <w:tcPr>
            <w:tcW w:w="5305" w:type="dxa"/>
          </w:tcPr>
          <w:p w14:paraId="64AA536D" w14:textId="77777777" w:rsidR="00D236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d. Practice the conversation with your partner </w:t>
            </w:r>
            <w:r>
              <w:rPr>
                <w:color w:val="FF0000"/>
                <w:sz w:val="28"/>
                <w:szCs w:val="28"/>
              </w:rPr>
              <w:t>(for class 6A)</w:t>
            </w:r>
          </w:p>
          <w:p w14:paraId="754F6BF0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Let Ss work in pairs to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practice the conversation with a partner</w:t>
            </w:r>
          </w:p>
          <w:p w14:paraId="02ECD33F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Remind Ss to use correct response to each of the question:</w:t>
            </w:r>
          </w:p>
          <w:p w14:paraId="5270D18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     Like: Yes, I do / Yes, I like it</w:t>
            </w:r>
          </w:p>
          <w:p w14:paraId="4D2235DB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Don’t like: No, I don’t / I don’t like it / No, not really</w:t>
            </w:r>
          </w:p>
          <w:p w14:paraId="3478E3EF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Call some pairs to demonstrate the activity in front of the class</w:t>
            </w:r>
          </w:p>
          <w:p w14:paraId="1CCD0558" w14:textId="77777777" w:rsidR="00D236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FF0000"/>
                <w:sz w:val="28"/>
                <w:szCs w:val="28"/>
                <w:u w:val="single"/>
              </w:rPr>
            </w:pPr>
            <w:r>
              <w:rPr>
                <w:color w:val="FF0000"/>
                <w:sz w:val="28"/>
                <w:szCs w:val="28"/>
              </w:rPr>
              <w:t>for class 6A</w:t>
            </w:r>
          </w:p>
          <w:p w14:paraId="0052B952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Deliver handouts, have Ss use the phrases and pictures in the handout to make a complete conversation, then practice reading it in pairs</w:t>
            </w:r>
          </w:p>
          <w:p w14:paraId="009C22AF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A72A292" wp14:editId="6AD373E8">
                  <wp:extent cx="3206750" cy="2544445"/>
                  <wp:effectExtent l="0" t="0" r="0" b="0"/>
                  <wp:docPr id="10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750" cy="2544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EB4748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Go round and give help if necessary</w:t>
            </w:r>
          </w:p>
          <w:p w14:paraId="5D1A3D61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Have some pairs present in front of the class</w:t>
            </w:r>
          </w:p>
          <w:p w14:paraId="52B19572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Give feedback and evaluation</w:t>
            </w:r>
          </w:p>
        </w:tc>
        <w:tc>
          <w:tcPr>
            <w:tcW w:w="4585" w:type="dxa"/>
          </w:tcPr>
          <w:p w14:paraId="01BF13C7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1A667936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Practice in pairs</w:t>
            </w:r>
          </w:p>
          <w:p w14:paraId="6844BDC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0312567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Listen</w:t>
            </w:r>
          </w:p>
          <w:p w14:paraId="6874BD67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61930237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FC8E41A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38E39768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Act out the dialogue</w:t>
            </w:r>
          </w:p>
          <w:p w14:paraId="0E344215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05D7D62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44405F2E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74903196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ACB4B71" w14:textId="77777777" w:rsidR="00D2366C" w:rsidRDefault="00D2366C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441A02F2" w14:textId="77777777" w:rsidR="00D2366C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4D128650" wp14:editId="5AB78ECA">
                  <wp:extent cx="2722245" cy="2234565"/>
                  <wp:effectExtent l="0" t="0" r="0" b="0"/>
                  <wp:docPr id="106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234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EFD009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6F0CC61A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  <w:p w14:paraId="5818D5AB" w14:textId="77777777" w:rsidR="00D2366C" w:rsidRDefault="00D2366C">
            <w:pPr>
              <w:ind w:left="1" w:hanging="3"/>
              <w:rPr>
                <w:sz w:val="28"/>
                <w:szCs w:val="28"/>
              </w:rPr>
            </w:pPr>
          </w:p>
        </w:tc>
      </w:tr>
    </w:tbl>
    <w:p w14:paraId="1DE13300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C. Consolidation (3’)</w:t>
      </w:r>
    </w:p>
    <w:p w14:paraId="636E5719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>
        <w:rPr>
          <w:sz w:val="28"/>
          <w:szCs w:val="28"/>
        </w:rPr>
        <w:t>“</w:t>
      </w:r>
      <w:r>
        <w:rPr>
          <w:b/>
          <w:sz w:val="28"/>
          <w:szCs w:val="28"/>
        </w:rPr>
        <w:t>Like + V-</w:t>
      </w:r>
      <w:proofErr w:type="spellStart"/>
      <w:r>
        <w:rPr>
          <w:b/>
          <w:sz w:val="28"/>
          <w:szCs w:val="28"/>
        </w:rPr>
        <w:t>ing</w:t>
      </w:r>
      <w:proofErr w:type="spellEnd"/>
      <w:r>
        <w:rPr>
          <w:sz w:val="28"/>
          <w:szCs w:val="28"/>
        </w:rPr>
        <w:t>”: talk about things we like to do often</w:t>
      </w:r>
    </w:p>
    <w:p w14:paraId="1B103A98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* V-</w:t>
      </w:r>
      <w:proofErr w:type="spellStart"/>
      <w:r>
        <w:rPr>
          <w:b/>
          <w:sz w:val="28"/>
          <w:szCs w:val="28"/>
        </w:rPr>
        <w:t>ing</w:t>
      </w:r>
      <w:proofErr w:type="spellEnd"/>
      <w:r>
        <w:rPr>
          <w:b/>
          <w:sz w:val="28"/>
          <w:szCs w:val="28"/>
        </w:rPr>
        <w:t xml:space="preserve"> spelling:</w:t>
      </w:r>
    </w:p>
    <w:p w14:paraId="58A48AE5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After consonant + </w:t>
      </w:r>
      <w:proofErr w:type="gramStart"/>
      <w:r>
        <w:rPr>
          <w:sz w:val="28"/>
          <w:szCs w:val="28"/>
        </w:rPr>
        <w:t xml:space="preserve">e  </w:t>
      </w:r>
      <w:proofErr w:type="spellStart"/>
      <w:r>
        <w:rPr>
          <w:sz w:val="28"/>
          <w:szCs w:val="28"/>
        </w:rPr>
        <w:t>emove</w:t>
      </w:r>
      <w:proofErr w:type="spellEnd"/>
      <w:proofErr w:type="gramEnd"/>
      <w:r>
        <w:rPr>
          <w:sz w:val="28"/>
          <w:szCs w:val="28"/>
        </w:rPr>
        <w:t xml:space="preserve"> “e” and replace with “</w:t>
      </w:r>
      <w:proofErr w:type="spellStart"/>
      <w:r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>”</w:t>
      </w:r>
    </w:p>
    <w:p w14:paraId="3B715D71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After consonant + vowel +consonant (for 1 syllable verb) </w:t>
      </w:r>
      <w:proofErr w:type="gramStart"/>
      <w:r>
        <w:rPr>
          <w:sz w:val="28"/>
          <w:szCs w:val="28"/>
        </w:rPr>
        <w:t>double</w:t>
      </w:r>
      <w:proofErr w:type="gramEnd"/>
      <w:r>
        <w:rPr>
          <w:sz w:val="28"/>
          <w:szCs w:val="28"/>
        </w:rPr>
        <w:t xml:space="preserve"> the final consonant and add “</w:t>
      </w:r>
      <w:proofErr w:type="spellStart"/>
      <w:r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>”</w:t>
      </w:r>
    </w:p>
    <w:p w14:paraId="071A8142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ab/>
        <w:t xml:space="preserve">Words ending with w, x, y </w:t>
      </w:r>
      <w:r>
        <w:rPr>
          <w:sz w:val="28"/>
          <w:szCs w:val="28"/>
        </w:rPr>
        <w:t>do NOT double the final consonant</w:t>
      </w:r>
    </w:p>
    <w:p w14:paraId="1EDD8636" w14:textId="77777777" w:rsidR="00D2366C" w:rsidRDefault="00000000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D. Homework (2’) </w:t>
      </w:r>
    </w:p>
    <w:p w14:paraId="3372992A" w14:textId="77777777" w:rsidR="00D236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Make 2 sentences, using “like + V-</w:t>
      </w:r>
      <w:proofErr w:type="spellStart"/>
      <w:r>
        <w:rPr>
          <w:color w:val="000000"/>
          <w:sz w:val="28"/>
          <w:szCs w:val="28"/>
        </w:rPr>
        <w:t>ing</w:t>
      </w:r>
      <w:proofErr w:type="spellEnd"/>
      <w:r>
        <w:rPr>
          <w:color w:val="000000"/>
          <w:sz w:val="28"/>
          <w:szCs w:val="28"/>
        </w:rPr>
        <w:t>”</w:t>
      </w:r>
    </w:p>
    <w:p w14:paraId="4E6AA80A" w14:textId="77777777" w:rsidR="00D236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Practice asking and answering about hobbies and interests, using “like + V-</w:t>
      </w:r>
      <w:proofErr w:type="spellStart"/>
      <w:r>
        <w:rPr>
          <w:color w:val="000000"/>
          <w:sz w:val="28"/>
          <w:szCs w:val="28"/>
        </w:rPr>
        <w:t>ing</w:t>
      </w:r>
      <w:proofErr w:type="spellEnd"/>
      <w:r>
        <w:rPr>
          <w:color w:val="000000"/>
          <w:sz w:val="28"/>
          <w:szCs w:val="28"/>
        </w:rPr>
        <w:t>”</w:t>
      </w:r>
    </w:p>
    <w:p w14:paraId="6CBD61EB" w14:textId="77777777" w:rsidR="00D236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Do exercises in WB: Lesson 2 - Grammar (page 11)</w:t>
      </w:r>
    </w:p>
    <w:p w14:paraId="38626FDB" w14:textId="77777777" w:rsidR="00D2366C" w:rsidRDefault="00000000">
      <w:pPr>
        <w:ind w:left="1" w:hanging="3"/>
        <w:rPr>
          <w:sz w:val="28"/>
          <w:szCs w:val="28"/>
        </w:rPr>
      </w:pPr>
      <w:r>
        <w:rPr>
          <w:sz w:val="28"/>
          <w:szCs w:val="28"/>
        </w:rPr>
        <w:t>- Prepare: Lesson 2 – Pronunciation and Speaking (page 19</w:t>
      </w:r>
    </w:p>
    <w:p w14:paraId="3369E539" w14:textId="77777777" w:rsidR="00D2366C" w:rsidRDefault="00D2366C">
      <w:pPr>
        <w:ind w:left="1" w:hanging="3"/>
        <w:rPr>
          <w:sz w:val="28"/>
          <w:szCs w:val="28"/>
        </w:rPr>
      </w:pPr>
    </w:p>
    <w:p w14:paraId="008B8C2F" w14:textId="77777777" w:rsidR="00D2366C" w:rsidRDefault="00D2366C">
      <w:pPr>
        <w:ind w:left="1" w:hanging="3"/>
        <w:rPr>
          <w:sz w:val="28"/>
          <w:szCs w:val="28"/>
        </w:rPr>
      </w:pPr>
    </w:p>
    <w:p w14:paraId="048D9DB3" w14:textId="77777777" w:rsidR="00D2366C" w:rsidRDefault="00D2366C">
      <w:pPr>
        <w:ind w:left="1" w:hanging="3"/>
        <w:rPr>
          <w:sz w:val="28"/>
          <w:szCs w:val="28"/>
        </w:rPr>
      </w:pPr>
    </w:p>
    <w:p w14:paraId="47E79F77" w14:textId="77777777" w:rsidR="00D2366C" w:rsidRDefault="00D2366C">
      <w:pPr>
        <w:ind w:left="1" w:hanging="3"/>
        <w:rPr>
          <w:sz w:val="28"/>
          <w:szCs w:val="28"/>
        </w:rPr>
      </w:pPr>
    </w:p>
    <w:p w14:paraId="1BDD697D" w14:textId="77777777" w:rsidR="00D2366C" w:rsidRDefault="00D2366C">
      <w:pPr>
        <w:ind w:left="1" w:hanging="3"/>
        <w:rPr>
          <w:sz w:val="28"/>
          <w:szCs w:val="28"/>
        </w:rPr>
      </w:pPr>
    </w:p>
    <w:p w14:paraId="18249F0E" w14:textId="77777777" w:rsidR="00D2366C" w:rsidRDefault="00D2366C">
      <w:pPr>
        <w:ind w:left="1" w:hanging="3"/>
        <w:rPr>
          <w:sz w:val="28"/>
          <w:szCs w:val="28"/>
        </w:rPr>
      </w:pPr>
    </w:p>
    <w:p w14:paraId="4FF689DE" w14:textId="77777777" w:rsidR="00D2366C" w:rsidRDefault="00D2366C">
      <w:pPr>
        <w:ind w:left="1" w:hanging="3"/>
        <w:rPr>
          <w:sz w:val="28"/>
          <w:szCs w:val="28"/>
        </w:rPr>
      </w:pPr>
    </w:p>
    <w:p w14:paraId="4013E2D0" w14:textId="77777777" w:rsidR="00D2366C" w:rsidRDefault="00D2366C">
      <w:pPr>
        <w:ind w:left="1" w:hanging="3"/>
        <w:rPr>
          <w:sz w:val="28"/>
          <w:szCs w:val="28"/>
        </w:rPr>
      </w:pPr>
    </w:p>
    <w:p w14:paraId="55F1253F" w14:textId="77777777" w:rsidR="00D2366C" w:rsidRDefault="00D2366C">
      <w:pPr>
        <w:ind w:left="1" w:hanging="3"/>
        <w:rPr>
          <w:sz w:val="28"/>
          <w:szCs w:val="28"/>
        </w:rPr>
      </w:pPr>
    </w:p>
    <w:p w14:paraId="1F2EBA01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5EA28337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1B90C06E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1B330192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0ED00E11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5EB8555A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60AF39DB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3D4B706F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12251F0E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35250F90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69D2D8FB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58DB14EF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67BF0969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26D8F343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6BF91D51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4EE68D4F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7DC7E44A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788DEDDB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77EAD7E0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0768AD2E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55C87A7A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070F8014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78B12600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3F0BCAAE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426B58A4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2B3466D8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145A2917" w14:textId="77777777" w:rsidR="00D2366C" w:rsidRDefault="00D2366C">
      <w:pPr>
        <w:ind w:left="1" w:hanging="3"/>
        <w:rPr>
          <w:sz w:val="28"/>
          <w:szCs w:val="28"/>
          <w:u w:val="single"/>
        </w:rPr>
      </w:pPr>
    </w:p>
    <w:p w14:paraId="61E708CE" w14:textId="77777777" w:rsidR="00D2366C" w:rsidRDefault="00D2366C">
      <w:pPr>
        <w:ind w:left="1" w:hanging="3"/>
        <w:rPr>
          <w:sz w:val="28"/>
          <w:szCs w:val="28"/>
        </w:rPr>
      </w:pPr>
    </w:p>
    <w:sectPr w:rsidR="00D2366C">
      <w:headerReference w:type="default" r:id="rId12"/>
      <w:footerReference w:type="default" r:id="rId13"/>
      <w:pgSz w:w="11907" w:h="16839"/>
      <w:pgMar w:top="397" w:right="284" w:bottom="397" w:left="1191" w:header="22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5F80C" w14:textId="77777777" w:rsidR="003F6874" w:rsidRDefault="003F6874">
      <w:pPr>
        <w:spacing w:line="240" w:lineRule="auto"/>
        <w:ind w:left="0" w:hanging="2"/>
      </w:pPr>
      <w:r>
        <w:separator/>
      </w:r>
    </w:p>
  </w:endnote>
  <w:endnote w:type="continuationSeparator" w:id="0">
    <w:p w14:paraId="47B1BF81" w14:textId="77777777" w:rsidR="003F6874" w:rsidRDefault="003F687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B7BA95F-D324-4B39-AD66-948A84527C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09DF0AC7-B02B-44AF-A085-BEB637D546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86B6C06-4A9B-43D7-AD0D-C2BDFB5E62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B54F4A71-5BF9-4DDA-ACA8-70E7FDC74C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Ntimes new roman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82097D-D36D-4EA3-A18D-CB691213925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9D170FA-BF1E-4F36-9146-B6507D79EE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53E7E8-6826-4B3A-AE5F-5B1190AF8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0A32" w14:textId="77777777" w:rsidR="00D236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right="360" w:hanging="3"/>
      <w:jc w:val="center"/>
      <w:rPr>
        <w:color w:val="000000"/>
        <w:sz w:val="28"/>
        <w:szCs w:val="28"/>
      </w:rPr>
    </w:pPr>
    <w:proofErr w:type="spellStart"/>
    <w:proofErr w:type="gramStart"/>
    <w:r>
      <w:rPr>
        <w:b/>
        <w:i/>
        <w:color w:val="000000"/>
        <w:sz w:val="28"/>
        <w:szCs w:val="28"/>
      </w:rPr>
      <w:t>Designer:Phan</w:t>
    </w:r>
    <w:proofErr w:type="spellEnd"/>
    <w:proofErr w:type="gramEnd"/>
    <w:r>
      <w:rPr>
        <w:b/>
        <w:i/>
        <w:color w:val="000000"/>
        <w:sz w:val="28"/>
        <w:szCs w:val="28"/>
      </w:rPr>
      <w:t xml:space="preserve"> </w:t>
    </w:r>
    <w:proofErr w:type="spellStart"/>
    <w:r>
      <w:rPr>
        <w:b/>
        <w:i/>
        <w:color w:val="000000"/>
        <w:sz w:val="28"/>
        <w:szCs w:val="28"/>
      </w:rPr>
      <w:t>Thi</w:t>
    </w:r>
    <w:proofErr w:type="spellEnd"/>
    <w:r>
      <w:rPr>
        <w:b/>
        <w:i/>
        <w:color w:val="000000"/>
        <w:sz w:val="28"/>
        <w:szCs w:val="28"/>
      </w:rPr>
      <w:t xml:space="preserve"> Thanh Dung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674697A" wp14:editId="2AFF3DDF">
              <wp:simplePos x="0" y="0"/>
              <wp:positionH relativeFrom="column">
                <wp:posOffset>165100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042" name="Straight Arrow Connector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165100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042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E70EDF1" w14:textId="77777777" w:rsidR="00D236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b/>
        <w:i/>
        <w:color w:val="000000"/>
      </w:rPr>
      <w:t xml:space="preserve"> </w:t>
    </w:r>
    <w:r>
      <w:rPr>
        <w:b/>
        <w:color w:val="000000"/>
      </w:rPr>
      <w:tab/>
      <w:t xml:space="preserve">                                                                                                                              </w:t>
    </w:r>
  </w:p>
  <w:p w14:paraId="6D64FEDB" w14:textId="77777777" w:rsidR="00D2366C" w:rsidRDefault="00D236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B1025" w14:textId="77777777" w:rsidR="003F6874" w:rsidRDefault="003F6874">
      <w:pPr>
        <w:spacing w:line="240" w:lineRule="auto"/>
        <w:ind w:left="0" w:hanging="2"/>
      </w:pPr>
      <w:r>
        <w:separator/>
      </w:r>
    </w:p>
  </w:footnote>
  <w:footnote w:type="continuationSeparator" w:id="0">
    <w:p w14:paraId="5FAD034B" w14:textId="77777777" w:rsidR="003F6874" w:rsidRDefault="003F687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479A" w14:textId="77777777" w:rsidR="00D2366C" w:rsidRDefault="00D236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rPr>
        <w:color w:val="000000"/>
        <w:sz w:val="28"/>
        <w:szCs w:val="28"/>
      </w:rPr>
    </w:pPr>
  </w:p>
  <w:p w14:paraId="1E0D82FD" w14:textId="77777777" w:rsidR="00D236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C9F5E1C" wp14:editId="28EA0FFF">
              <wp:simplePos x="0" y="0"/>
              <wp:positionH relativeFrom="column">
                <wp:posOffset>1</wp:posOffset>
              </wp:positionH>
              <wp:positionV relativeFrom="paragraph">
                <wp:posOffset>76200</wp:posOffset>
              </wp:positionV>
              <wp:extent cx="0" cy="12700"/>
              <wp:effectExtent l="0" t="0" r="0" b="0"/>
              <wp:wrapNone/>
              <wp:docPr id="1043" name="Straight Arrow Connector 10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1043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2296E"/>
    <w:multiLevelType w:val="multilevel"/>
    <w:tmpl w:val="41B298AC"/>
    <w:lvl w:ilvl="0">
      <w:start w:val="1"/>
      <w:numFmt w:val="bullet"/>
      <w:lvlText w:val="☞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ED24107"/>
    <w:multiLevelType w:val="multilevel"/>
    <w:tmpl w:val="E176EBE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C17437A"/>
    <w:multiLevelType w:val="multilevel"/>
    <w:tmpl w:val="B158021C"/>
    <w:lvl w:ilvl="0">
      <w:start w:val="1"/>
      <w:numFmt w:val="bullet"/>
      <w:lvlText w:val="●"/>
      <w:lvlJc w:val="left"/>
      <w:pPr>
        <w:ind w:left="78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97499270">
    <w:abstractNumId w:val="0"/>
  </w:num>
  <w:num w:numId="2" w16cid:durableId="2130541980">
    <w:abstractNumId w:val="1"/>
  </w:num>
  <w:num w:numId="3" w16cid:durableId="1928928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66C"/>
    <w:rsid w:val="000F700E"/>
    <w:rsid w:val="00263B7E"/>
    <w:rsid w:val="00301220"/>
    <w:rsid w:val="0032013C"/>
    <w:rsid w:val="003C2539"/>
    <w:rsid w:val="003F6874"/>
    <w:rsid w:val="00A34727"/>
    <w:rsid w:val="00AD1CC9"/>
    <w:rsid w:val="00B0328D"/>
    <w:rsid w:val="00D2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66A0"/>
  <w15:docId w15:val="{0AF8C3A5-AE6F-40A7-938F-9C7ED9AC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b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/>
      <w:b/>
      <w:szCs w:val="20"/>
    </w:rPr>
  </w:style>
  <w:style w:type="paragraph" w:customStyle="1" w:styleId="Style">
    <w:name w:val="Style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pPr>
      <w:spacing w:after="160" w:line="240" w:lineRule="atLeast"/>
    </w:pPr>
    <w:rPr>
      <w:rFonts w:ascii="Arial" w:hAnsi="Arial" w:cs="Arial"/>
    </w:rPr>
  </w:style>
  <w:style w:type="paragraph" w:customStyle="1" w:styleId="1">
    <w:name w:val="1"/>
    <w:basedOn w:val="Normal"/>
    <w:pPr>
      <w:spacing w:after="160" w:line="240" w:lineRule="atLeas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">
    <w:name w:val="Char Char Char Char"/>
    <w:basedOn w:val="Normal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jc w:val="both"/>
    </w:pPr>
    <w:rPr>
      <w:rFonts w:ascii="VNtimes new roman" w:hAnsi="VNtimes new roman"/>
      <w:sz w:val="28"/>
      <w:szCs w:val="20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entences">
    <w:name w:val="sentences"/>
    <w:basedOn w:val="Normal"/>
    <w:pPr>
      <w:spacing w:before="100" w:beforeAutospacing="1" w:after="100" w:afterAutospacing="1"/>
    </w:pPr>
  </w:style>
  <w:style w:type="character" w:customStyle="1" w:styleId="speaker">
    <w:name w:val="speaker"/>
    <w:rPr>
      <w:w w:val="100"/>
      <w:position w:val="-1"/>
      <w:effect w:val="none"/>
      <w:vertAlign w:val="baseline"/>
      <w:cs w:val="0"/>
      <w:em w:val="none"/>
    </w:rPr>
  </w:style>
  <w:style w:type="character" w:customStyle="1" w:styleId="ng-binding">
    <w:name w:val="ng-binding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oSpacingChar">
    <w:name w:val="No Spacing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rial" w:hAnsi="Arial" w:cs="Arial Unicode MS"/>
      <w:b/>
      <w:w w:val="100"/>
      <w:position w:val="-1"/>
      <w:sz w:val="24"/>
      <w:effect w:val="none"/>
      <w:vertAlign w:val="baseline"/>
      <w:cs w:val="0"/>
      <w:em w:val="none"/>
      <w:lang w:bidi="bo"/>
    </w:rPr>
  </w:style>
  <w:style w:type="character" w:customStyle="1" w:styleId="Heading1Char">
    <w:name w:val="Heading 1 Char"/>
    <w:rPr>
      <w:b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uiPriority w:val="11"/>
    <w:qFormat/>
    <w:pPr>
      <w:jc w:val="both"/>
    </w:pPr>
    <w:rPr>
      <w:b/>
      <w:sz w:val="28"/>
      <w:szCs w:val="28"/>
    </w:rPr>
  </w:style>
  <w:style w:type="character" w:customStyle="1" w:styleId="SubtitleChar">
    <w:name w:val="Subtitle Char"/>
    <w:rPr>
      <w:b/>
      <w:w w:val="100"/>
      <w:position w:val="-1"/>
      <w:sz w:val="28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pacing w:line="324" w:lineRule="auto"/>
      <w:ind w:firstLine="562"/>
    </w:pPr>
    <w:rPr>
      <w:sz w:val="28"/>
      <w:szCs w:val="28"/>
    </w:rPr>
  </w:style>
  <w:style w:type="character" w:customStyle="1" w:styleId="BodyTextIndentChar">
    <w:name w:val="Body Text Indent Char"/>
    <w:rPr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CharCharCharCharCharCharCharCharCharCharCharChar">
    <w:name w:val="Char Char Char Char Char Char Char Char Char Char Char Char"/>
    <w:basedOn w:val="Normal"/>
    <w:pPr>
      <w:spacing w:after="160" w:line="240" w:lineRule="atLeast"/>
    </w:pPr>
    <w:rPr>
      <w:rFonts w:ascii="Arial" w:hAnsi="Arial"/>
    </w:rPr>
  </w:style>
  <w:style w:type="character" w:styleId="BookTitle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customStyle="1" w:styleId="paragraphng-binding">
    <w:name w:val="paragraph ng-binding"/>
    <w:basedOn w:val="Normal"/>
    <w:pPr>
      <w:spacing w:before="100" w:beforeAutospacing="1" w:after="100" w:afterAutospacing="1"/>
    </w:pPr>
  </w:style>
  <w:style w:type="character" w:customStyle="1" w:styleId="text-question">
    <w:name w:val="text-question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ParagraphChar">
    <w:name w:val="List Paragraph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spacing w:after="120" w:line="480" w:lineRule="auto"/>
    </w:pPr>
  </w:style>
  <w:style w:type="character" w:customStyle="1" w:styleId="BodyText2Char">
    <w:name w:val="Body Text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libri Light" w:hAnsi="Calibri Light"/>
      <w:b/>
      <w:bCs/>
      <w:color w:val="5B9BD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Vnbnnidung">
    <w:name w:val="Văn bản nội dung_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Vnbnnidung0">
    <w:name w:val="Văn bản nội dung"/>
    <w:basedOn w:val="Normal"/>
    <w:pPr>
      <w:widowControl w:val="0"/>
      <w:spacing w:after="180" w:line="379" w:lineRule="auto"/>
    </w:pPr>
    <w:rPr>
      <w:sz w:val="26"/>
      <w:szCs w:val="26"/>
    </w:rPr>
  </w:style>
  <w:style w:type="character" w:customStyle="1" w:styleId="Tiu2">
    <w:name w:val="Tiêu đề #2_"/>
    <w:rPr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Tiu20">
    <w:name w:val="Tiêu đề #2"/>
    <w:basedOn w:val="Normal"/>
    <w:pPr>
      <w:widowControl w:val="0"/>
      <w:spacing w:after="180" w:line="379" w:lineRule="auto"/>
      <w:outlineLvl w:val="1"/>
    </w:pPr>
    <w:rPr>
      <w:b/>
      <w:bCs/>
      <w:sz w:val="26"/>
      <w:szCs w:val="26"/>
    </w:rPr>
  </w:style>
  <w:style w:type="character" w:customStyle="1" w:styleId="Vnbnnidung2">
    <w:name w:val="Văn bản nội dung (2)_"/>
    <w:rPr>
      <w:rFonts w:ascii="Arial" w:eastAsia="Arial" w:hAnsi="Arial" w:cs="Arial"/>
      <w:w w:val="100"/>
      <w:position w:val="-1"/>
      <w:sz w:val="14"/>
      <w:szCs w:val="14"/>
      <w:effect w:val="none"/>
      <w:vertAlign w:val="baseline"/>
      <w:cs w:val="0"/>
      <w:em w:val="none"/>
    </w:rPr>
  </w:style>
  <w:style w:type="paragraph" w:customStyle="1" w:styleId="Vnbnnidung20">
    <w:name w:val="Văn bản nội dung (2)"/>
    <w:basedOn w:val="Normal"/>
    <w:pPr>
      <w:widowControl w:val="0"/>
      <w:spacing w:after="340" w:line="180" w:lineRule="auto"/>
      <w:ind w:firstLine="580"/>
    </w:pPr>
    <w:rPr>
      <w:rFonts w:ascii="Arial" w:eastAsia="Arial" w:hAnsi="Arial" w:cs="Arial"/>
      <w:sz w:val="14"/>
      <w:szCs w:val="14"/>
    </w:rPr>
  </w:style>
  <w:style w:type="character" w:customStyle="1" w:styleId="Chthchbng">
    <w:name w:val="Chú thích bảng_"/>
    <w:rPr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Chthchbng0">
    <w:name w:val="Chú thích bảng"/>
    <w:basedOn w:val="Normal"/>
    <w:pPr>
      <w:widowControl w:val="0"/>
    </w:pPr>
    <w:rPr>
      <w:b/>
      <w:bCs/>
      <w:sz w:val="26"/>
      <w:szCs w:val="26"/>
    </w:rPr>
  </w:style>
  <w:style w:type="character" w:customStyle="1" w:styleId="Khc">
    <w:name w:val="Khác_"/>
    <w:rPr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Khc0">
    <w:name w:val="Khác"/>
    <w:basedOn w:val="Normal"/>
    <w:pPr>
      <w:widowControl w:val="0"/>
      <w:spacing w:after="180" w:line="379" w:lineRule="auto"/>
    </w:pPr>
    <w:rPr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j/f/S/7Ir0d/zkB4pCRkuFyuw==">CgMxLjAyCWlkLmdqZGd4czgAciExQ0VuY0RCYWdvajJsSE95NGcxbjF3dFZaTUJ6b051bWc=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614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Đoàn Anh Tuấn</dc:creator>
  <cp:lastModifiedBy>Administrator</cp:lastModifiedBy>
  <cp:revision>4</cp:revision>
  <dcterms:created xsi:type="dcterms:W3CDTF">2014-10-28T22:11:00Z</dcterms:created>
  <dcterms:modified xsi:type="dcterms:W3CDTF">2025-10-09T08:32:00Z</dcterms:modified>
</cp:coreProperties>
</file>