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1C751A" w14:textId="476E9371" w:rsidR="004B1ADF" w:rsidRPr="000805FC" w:rsidRDefault="004B1ADF" w:rsidP="004B1ADF">
      <w:pPr>
        <w:jc w:val="both"/>
        <w:rPr>
          <w:rFonts w:ascii="Times New Roman" w:hAnsi="Times New Roman" w:cs="Times New Roman"/>
          <w:sz w:val="32"/>
          <w:szCs w:val="32"/>
        </w:rPr>
      </w:pPr>
      <w:r w:rsidRPr="000805FC">
        <w:rPr>
          <w:rFonts w:ascii="Times New Roman" w:hAnsi="Times New Roman" w:cs="Times New Roman"/>
          <w:sz w:val="32"/>
          <w:szCs w:val="32"/>
        </w:rPr>
        <w:t xml:space="preserve">Kính </w:t>
      </w:r>
      <w:proofErr w:type="gramStart"/>
      <w:r w:rsidRPr="000805FC">
        <w:rPr>
          <w:rFonts w:ascii="Times New Roman" w:hAnsi="Times New Roman" w:cs="Times New Roman"/>
          <w:sz w:val="32"/>
          <w:szCs w:val="32"/>
        </w:rPr>
        <w:t>thưa :</w:t>
      </w:r>
      <w:proofErr w:type="gramEnd"/>
      <w:r w:rsidRPr="000805FC">
        <w:rPr>
          <w:rFonts w:ascii="Times New Roman" w:hAnsi="Times New Roman" w:cs="Times New Roman"/>
          <w:sz w:val="32"/>
          <w:szCs w:val="32"/>
        </w:rPr>
        <w:t xml:space="preserve"> - Qúy vị đại biểu;</w:t>
      </w:r>
    </w:p>
    <w:p w14:paraId="4EC52935" w14:textId="77777777" w:rsidR="004B1ADF" w:rsidRPr="000805FC" w:rsidRDefault="004B1ADF" w:rsidP="004B1ADF">
      <w:pPr>
        <w:jc w:val="both"/>
        <w:rPr>
          <w:rFonts w:ascii="Times New Roman" w:hAnsi="Times New Roman" w:cs="Times New Roman"/>
          <w:sz w:val="32"/>
          <w:szCs w:val="32"/>
        </w:rPr>
      </w:pPr>
      <w:r w:rsidRPr="000805FC">
        <w:rPr>
          <w:rFonts w:ascii="Times New Roman" w:hAnsi="Times New Roman" w:cs="Times New Roman"/>
          <w:sz w:val="32"/>
          <w:szCs w:val="32"/>
        </w:rPr>
        <w:t xml:space="preserve">                    - Kính thưa quý thầy cô giáo;</w:t>
      </w:r>
    </w:p>
    <w:p w14:paraId="7CCAAA05" w14:textId="77777777" w:rsidR="004B1ADF" w:rsidRPr="000805FC" w:rsidRDefault="004B1ADF" w:rsidP="004B1ADF">
      <w:pPr>
        <w:jc w:val="both"/>
        <w:rPr>
          <w:rFonts w:ascii="Times New Roman" w:hAnsi="Times New Roman" w:cs="Times New Roman"/>
          <w:sz w:val="32"/>
          <w:szCs w:val="32"/>
        </w:rPr>
      </w:pPr>
      <w:r w:rsidRPr="000805FC">
        <w:rPr>
          <w:rFonts w:ascii="Times New Roman" w:hAnsi="Times New Roman" w:cs="Times New Roman"/>
          <w:sz w:val="32"/>
          <w:szCs w:val="32"/>
        </w:rPr>
        <w:t xml:space="preserve">                    - Thưa các anh chị, các bạn và các em thân mến.</w:t>
      </w:r>
    </w:p>
    <w:p w14:paraId="05E984DF" w14:textId="77777777" w:rsidR="004B1ADF" w:rsidRPr="000805FC" w:rsidRDefault="004B1ADF" w:rsidP="004B1ADF">
      <w:pPr>
        <w:jc w:val="both"/>
        <w:rPr>
          <w:rFonts w:ascii="Times New Roman" w:hAnsi="Times New Roman" w:cs="Times New Roman"/>
          <w:sz w:val="32"/>
          <w:szCs w:val="32"/>
        </w:rPr>
      </w:pPr>
    </w:p>
    <w:p w14:paraId="6A9B06A6" w14:textId="77777777" w:rsidR="004B1ADF" w:rsidRPr="00AB16E3" w:rsidRDefault="004B1ADF" w:rsidP="004B1ADF">
      <w:pPr>
        <w:ind w:firstLine="720"/>
        <w:jc w:val="both"/>
        <w:rPr>
          <w:rFonts w:ascii="Times New Roman" w:hAnsi="Times New Roman" w:cs="Times New Roman"/>
          <w:sz w:val="28"/>
          <w:szCs w:val="28"/>
        </w:rPr>
      </w:pPr>
      <w:r w:rsidRPr="00AB16E3">
        <w:rPr>
          <w:rFonts w:ascii="Times New Roman" w:hAnsi="Times New Roman" w:cs="Times New Roman"/>
          <w:sz w:val="28"/>
          <w:szCs w:val="28"/>
        </w:rPr>
        <w:t>Đại văn hào Nga Mak xim –Gorki từng nói: “Sách mở rộng trước mắt tôi những chân trời mới”. Đúng vậy! Khi đọc một quyển sách hay, chúng ta cũng đồng thời mở ra “những chân trời mới” tri thức về các lĩnh vực khác nhau của đời sống, xã hội và của thế giới tự nhiên. Sách luôn giữ vị trí quan trọng trong học tập, bồi dưỡng kiến thức, hình thành nhân cách cho mỗi người; là hành trang không thể thiếu trên con đường thành công của những người thành công.</w:t>
      </w:r>
    </w:p>
    <w:p w14:paraId="412ADF28" w14:textId="77777777" w:rsidR="00EE7987" w:rsidRPr="00AB16E3" w:rsidRDefault="00EE7987" w:rsidP="00EE7987">
      <w:pPr>
        <w:rPr>
          <w:rFonts w:ascii="Times New Roman" w:hAnsi="Times New Roman" w:cs="Times New Roman"/>
          <w:sz w:val="28"/>
          <w:szCs w:val="28"/>
          <w:lang w:val="vi-VN"/>
        </w:rPr>
      </w:pPr>
      <w:r w:rsidRPr="00AB16E3">
        <w:rPr>
          <w:rFonts w:ascii="Times New Roman" w:hAnsi="Times New Roman" w:cs="Times New Roman"/>
          <w:sz w:val="28"/>
          <w:szCs w:val="28"/>
        </w:rPr>
        <w:t>Kỷ niệm 50 năm Giải phóng miền Nam, thống nhất đất nước là dịp đặc biệt để mỗi người Việt Nam sống lại những giây phút thiêng liêng mà dân tộc ta đã trải qua. Vào những ngày tháng tư lịch sử, cả nước dâng tràn niềm tự hào và lòng biết ơn vô hạn với bao người đã hi sinh vì nền hòa bình hôm nay. Những tác phẩm văn chương viết về chiến tranh là chiếc cầu nối đưa thế hệ trẻ về với quá khứ bi tráng ấy, giúp họ thấu hiểu sâu sắc giá trị của độc lập và tự do. “Trường ca Ngã ba Đồng Lộc” của tác giả Nguyễn Ngọc Phú là một trong những tác phẩm tiêu biểu khắc họa giai đoạn đau thương nhưng anh dũng, đồng thời gợi mở nhiều suy ngẫm về ý chí, lòng yêu nước và trách nhiệm của con người trong công cuộc xây dựng Tổ quốc.</w:t>
      </w:r>
    </w:p>
    <w:p w14:paraId="24BFCEC9" w14:textId="77777777" w:rsidR="00EE7987" w:rsidRPr="00AB16E3" w:rsidRDefault="00EE7987" w:rsidP="00EE7987">
      <w:pPr>
        <w:rPr>
          <w:rFonts w:ascii="Times New Roman" w:hAnsi="Times New Roman" w:cs="Times New Roman"/>
          <w:sz w:val="28"/>
          <w:szCs w:val="28"/>
          <w:lang w:val="vi-VN"/>
        </w:rPr>
      </w:pPr>
      <w:r w:rsidRPr="00AB16E3">
        <w:rPr>
          <w:rFonts w:ascii="Times New Roman" w:hAnsi="Times New Roman" w:cs="Times New Roman"/>
          <w:sz w:val="28"/>
          <w:szCs w:val="28"/>
          <w:lang w:val="vi-VN"/>
        </w:rPr>
        <w:t>Nhìn bề ngoài quyển sách có bìa màu nâu bắt mắt , khổ 13.19cm dày 76 trang ; do nhà xuất bản QUÂN ĐỘI NHÂN DÂN năm 2007 . Nội dung quyển sách cô đọng khắc họa hình ảnh của 10 cô gái Đồng Lộc .sách được  chia làm VII [7] chương và một phần lời bạt</w:t>
      </w:r>
    </w:p>
    <w:p w14:paraId="6D6CB2E8" w14:textId="77777777" w:rsidR="00EE7987" w:rsidRPr="00AB16E3" w:rsidRDefault="00EE7987" w:rsidP="00EE7987">
      <w:pPr>
        <w:rPr>
          <w:rFonts w:ascii="Times New Roman" w:hAnsi="Times New Roman" w:cs="Times New Roman"/>
          <w:sz w:val="28"/>
          <w:szCs w:val="28"/>
          <w:lang w:val="vi-VN"/>
        </w:rPr>
      </w:pPr>
      <w:r w:rsidRPr="00AB16E3">
        <w:rPr>
          <w:rFonts w:ascii="Times New Roman" w:hAnsi="Times New Roman" w:cs="Times New Roman"/>
          <w:sz w:val="28"/>
          <w:szCs w:val="28"/>
          <w:lang w:val="vi-VN"/>
        </w:rPr>
        <w:t xml:space="preserve">      Chương I : Nhà thơ </w:t>
      </w:r>
    </w:p>
    <w:p w14:paraId="7E186FD4" w14:textId="77777777" w:rsidR="00EE7987" w:rsidRPr="00AB16E3" w:rsidRDefault="00EE7987" w:rsidP="00EE7987">
      <w:pPr>
        <w:rPr>
          <w:rFonts w:ascii="Times New Roman" w:hAnsi="Times New Roman" w:cs="Times New Roman"/>
          <w:sz w:val="28"/>
          <w:szCs w:val="28"/>
          <w:lang w:val="vi-VN"/>
        </w:rPr>
      </w:pPr>
      <w:r w:rsidRPr="00AB16E3">
        <w:rPr>
          <w:rFonts w:ascii="Times New Roman" w:hAnsi="Times New Roman" w:cs="Times New Roman"/>
          <w:sz w:val="28"/>
          <w:szCs w:val="28"/>
          <w:lang w:val="vi-VN"/>
        </w:rPr>
        <w:t xml:space="preserve">      Chương II: Hồi ức hoa mua</w:t>
      </w:r>
    </w:p>
    <w:p w14:paraId="0A871A78" w14:textId="77777777" w:rsidR="00EE7987" w:rsidRPr="00AB16E3" w:rsidRDefault="00EE7987" w:rsidP="00EE7987">
      <w:pPr>
        <w:rPr>
          <w:rFonts w:ascii="Times New Roman" w:hAnsi="Times New Roman" w:cs="Times New Roman"/>
          <w:sz w:val="28"/>
          <w:szCs w:val="28"/>
          <w:lang w:val="vi-VN"/>
        </w:rPr>
      </w:pPr>
      <w:r w:rsidRPr="00AB16E3">
        <w:rPr>
          <w:rFonts w:ascii="Times New Roman" w:hAnsi="Times New Roman" w:cs="Times New Roman"/>
          <w:sz w:val="28"/>
          <w:szCs w:val="28"/>
          <w:lang w:val="vi-VN"/>
        </w:rPr>
        <w:t xml:space="preserve">      Chương III: Trẻ em đồng lộc </w:t>
      </w:r>
    </w:p>
    <w:p w14:paraId="7C0F2A35" w14:textId="77777777" w:rsidR="00EE7987" w:rsidRPr="00AB16E3" w:rsidRDefault="00EE7987" w:rsidP="00EE7987">
      <w:pPr>
        <w:rPr>
          <w:rFonts w:ascii="Times New Roman" w:hAnsi="Times New Roman" w:cs="Times New Roman"/>
          <w:sz w:val="28"/>
          <w:szCs w:val="28"/>
          <w:lang w:val="vi-VN"/>
        </w:rPr>
      </w:pPr>
      <w:r w:rsidRPr="00AB16E3">
        <w:rPr>
          <w:rFonts w:ascii="Times New Roman" w:hAnsi="Times New Roman" w:cs="Times New Roman"/>
          <w:sz w:val="28"/>
          <w:szCs w:val="28"/>
          <w:lang w:val="vi-VN"/>
        </w:rPr>
        <w:t xml:space="preserve">      Chương IV: Áo xanh – nón trắng </w:t>
      </w:r>
    </w:p>
    <w:p w14:paraId="6CD3316E" w14:textId="77777777" w:rsidR="00EE7987" w:rsidRPr="00AB16E3" w:rsidRDefault="00EE7987" w:rsidP="00EE7987">
      <w:pPr>
        <w:rPr>
          <w:rFonts w:ascii="Times New Roman" w:hAnsi="Times New Roman" w:cs="Times New Roman"/>
          <w:sz w:val="28"/>
          <w:szCs w:val="28"/>
          <w:lang w:val="vi-VN"/>
        </w:rPr>
      </w:pPr>
      <w:r w:rsidRPr="00AB16E3">
        <w:rPr>
          <w:rFonts w:ascii="Times New Roman" w:hAnsi="Times New Roman" w:cs="Times New Roman"/>
          <w:sz w:val="28"/>
          <w:szCs w:val="28"/>
          <w:lang w:val="vi-VN"/>
        </w:rPr>
        <w:t xml:space="preserve">      Chương V: Đồng Lộc hè 1968</w:t>
      </w:r>
    </w:p>
    <w:p w14:paraId="7D1C44AA" w14:textId="77777777" w:rsidR="00EE7987" w:rsidRPr="00AB16E3" w:rsidRDefault="00EE7987" w:rsidP="00EE7987">
      <w:pPr>
        <w:rPr>
          <w:rFonts w:ascii="Times New Roman" w:hAnsi="Times New Roman" w:cs="Times New Roman"/>
          <w:sz w:val="28"/>
          <w:szCs w:val="28"/>
          <w:lang w:val="vi-VN"/>
        </w:rPr>
      </w:pPr>
      <w:r w:rsidRPr="00AB16E3">
        <w:rPr>
          <w:rFonts w:ascii="Times New Roman" w:hAnsi="Times New Roman" w:cs="Times New Roman"/>
          <w:sz w:val="28"/>
          <w:szCs w:val="28"/>
          <w:lang w:val="vi-VN"/>
        </w:rPr>
        <w:t xml:space="preserve">      Chương VI: Hy vọng </w:t>
      </w:r>
    </w:p>
    <w:p w14:paraId="408329C4" w14:textId="77777777" w:rsidR="00EE7987" w:rsidRPr="00AB16E3" w:rsidRDefault="00EE7987" w:rsidP="00EE7987">
      <w:pPr>
        <w:rPr>
          <w:rFonts w:ascii="Times New Roman" w:hAnsi="Times New Roman" w:cs="Times New Roman"/>
          <w:sz w:val="28"/>
          <w:szCs w:val="28"/>
          <w:lang w:val="vi-VN"/>
        </w:rPr>
      </w:pPr>
      <w:r w:rsidRPr="00AB16E3">
        <w:rPr>
          <w:rFonts w:ascii="Times New Roman" w:hAnsi="Times New Roman" w:cs="Times New Roman"/>
          <w:sz w:val="28"/>
          <w:szCs w:val="28"/>
          <w:lang w:val="vi-VN"/>
        </w:rPr>
        <w:t xml:space="preserve">      Chương VII: Tiếng vọng </w:t>
      </w:r>
    </w:p>
    <w:p w14:paraId="02E60F5C" w14:textId="77777777" w:rsidR="00EE7987" w:rsidRPr="00AB16E3" w:rsidRDefault="00EE7987" w:rsidP="00EE7987">
      <w:pPr>
        <w:rPr>
          <w:rFonts w:ascii="Times New Roman" w:hAnsi="Times New Roman" w:cs="Times New Roman"/>
          <w:sz w:val="28"/>
          <w:szCs w:val="28"/>
          <w:lang w:val="vi-VN"/>
        </w:rPr>
      </w:pPr>
      <w:r w:rsidRPr="00AB16E3">
        <w:rPr>
          <w:rFonts w:ascii="Times New Roman" w:hAnsi="Times New Roman" w:cs="Times New Roman"/>
          <w:sz w:val="28"/>
          <w:szCs w:val="28"/>
          <w:lang w:val="vi-VN"/>
        </w:rPr>
        <w:t xml:space="preserve">      Lời bạt : giới thiệu về tác giả và nội dung quyến sách </w:t>
      </w:r>
    </w:p>
    <w:p w14:paraId="4EE7F704" w14:textId="77777777" w:rsidR="00EE7987" w:rsidRPr="00AB16E3" w:rsidRDefault="00EE7987" w:rsidP="00EE7987">
      <w:pPr>
        <w:rPr>
          <w:rFonts w:ascii="Times New Roman" w:hAnsi="Times New Roman" w:cs="Times New Roman"/>
          <w:sz w:val="28"/>
          <w:szCs w:val="28"/>
        </w:rPr>
      </w:pPr>
      <w:r w:rsidRPr="00AB16E3">
        <w:rPr>
          <w:rFonts w:ascii="Times New Roman" w:hAnsi="Times New Roman" w:cs="Times New Roman"/>
          <w:sz w:val="28"/>
          <w:szCs w:val="28"/>
        </w:rPr>
        <w:lastRenderedPageBreak/>
        <w:t>Trong văn học Việt Nam, khái niệm “trường ca” thường gắn với những tác phẩm có dung lượng lớn, đậm chất sử thi, kết hợp nhiều thể loại như thơ, ký, truyện ngắn, lời tự sự… Tính “trường ca” không chỉ thể hiện ở độ dài, mà còn ở tầm khái quát rộng, phản ánh số phận cá nhân trong guồng quay của thời đại. Khi đặt tên tác phẩm là “Trường ca Ngã ba Đồng Lộc,” Nguyễn Ngọc Phú đã ngầm khẳng định đây không chỉ là câu chuyện về một địa danh hay một nhóm nhân vật cụ thể, mà còn là khúc tráng ca của cả một dân tộc, nơi hào khí và nước mắt hòa quyện. Chính vì vậy, chọn hình thức trường ca cho tác phẩm này đồng nghĩa với việc tác giả ôm trọn không gian lịch sử, vừa đưa người đọc về chiến trường ác liệt, vừa nhen lên niềm tự hào dân tộc trong tâm khảm họ.</w:t>
      </w:r>
    </w:p>
    <w:p w14:paraId="33FC2FF2" w14:textId="77777777" w:rsidR="00EE7987" w:rsidRPr="00AB16E3" w:rsidRDefault="00EE7987" w:rsidP="00EE7987">
      <w:pPr>
        <w:rPr>
          <w:rFonts w:ascii="Times New Roman" w:hAnsi="Times New Roman" w:cs="Times New Roman"/>
          <w:sz w:val="28"/>
          <w:szCs w:val="28"/>
        </w:rPr>
      </w:pPr>
      <w:r w:rsidRPr="00AB16E3">
        <w:rPr>
          <w:rFonts w:ascii="Times New Roman" w:hAnsi="Times New Roman" w:cs="Times New Roman"/>
          <w:sz w:val="28"/>
          <w:szCs w:val="28"/>
        </w:rPr>
        <w:t>Để truyền tải trọn vẹn bức tranh hiện thực khốc liệt ở Đồng Lộc, tác giả đã chia “Trường ca Ngã ba Đồng Lộc” thành bảy chương. Mỗi chương đóng vai trò như một mảng màu hoặc một mảnh ghép riêng, khi ráp nối lại sẽ hình thành nên bức tranh tổng thể về con đường Trường Sơn lửa đạn, nơi những trái tim trẻ trung dẫu phải đối diện với hiểm nguy vẫn lấp lánh lòng quả cảm và niềm tin vào chiến thắng. Chương đầu tác giả mở ra cảnh bom đạn trút xuống vùng đất Hà Tĩnh, khói lửa mịt mù, giao thông gián đoạn. Những nhân vật xuất hiện giữa bão đạn ấy mang đầy nhiệt huyết, cùng nhau giữ vững mạch máu giao thông. Các chương tiếp theo lần lượt khắc họa cảnh mười cô gái thanh niên xung phong bám trụ nơi trọng điểm, miêu tả chi tiết tâm tư, suy nghĩ của họ trước làn ranh sinh tử. Sự hi sinh bi tráng của tuổi mười tám đôi mươi hiện lên xúc động trong từng câu, từng đoạn. Thông qua đó, tác phẩm vừa gợi niềm tự hào, vừa làm day dứt trái tim bạn đọc. Chương cuối khép lại với lời tri ân, tưởng nhớ, mở ra sự chiêm nghiệm về bài học lịch sử cho thế hệ hôm nay.</w:t>
      </w:r>
    </w:p>
    <w:p w14:paraId="6CC81913" w14:textId="77777777" w:rsidR="00EE7987" w:rsidRPr="00AB16E3" w:rsidRDefault="00EE7987" w:rsidP="00EE7987">
      <w:pPr>
        <w:rPr>
          <w:rFonts w:ascii="Times New Roman" w:hAnsi="Times New Roman" w:cs="Times New Roman"/>
          <w:sz w:val="28"/>
          <w:szCs w:val="28"/>
        </w:rPr>
      </w:pPr>
      <w:r w:rsidRPr="00AB16E3">
        <w:rPr>
          <w:rFonts w:ascii="Times New Roman" w:hAnsi="Times New Roman" w:cs="Times New Roman"/>
          <w:sz w:val="28"/>
          <w:szCs w:val="28"/>
        </w:rPr>
        <w:t>Nội dung của “Trường ca Ngã ba Đồng Lộc” xoay quanh ba chủ đề chính. Trước hết, tác phẩm khắc họa hiện thực chiến tranh tàn khốc với dồn dập bom rơi, từng cung đường bị xé nát, từng khoảng khắc căng thẳng giữa ranh giới sống chết. Qua góc nhìn của tác giả, người đọc hiểu rõ hơn tầm quan trọng của Ngã ba Đồng Lộc, một mạch nối chiến lược không thể gián đoạn nếu muốn đảm bảo cho những đoàn xe chi viện liên tục đổ về miền Nam. Chủ đề thứ hai là tinh thần quật cường và lòng nhân ái của con người Việt Nam. Mười cô gái trẻ tại Đồng Lộc đã hi sinh cuộc đời ngắn ngủi, coi như dâng tuổi xuân cho Tổ quốc. Họ là biểu tượng của niềm tin, của sức sống bền bỉ, đã tỏa sáng giữa khung cảnh bom đạn như lời khẳng định: dù kẻ thù có tàn bạo đến đâu, ý chí con người vẫn có thể vượt lên. Ở chiều sâu hơn, tác phẩm không chỉ nói về cái chết, mà còn khơi gợi khao khát được sống, được yêu thương, được xây dựng hòa bình. Cuối cùng, “Trường ca Ngã ba Đồng Lộc” đề cao giá trị tình đồng chí, đồng đội. Họ gắn bó, che chở cho nhau, chia sẻ từng ngụm nước, miếng lương khô và truyền cho nhau niềm hy vọng. Tinh thần ấy, nhìn từ hiện tại, vẫn tiếp tục soi rọi cách ứng xử của chúng ta trong cuộc sống.</w:t>
      </w:r>
    </w:p>
    <w:p w14:paraId="5376D6A7" w14:textId="77777777" w:rsidR="00EE7987" w:rsidRPr="00AB16E3" w:rsidRDefault="00EE7987" w:rsidP="00EE7987">
      <w:pPr>
        <w:rPr>
          <w:rFonts w:ascii="Times New Roman" w:hAnsi="Times New Roman" w:cs="Times New Roman"/>
          <w:sz w:val="28"/>
          <w:szCs w:val="28"/>
        </w:rPr>
      </w:pPr>
      <w:r w:rsidRPr="00AB16E3">
        <w:rPr>
          <w:rFonts w:ascii="Times New Roman" w:hAnsi="Times New Roman" w:cs="Times New Roman"/>
          <w:sz w:val="28"/>
          <w:szCs w:val="28"/>
        </w:rPr>
        <w:t xml:space="preserve">Trong mạch trần thuật, tác giả đặc biệt nhấn mạnh tâm trạng của các nhân vật. Có những đoạn viết về khát vọng rất đỗi hồn nhiên của cô gái trẻ: được khoác váy cưới, được trở về </w:t>
      </w:r>
      <w:r w:rsidRPr="00AB16E3">
        <w:rPr>
          <w:rFonts w:ascii="Times New Roman" w:hAnsi="Times New Roman" w:cs="Times New Roman"/>
          <w:sz w:val="28"/>
          <w:szCs w:val="28"/>
        </w:rPr>
        <w:lastRenderedPageBreak/>
        <w:t>thăm quê, được hát bên bếp lửa cùng đồng đội. Tuy mong muốn giản dị vậy nhưng giữa bầu trời bom đạn, chúng lại trở thành ước mơ xa vời, đôi khi phải tạm gác lại vì nhiệm vụ cấp bách. Cũng có những trường đoạn khiến người đọc rưng rưng, khi một cô gái thầm nhớ đến người mẹ già ở quê, không biết bao giờ còn cơ hội đoàn tụ. Những chi tiết đời thường ấy, dù lồng trong khung cảnh ác liệt, vẫn toát lên vẻ đẹp nhân văn, nâng tầm câu chuyện vượt khỏi khuôn khổ một bi kịch chiến tranh. Đó là vẻ đẹp tâm hồn của người Việt, sẵn sàng hy sinh mà không lụi tắt niềm tin yêu cuộc sống.</w:t>
      </w:r>
    </w:p>
    <w:p w14:paraId="11159C1D" w14:textId="77777777" w:rsidR="00EE7987" w:rsidRPr="00AB16E3" w:rsidRDefault="00EE7987" w:rsidP="00EE7987">
      <w:pPr>
        <w:rPr>
          <w:rFonts w:ascii="Times New Roman" w:hAnsi="Times New Roman" w:cs="Times New Roman"/>
          <w:sz w:val="28"/>
          <w:szCs w:val="28"/>
        </w:rPr>
      </w:pPr>
      <w:r w:rsidRPr="00AB16E3">
        <w:rPr>
          <w:rFonts w:ascii="Times New Roman" w:hAnsi="Times New Roman" w:cs="Times New Roman"/>
          <w:sz w:val="28"/>
          <w:szCs w:val="28"/>
        </w:rPr>
        <w:t>Qua tất cả, “Trường ca Ngã ba Đồng Lộc” truyền đi thông điệp ý nghĩa: hòa bình, độc lập hôm nay không thể có nếu thiếu những hi sinh vô giá của thế hệ cha anh. Từ bối cảnh chiến tranh, tác phẩm khơi dậy lòng biết ơn sâu sắc, đồng thời đặt ra yêu cầu với thế hệ trẻ: hãy trân trọng máu xương của người đi trước, hãy sống và cống hiến sao cho xứng đáng với lịch sử vẻ vang. Bài học đắt giá nằm ở chỗ, ta cần giữ vững tinh thần đoàn kết, sẵn sàng dấn thân, nuôi dưỡng tình yêu nước trong mỗi hành động, mỗi suy nghĩ hàng ngày. Chúng ta không chỉ kế thừa di sản quá khứ mà còn phải bồi đắp thêm những giá trị mới cho đất nước. Sự hi sinh của mười cô gái ở Ngã ba Đồng Lộc, cùng biết bao người lính vô danh khác, sẽ chỉ thực sự trọn vẹn khi ta biến lòng cảm phục thành động lực xây dựng quê hương.</w:t>
      </w:r>
    </w:p>
    <w:p w14:paraId="0512B70A" w14:textId="77777777" w:rsidR="00EE7987" w:rsidRPr="00AB16E3" w:rsidRDefault="00EE7987" w:rsidP="00EE7987">
      <w:pPr>
        <w:rPr>
          <w:rFonts w:ascii="Times New Roman" w:hAnsi="Times New Roman" w:cs="Times New Roman"/>
          <w:sz w:val="28"/>
          <w:szCs w:val="28"/>
        </w:rPr>
      </w:pPr>
      <w:r w:rsidRPr="00AB16E3">
        <w:rPr>
          <w:rFonts w:ascii="Times New Roman" w:hAnsi="Times New Roman" w:cs="Times New Roman"/>
          <w:sz w:val="28"/>
          <w:szCs w:val="28"/>
        </w:rPr>
        <w:t>Bản thân tôi, khi đọc “Trường ca Ngã ba Đồng Lộc,” không khỏi nghẹn ngào trước câu chuyện bi hùng về một thời đạn bom khốc liệt. Tôi thấy sâu thẳm trong tim một lòng biết ơn khôn tả, bởi nếu không có những con người ấy, có lẽ tôi đã chẳng được sống trong không gian thanh bình hôm nay. Tác phẩm khiến tôi nhận ra giá trị thiêng liêng của hòa bình, giúp tôi thêm tự hào về quê hương đất nước, cũng như ý thức hơn về trách nhiệm của mình. Tình yêu nước không nhất thiết phải hô vang khẩu hiệu, mà có thể bắt đầu từ những điều nhỏ bé, như chăm chỉ học tập, tuân thủ kỷ luật, sẵn sàng giúp đỡ đồng bào. Khi hình dung những nén hương thắp lên trước mộ các cô gái, tôi hiểu rằng mỗi nén hương ấy mang theo lời hứa: chúng ta sẽ không hoài phí sự hi sinh của họ.</w:t>
      </w:r>
    </w:p>
    <w:p w14:paraId="3309FF4B" w14:textId="3AB18E67" w:rsidR="004B1ADF" w:rsidRPr="00AB16E3" w:rsidRDefault="00EE7987" w:rsidP="000805FC">
      <w:pPr>
        <w:rPr>
          <w:rFonts w:ascii="Times New Roman" w:hAnsi="Times New Roman" w:cs="Times New Roman"/>
          <w:sz w:val="28"/>
          <w:szCs w:val="28"/>
          <w:lang w:val="vi-VN"/>
        </w:rPr>
      </w:pPr>
      <w:r w:rsidRPr="00AB16E3">
        <w:rPr>
          <w:rFonts w:ascii="Times New Roman" w:hAnsi="Times New Roman" w:cs="Times New Roman"/>
          <w:sz w:val="28"/>
          <w:szCs w:val="28"/>
        </w:rPr>
        <w:t>“Trường ca Ngã ba Đồng Lộc” vì vậy không chỉ là một tác phẩm văn chương đặc sắc, mà còn là tấm gương phản chiếu đức hi sinh và tinh thần bất khuất của cả dân tộc. Trong thời kỳ mới, khi đất nước vươn lên hội nhập, những trang viết này vẫn giữ nguyên giá trị, nhắc nhở người đọc đừng bao giờ quên những giọt máu đã đổ xuống. Với tôi, tác phẩm giống như một tiếng chuông thức tỉnh, khuyến khích mỗi chúng ta biết ơn cội nguồn, có ý thức gìn giữ và phát huy thành quả cách mạng, biến lòng yêu nước thành những việc làm thiết thực. Nhân kỷ niệm 50 năm Giải phóng miền Nam, thống nhất đất nước, việc tìm về Ngã ba Đồng Lộc qua ngòi bút của Nguyễn Ngọc Phú là cách trân trọng quá khứ đẹp đẽ mà bi thương, để tiếp bước xây dựng quê hương ngày một phồn thịnh. Bằng sự sâu sắc và xúc động trong từng chương, từng câu, “Trường ca Ngã ba Đồng Lộc” đã, đang và sẽ mãi là lời nhắc nhở về ý nghĩa thiêng liêng của chủ quyền dân tộc, khơi dậy tình yêu nước nồng nàn và bền bỉ trong lòng mỗi người con Việt Nam.</w:t>
      </w:r>
    </w:p>
    <w:p w14:paraId="2193C002" w14:textId="77777777" w:rsidR="004B1ADF" w:rsidRPr="00AB16E3" w:rsidRDefault="004B1ADF" w:rsidP="004B1ADF">
      <w:pPr>
        <w:ind w:firstLine="720"/>
        <w:jc w:val="both"/>
        <w:rPr>
          <w:rFonts w:ascii="Times New Roman" w:hAnsi="Times New Roman" w:cs="Times New Roman"/>
          <w:sz w:val="28"/>
          <w:szCs w:val="28"/>
        </w:rPr>
      </w:pPr>
      <w:r w:rsidRPr="00AB16E3">
        <w:rPr>
          <w:rFonts w:ascii="Times New Roman" w:hAnsi="Times New Roman" w:cs="Times New Roman"/>
          <w:sz w:val="28"/>
          <w:szCs w:val="28"/>
        </w:rPr>
        <w:lastRenderedPageBreak/>
        <w:t xml:space="preserve">Bài giới thiệu về sách của em đến đây là kết thúc. Em xin cảm ơn quý vị đại biểu, quý thầy cô, các anh chị, các bạn và các em đã lắng nghe. </w:t>
      </w:r>
    </w:p>
    <w:p w14:paraId="3C39C573" w14:textId="78E95ADA" w:rsidR="004B1ADF" w:rsidRPr="00AB16E3" w:rsidRDefault="004B1ADF" w:rsidP="004B1ADF">
      <w:pPr>
        <w:ind w:firstLine="720"/>
        <w:jc w:val="both"/>
        <w:rPr>
          <w:rFonts w:ascii="Times New Roman" w:hAnsi="Times New Roman" w:cs="Times New Roman"/>
          <w:sz w:val="28"/>
          <w:szCs w:val="28"/>
          <w:lang w:val="vi-VN"/>
        </w:rPr>
      </w:pPr>
    </w:p>
    <w:p w14:paraId="0285F163" w14:textId="77777777" w:rsidR="00AA20D3" w:rsidRPr="00AB16E3" w:rsidRDefault="00AA20D3" w:rsidP="004B1ADF">
      <w:pPr>
        <w:ind w:firstLine="720"/>
        <w:jc w:val="both"/>
        <w:rPr>
          <w:rFonts w:ascii="Times New Roman" w:hAnsi="Times New Roman" w:cs="Times New Roman"/>
          <w:sz w:val="28"/>
          <w:szCs w:val="28"/>
          <w:lang w:val="vi-VN"/>
        </w:rPr>
      </w:pPr>
    </w:p>
    <w:p w14:paraId="39ED234F" w14:textId="77777777" w:rsidR="00AA20D3" w:rsidRPr="00AB16E3" w:rsidRDefault="00AA20D3" w:rsidP="004B1ADF">
      <w:pPr>
        <w:ind w:firstLine="720"/>
        <w:jc w:val="both"/>
        <w:rPr>
          <w:rFonts w:ascii="Times New Roman" w:hAnsi="Times New Roman" w:cs="Times New Roman"/>
          <w:sz w:val="28"/>
          <w:szCs w:val="28"/>
          <w:lang w:val="vi-VN"/>
        </w:rPr>
      </w:pPr>
    </w:p>
    <w:p w14:paraId="472FD717" w14:textId="77777777" w:rsidR="00AA20D3" w:rsidRPr="00AB16E3" w:rsidRDefault="00AA20D3" w:rsidP="004B1ADF">
      <w:pPr>
        <w:ind w:firstLine="720"/>
        <w:jc w:val="both"/>
        <w:rPr>
          <w:rFonts w:ascii="Times New Roman" w:hAnsi="Times New Roman" w:cs="Times New Roman"/>
          <w:sz w:val="28"/>
          <w:szCs w:val="28"/>
          <w:lang w:val="vi-VN"/>
        </w:rPr>
      </w:pPr>
    </w:p>
    <w:p w14:paraId="7BAF4E08" w14:textId="77777777" w:rsidR="00AA20D3" w:rsidRPr="00AB16E3" w:rsidRDefault="00AA20D3" w:rsidP="004B1ADF">
      <w:pPr>
        <w:ind w:firstLine="720"/>
        <w:jc w:val="both"/>
        <w:rPr>
          <w:rFonts w:ascii="Times New Roman" w:hAnsi="Times New Roman" w:cs="Times New Roman"/>
          <w:sz w:val="28"/>
          <w:szCs w:val="28"/>
          <w:lang w:val="vi-VN"/>
        </w:rPr>
      </w:pPr>
    </w:p>
    <w:p w14:paraId="18976CB6" w14:textId="77777777" w:rsidR="0081186A" w:rsidRDefault="0081186A" w:rsidP="00AA20D3">
      <w:pPr>
        <w:rPr>
          <w:sz w:val="28"/>
          <w:szCs w:val="28"/>
          <w:lang w:val="vi-VN"/>
        </w:rPr>
      </w:pPr>
    </w:p>
    <w:p w14:paraId="19272CE3" w14:textId="77777777" w:rsidR="0081186A" w:rsidRDefault="0081186A" w:rsidP="00AA20D3">
      <w:pPr>
        <w:rPr>
          <w:sz w:val="28"/>
          <w:szCs w:val="28"/>
          <w:lang w:val="vi-VN"/>
        </w:rPr>
      </w:pPr>
    </w:p>
    <w:p w14:paraId="6D0C0E21" w14:textId="77777777" w:rsidR="0081186A" w:rsidRDefault="0081186A" w:rsidP="00AA20D3">
      <w:pPr>
        <w:rPr>
          <w:sz w:val="28"/>
          <w:szCs w:val="28"/>
          <w:lang w:val="vi-VN"/>
        </w:rPr>
      </w:pPr>
    </w:p>
    <w:p w14:paraId="0F86263E" w14:textId="77777777" w:rsidR="0081186A" w:rsidRDefault="0081186A" w:rsidP="00AA20D3">
      <w:pPr>
        <w:rPr>
          <w:sz w:val="28"/>
          <w:szCs w:val="28"/>
          <w:lang w:val="vi-VN"/>
        </w:rPr>
      </w:pPr>
    </w:p>
    <w:p w14:paraId="4C2E0D02" w14:textId="77777777" w:rsidR="0081186A" w:rsidRDefault="0081186A" w:rsidP="00AA20D3">
      <w:pPr>
        <w:rPr>
          <w:sz w:val="28"/>
          <w:szCs w:val="28"/>
          <w:lang w:val="vi-VN"/>
        </w:rPr>
      </w:pPr>
    </w:p>
    <w:p w14:paraId="65D88923" w14:textId="77777777" w:rsidR="0081186A" w:rsidRDefault="0081186A" w:rsidP="00AA20D3">
      <w:pPr>
        <w:rPr>
          <w:sz w:val="28"/>
          <w:szCs w:val="28"/>
          <w:lang w:val="vi-VN"/>
        </w:rPr>
      </w:pPr>
    </w:p>
    <w:p w14:paraId="3035EB2B" w14:textId="77777777" w:rsidR="0081186A" w:rsidRDefault="0081186A" w:rsidP="00AA20D3">
      <w:pPr>
        <w:rPr>
          <w:sz w:val="28"/>
          <w:szCs w:val="28"/>
          <w:lang w:val="vi-VN"/>
        </w:rPr>
      </w:pPr>
    </w:p>
    <w:p w14:paraId="47A4F5C0" w14:textId="77777777" w:rsidR="0081186A" w:rsidRDefault="0081186A" w:rsidP="00AA20D3">
      <w:pPr>
        <w:rPr>
          <w:sz w:val="28"/>
          <w:szCs w:val="28"/>
          <w:lang w:val="vi-VN"/>
        </w:rPr>
      </w:pPr>
    </w:p>
    <w:p w14:paraId="7E49AF9B" w14:textId="77777777" w:rsidR="0081186A" w:rsidRDefault="0081186A" w:rsidP="00AA20D3">
      <w:pPr>
        <w:rPr>
          <w:sz w:val="28"/>
          <w:szCs w:val="28"/>
          <w:lang w:val="vi-VN"/>
        </w:rPr>
      </w:pPr>
    </w:p>
    <w:p w14:paraId="76DBED5E" w14:textId="77777777" w:rsidR="0081186A" w:rsidRDefault="0081186A" w:rsidP="00AA20D3">
      <w:pPr>
        <w:rPr>
          <w:sz w:val="28"/>
          <w:szCs w:val="28"/>
          <w:lang w:val="vi-VN"/>
        </w:rPr>
      </w:pPr>
    </w:p>
    <w:p w14:paraId="7D095F5F" w14:textId="77777777" w:rsidR="0081186A" w:rsidRDefault="0081186A" w:rsidP="00AA20D3">
      <w:pPr>
        <w:rPr>
          <w:sz w:val="28"/>
          <w:szCs w:val="28"/>
          <w:lang w:val="vi-VN"/>
        </w:rPr>
      </w:pPr>
    </w:p>
    <w:p w14:paraId="744EC570" w14:textId="77777777" w:rsidR="0081186A" w:rsidRDefault="0081186A" w:rsidP="00AA20D3">
      <w:pPr>
        <w:rPr>
          <w:sz w:val="28"/>
          <w:szCs w:val="28"/>
          <w:lang w:val="vi-VN"/>
        </w:rPr>
      </w:pPr>
    </w:p>
    <w:p w14:paraId="50AA833C" w14:textId="77777777" w:rsidR="0081186A" w:rsidRDefault="0081186A" w:rsidP="00AA20D3">
      <w:pPr>
        <w:rPr>
          <w:sz w:val="28"/>
          <w:szCs w:val="28"/>
          <w:lang w:val="vi-VN"/>
        </w:rPr>
      </w:pPr>
    </w:p>
    <w:p w14:paraId="28003915" w14:textId="77777777" w:rsidR="0081186A" w:rsidRDefault="0081186A" w:rsidP="00AA20D3">
      <w:pPr>
        <w:rPr>
          <w:sz w:val="28"/>
          <w:szCs w:val="28"/>
          <w:lang w:val="vi-VN"/>
        </w:rPr>
      </w:pPr>
    </w:p>
    <w:p w14:paraId="686C1860" w14:textId="77777777" w:rsidR="0081186A" w:rsidRDefault="0081186A" w:rsidP="00AA20D3">
      <w:pPr>
        <w:rPr>
          <w:sz w:val="28"/>
          <w:szCs w:val="28"/>
          <w:lang w:val="vi-VN"/>
        </w:rPr>
      </w:pPr>
    </w:p>
    <w:p w14:paraId="36B346CB" w14:textId="77777777" w:rsidR="0081186A" w:rsidRDefault="0081186A" w:rsidP="00AA20D3">
      <w:pPr>
        <w:rPr>
          <w:sz w:val="28"/>
          <w:szCs w:val="28"/>
          <w:lang w:val="vi-VN"/>
        </w:rPr>
      </w:pPr>
    </w:p>
    <w:p w14:paraId="6BB4C83E" w14:textId="77777777" w:rsidR="0081186A" w:rsidRDefault="0081186A" w:rsidP="00AA20D3">
      <w:pPr>
        <w:rPr>
          <w:sz w:val="28"/>
          <w:szCs w:val="28"/>
          <w:lang w:val="vi-VN"/>
        </w:rPr>
      </w:pPr>
    </w:p>
    <w:p w14:paraId="7EF3DCA0" w14:textId="77777777" w:rsidR="0081186A" w:rsidRDefault="0081186A" w:rsidP="00AA20D3">
      <w:pPr>
        <w:rPr>
          <w:sz w:val="28"/>
          <w:szCs w:val="28"/>
          <w:lang w:val="vi-VN"/>
        </w:rPr>
      </w:pPr>
    </w:p>
    <w:p w14:paraId="4F4B990D" w14:textId="77777777" w:rsidR="0081186A" w:rsidRDefault="0081186A" w:rsidP="00AA20D3">
      <w:pPr>
        <w:rPr>
          <w:sz w:val="28"/>
          <w:szCs w:val="28"/>
          <w:lang w:val="vi-VN"/>
        </w:rPr>
      </w:pPr>
    </w:p>
    <w:p w14:paraId="51EBF60C" w14:textId="6C63E4C0" w:rsidR="00AA20D3" w:rsidRPr="00AB16E3" w:rsidRDefault="00AA20D3" w:rsidP="00AA20D3">
      <w:pPr>
        <w:rPr>
          <w:sz w:val="28"/>
          <w:szCs w:val="28"/>
        </w:rPr>
      </w:pPr>
      <w:r w:rsidRPr="00AB16E3">
        <w:rPr>
          <w:sz w:val="28"/>
          <w:szCs w:val="28"/>
        </w:rPr>
        <w:lastRenderedPageBreak/>
        <w:t>Introduction: Dear delegates</w:t>
      </w:r>
    </w:p>
    <w:p w14:paraId="644B1608" w14:textId="77777777" w:rsidR="00AA20D3" w:rsidRPr="00AB16E3" w:rsidRDefault="00AA20D3" w:rsidP="00AA20D3">
      <w:pPr>
        <w:rPr>
          <w:sz w:val="28"/>
          <w:szCs w:val="28"/>
        </w:rPr>
      </w:pPr>
      <w:r w:rsidRPr="00AB16E3">
        <w:rPr>
          <w:sz w:val="28"/>
          <w:szCs w:val="28"/>
        </w:rPr>
        <w:t>Dear teachers</w:t>
      </w:r>
    </w:p>
    <w:p w14:paraId="2F990B6C" w14:textId="77777777" w:rsidR="00AA20D3" w:rsidRPr="00AB16E3" w:rsidRDefault="00AA20D3" w:rsidP="00AA20D3">
      <w:pPr>
        <w:rPr>
          <w:sz w:val="28"/>
          <w:szCs w:val="28"/>
        </w:rPr>
      </w:pPr>
      <w:r w:rsidRPr="00AB16E3">
        <w:rPr>
          <w:sz w:val="28"/>
          <w:szCs w:val="28"/>
        </w:rPr>
        <w:t>Dear ladies and gentlemen, and dear friends and students.</w:t>
      </w:r>
    </w:p>
    <w:p w14:paraId="1D57F1E6" w14:textId="77777777" w:rsidR="00AA20D3" w:rsidRPr="00AB16E3" w:rsidRDefault="00AA20D3" w:rsidP="00AA20D3">
      <w:pPr>
        <w:rPr>
          <w:sz w:val="28"/>
          <w:szCs w:val="28"/>
        </w:rPr>
      </w:pPr>
      <w:r w:rsidRPr="00AB16E3">
        <w:rPr>
          <w:sz w:val="28"/>
          <w:szCs w:val="28"/>
          <w:lang w:val="vi-VN"/>
        </w:rPr>
        <w:t xml:space="preserve">  </w:t>
      </w:r>
      <w:r w:rsidRPr="00AB16E3">
        <w:rPr>
          <w:sz w:val="28"/>
          <w:szCs w:val="28"/>
        </w:rPr>
        <w:t xml:space="preserve">The great Russian writer Maksim Gorski once said, "Books open up new horizons before me." That's right! When reading a good book, we simultaneously </w:t>
      </w:r>
      <w:proofErr w:type="gramStart"/>
      <w:r w:rsidRPr="00AB16E3">
        <w:rPr>
          <w:sz w:val="28"/>
          <w:szCs w:val="28"/>
        </w:rPr>
        <w:t>open up</w:t>
      </w:r>
      <w:proofErr w:type="gramEnd"/>
      <w:r w:rsidRPr="00AB16E3">
        <w:rPr>
          <w:sz w:val="28"/>
          <w:szCs w:val="28"/>
        </w:rPr>
        <w:t xml:space="preserve"> "new horizons." Knowledge about different areas of social life and the natural world, books hold an important position in learning, nurturing knowledge, and shaping personality for each person. They are indispensable provisions on the path to success for successful people. The 50th anniversary of the Liberation of the South and the reunification of the country is a special occasion for every Vietnamese person to relive the sacred moments that our nation has experienced. On the historic days of April, the whole country is filled with pride and infinite gratitude for the many people who sacrificed for today's peace. Literary works about war are a bridge to bring the younger generation back to that glorious past, helping them deeply understand the value of independence and freedom. "The epic poem Dong Loc Junction" by author Nguyen Ngoc Phu is one of the typical works depicting the painful but heroic period, at the same time evoking many thoughts about the will, patriotism and responsibility of people in the process of building the Fatherland.</w:t>
      </w:r>
    </w:p>
    <w:p w14:paraId="51E7B8DB" w14:textId="77777777" w:rsidR="00AA20D3" w:rsidRPr="00AB16E3" w:rsidRDefault="00AA20D3" w:rsidP="00AA20D3">
      <w:pPr>
        <w:rPr>
          <w:sz w:val="28"/>
          <w:szCs w:val="28"/>
        </w:rPr>
      </w:pPr>
      <w:r w:rsidRPr="00AB16E3">
        <w:rPr>
          <w:sz w:val="28"/>
          <w:szCs w:val="28"/>
        </w:rPr>
        <w:t xml:space="preserve"> On the outside, the book has an eye-catching brown cover, 13.19cm in size, 76 pages thick; published by the PEOPLE'S ARMY in 2007. The book's content is concise, depicting the images of 10 Dong Loc girls. The book is divided into VII [7] chapters and an epilogue.</w:t>
      </w:r>
    </w:p>
    <w:p w14:paraId="41AB7B28" w14:textId="77777777" w:rsidR="00AA20D3" w:rsidRPr="00AB16E3" w:rsidRDefault="00AA20D3" w:rsidP="00AA20D3">
      <w:pPr>
        <w:rPr>
          <w:sz w:val="28"/>
          <w:szCs w:val="28"/>
        </w:rPr>
      </w:pPr>
      <w:r w:rsidRPr="00AB16E3">
        <w:rPr>
          <w:sz w:val="28"/>
          <w:szCs w:val="28"/>
        </w:rPr>
        <w:t>Chapter 1: Poet</w:t>
      </w:r>
    </w:p>
    <w:p w14:paraId="6AA07FF3" w14:textId="77777777" w:rsidR="00AA20D3" w:rsidRPr="00AB16E3" w:rsidRDefault="00AA20D3" w:rsidP="00AA20D3">
      <w:pPr>
        <w:rPr>
          <w:sz w:val="28"/>
          <w:szCs w:val="28"/>
        </w:rPr>
      </w:pPr>
      <w:r w:rsidRPr="00AB16E3">
        <w:rPr>
          <w:sz w:val="28"/>
          <w:szCs w:val="28"/>
        </w:rPr>
        <w:t>Chapter II: Memories of Mua Flowers</w:t>
      </w:r>
    </w:p>
    <w:p w14:paraId="2A5985FD" w14:textId="77777777" w:rsidR="00AA20D3" w:rsidRPr="00AB16E3" w:rsidRDefault="00AA20D3" w:rsidP="00AA20D3">
      <w:pPr>
        <w:rPr>
          <w:sz w:val="28"/>
          <w:szCs w:val="28"/>
        </w:rPr>
      </w:pPr>
      <w:r w:rsidRPr="00AB16E3">
        <w:rPr>
          <w:sz w:val="28"/>
          <w:szCs w:val="28"/>
        </w:rPr>
        <w:t>Chapter III: Children of the same fortune</w:t>
      </w:r>
    </w:p>
    <w:p w14:paraId="4776064A" w14:textId="77777777" w:rsidR="00AA20D3" w:rsidRPr="00AB16E3" w:rsidRDefault="00AA20D3" w:rsidP="00AA20D3">
      <w:pPr>
        <w:rPr>
          <w:sz w:val="28"/>
          <w:szCs w:val="28"/>
        </w:rPr>
      </w:pPr>
      <w:r w:rsidRPr="00AB16E3">
        <w:rPr>
          <w:sz w:val="28"/>
          <w:szCs w:val="28"/>
        </w:rPr>
        <w:t>Chapter IV: Blue shirt - white hat</w:t>
      </w:r>
    </w:p>
    <w:p w14:paraId="15DC1462" w14:textId="77777777" w:rsidR="00AA20D3" w:rsidRPr="00AB16E3" w:rsidRDefault="00AA20D3" w:rsidP="00AA20D3">
      <w:pPr>
        <w:rPr>
          <w:sz w:val="28"/>
          <w:szCs w:val="28"/>
        </w:rPr>
      </w:pPr>
      <w:r w:rsidRPr="00AB16E3">
        <w:rPr>
          <w:sz w:val="28"/>
          <w:szCs w:val="28"/>
        </w:rPr>
        <w:t>Chapter V: Dong Loc summer 1968</w:t>
      </w:r>
    </w:p>
    <w:p w14:paraId="3706C2BA" w14:textId="77777777" w:rsidR="00AA20D3" w:rsidRPr="00AB16E3" w:rsidRDefault="00AA20D3" w:rsidP="00AA20D3">
      <w:pPr>
        <w:rPr>
          <w:sz w:val="28"/>
          <w:szCs w:val="28"/>
        </w:rPr>
      </w:pPr>
      <w:r w:rsidRPr="00AB16E3">
        <w:rPr>
          <w:sz w:val="28"/>
          <w:szCs w:val="28"/>
        </w:rPr>
        <w:t>Chapter VI: Hope</w:t>
      </w:r>
    </w:p>
    <w:p w14:paraId="19692C38" w14:textId="77777777" w:rsidR="00AA20D3" w:rsidRPr="00AB16E3" w:rsidRDefault="00AA20D3" w:rsidP="00AA20D3">
      <w:pPr>
        <w:rPr>
          <w:sz w:val="28"/>
          <w:szCs w:val="28"/>
        </w:rPr>
      </w:pPr>
      <w:r w:rsidRPr="00AB16E3">
        <w:rPr>
          <w:sz w:val="28"/>
          <w:szCs w:val="28"/>
        </w:rPr>
        <w:t>Chapter VII: Echoes</w:t>
      </w:r>
    </w:p>
    <w:p w14:paraId="72D2213B" w14:textId="77777777" w:rsidR="00AA20D3" w:rsidRPr="00AB16E3" w:rsidRDefault="00AA20D3" w:rsidP="00AA20D3">
      <w:pPr>
        <w:rPr>
          <w:sz w:val="28"/>
          <w:szCs w:val="28"/>
          <w:lang w:val="vi-VN"/>
        </w:rPr>
      </w:pPr>
      <w:r w:rsidRPr="00AB16E3">
        <w:rPr>
          <w:sz w:val="28"/>
          <w:szCs w:val="28"/>
        </w:rPr>
        <w:t>Afterword: introduction to the author and the book's content</w:t>
      </w:r>
    </w:p>
    <w:p w14:paraId="0251B9D1" w14:textId="77777777" w:rsidR="00AA20D3" w:rsidRPr="00AB16E3" w:rsidRDefault="00AA20D3" w:rsidP="00AA20D3">
      <w:pPr>
        <w:rPr>
          <w:sz w:val="28"/>
          <w:szCs w:val="28"/>
        </w:rPr>
      </w:pPr>
      <w:r w:rsidRPr="00AB16E3">
        <w:rPr>
          <w:sz w:val="28"/>
          <w:szCs w:val="28"/>
          <w:lang w:val="vi-VN"/>
        </w:rPr>
        <w:lastRenderedPageBreak/>
        <w:t xml:space="preserve">  </w:t>
      </w:r>
      <w:r w:rsidRPr="00AB16E3">
        <w:rPr>
          <w:sz w:val="28"/>
          <w:szCs w:val="28"/>
        </w:rPr>
        <w:t>In Vietnamese literature, the concept of "chief singer" is often associated with works of large capacity, full of epic qualities, combining many genres such as poetry, memoirs, short stories, and lyrics.</w:t>
      </w:r>
    </w:p>
    <w:p w14:paraId="14523143" w14:textId="77777777" w:rsidR="00AA20D3" w:rsidRPr="00AB16E3" w:rsidRDefault="00AA20D3" w:rsidP="00AA20D3">
      <w:pPr>
        <w:rPr>
          <w:sz w:val="28"/>
          <w:szCs w:val="28"/>
        </w:rPr>
      </w:pPr>
      <w:r w:rsidRPr="00AB16E3">
        <w:rPr>
          <w:sz w:val="28"/>
          <w:szCs w:val="28"/>
          <w:lang w:val="vi-VN"/>
        </w:rPr>
        <w:t xml:space="preserve">  N</w:t>
      </w:r>
      <w:r w:rsidRPr="00AB16E3">
        <w:rPr>
          <w:sz w:val="28"/>
          <w:szCs w:val="28"/>
        </w:rPr>
        <w:t>arrative... The "epic" quality is not only expressed in length, but also in its broad scope, reflecting the fate of individuals in the cycle of the times. When naming the work "Epic of Dong Loc Intersection," Nguyen Ngoc Phu implicitly affirmed that this is not only</w:t>
      </w:r>
    </w:p>
    <w:p w14:paraId="3038A2DF" w14:textId="77777777" w:rsidR="00AA20D3" w:rsidRPr="00AB16E3" w:rsidRDefault="00AA20D3" w:rsidP="00AA20D3">
      <w:pPr>
        <w:rPr>
          <w:sz w:val="28"/>
          <w:szCs w:val="28"/>
        </w:rPr>
      </w:pPr>
      <w:r w:rsidRPr="00AB16E3">
        <w:rPr>
          <w:sz w:val="28"/>
          <w:szCs w:val="28"/>
          <w:lang w:val="vi-VN"/>
        </w:rPr>
        <w:t xml:space="preserve">  I</w:t>
      </w:r>
      <w:r w:rsidRPr="00AB16E3">
        <w:rPr>
          <w:sz w:val="28"/>
          <w:szCs w:val="28"/>
        </w:rPr>
        <w:t>s not only a story about a specific place or group of characters, but also an epic of an entire nation, where spirit and tears blend together. Therefore, choosing the form. The epic poem for this work means that the author embraces the historical space, both bringing readers to the fierce battlefield and igniting national pride in their hearts.</w:t>
      </w:r>
    </w:p>
    <w:p w14:paraId="07CD1317" w14:textId="77777777" w:rsidR="00AA20D3" w:rsidRPr="00AB16E3" w:rsidRDefault="00AA20D3" w:rsidP="00AA20D3">
      <w:pPr>
        <w:rPr>
          <w:sz w:val="28"/>
          <w:szCs w:val="28"/>
        </w:rPr>
      </w:pPr>
      <w:r w:rsidRPr="00AB16E3">
        <w:rPr>
          <w:sz w:val="28"/>
          <w:szCs w:val="28"/>
          <w:lang w:val="vi-VN"/>
        </w:rPr>
        <w:t xml:space="preserve">    </w:t>
      </w:r>
      <w:r w:rsidRPr="00AB16E3">
        <w:rPr>
          <w:sz w:val="28"/>
          <w:szCs w:val="28"/>
        </w:rPr>
        <w:t xml:space="preserve">To fully convey the fierce reality in Dong Loc, the author divided "Dong Loc Crossroads Epic" into seven chapters. Each chapter plays the role of a color block or a separate piece, when put together, it will form an overall picture of the fiery </w:t>
      </w:r>
      <w:proofErr w:type="gramStart"/>
      <w:r w:rsidRPr="00AB16E3">
        <w:rPr>
          <w:sz w:val="28"/>
          <w:szCs w:val="28"/>
        </w:rPr>
        <w:t>Truong Son road</w:t>
      </w:r>
      <w:proofErr w:type="gramEnd"/>
      <w:r w:rsidRPr="00AB16E3">
        <w:rPr>
          <w:sz w:val="28"/>
          <w:szCs w:val="28"/>
        </w:rPr>
        <w:t xml:space="preserve">, where young hearts, despite facing danger, still sparkle with courage and belief in victory. In the first chapter, the author opens the scene of bombs and bullets falling on Ha Tinh land, smoke and fire everywhere, traffic interrupted. The characters appearing </w:t>
      </w:r>
      <w:proofErr w:type="gramStart"/>
      <w:r w:rsidRPr="00AB16E3">
        <w:rPr>
          <w:sz w:val="28"/>
          <w:szCs w:val="28"/>
        </w:rPr>
        <w:t>in the midst of</w:t>
      </w:r>
      <w:proofErr w:type="gramEnd"/>
      <w:r w:rsidRPr="00AB16E3">
        <w:rPr>
          <w:sz w:val="28"/>
          <w:szCs w:val="28"/>
        </w:rPr>
        <w:t xml:space="preserve"> that storm of bullets are full of enthusiasm, together maintaining the traffic flow. The following chapters depict the scene of ten young female volunteers holding out at key points, describing in detail their thoughts and feelings on the line between life and death. The tragic sacrifice of the eighteen and twenty-year-olds appears movingly in each sentence and paragraph. Through that, the work both evokes pride and torments the hearts of readers. The final chapter closes with words of gratitude and remembrance, </w:t>
      </w:r>
      <w:proofErr w:type="gramStart"/>
      <w:r w:rsidRPr="00AB16E3">
        <w:rPr>
          <w:sz w:val="28"/>
          <w:szCs w:val="28"/>
        </w:rPr>
        <w:t>opening up</w:t>
      </w:r>
      <w:proofErr w:type="gramEnd"/>
      <w:r w:rsidRPr="00AB16E3">
        <w:rPr>
          <w:sz w:val="28"/>
          <w:szCs w:val="28"/>
        </w:rPr>
        <w:t xml:space="preserve"> contemplation of historical lessons for today's generation.</w:t>
      </w:r>
    </w:p>
    <w:p w14:paraId="6162172B" w14:textId="77777777" w:rsidR="00AA20D3" w:rsidRPr="00AB16E3" w:rsidRDefault="00AA20D3" w:rsidP="00AA20D3">
      <w:pPr>
        <w:rPr>
          <w:sz w:val="28"/>
          <w:szCs w:val="28"/>
        </w:rPr>
      </w:pPr>
      <w:r w:rsidRPr="00AB16E3">
        <w:rPr>
          <w:sz w:val="28"/>
          <w:szCs w:val="28"/>
          <w:lang w:val="vi-VN"/>
        </w:rPr>
        <w:t xml:space="preserve">     </w:t>
      </w:r>
      <w:r w:rsidRPr="00AB16E3">
        <w:rPr>
          <w:sz w:val="28"/>
          <w:szCs w:val="28"/>
        </w:rPr>
        <w:t xml:space="preserve"> The content of "The epic poem Dong Loc Junction" revolves around three main themes. </w:t>
      </w:r>
      <w:proofErr w:type="gramStart"/>
      <w:r w:rsidRPr="00AB16E3">
        <w:rPr>
          <w:sz w:val="28"/>
          <w:szCs w:val="28"/>
        </w:rPr>
        <w:t>First of all</w:t>
      </w:r>
      <w:proofErr w:type="gramEnd"/>
      <w:r w:rsidRPr="00AB16E3">
        <w:rPr>
          <w:sz w:val="28"/>
          <w:szCs w:val="28"/>
        </w:rPr>
        <w:t xml:space="preserve">, the work depicts the brutal reality of war with bombs falling continuously, each road torn apart, each tense moment between life and death. Through the author's perspective, readers understand more clearly the importance of Dong Loc Junction, a strategic link that cannot be interrupted if we want to ensure that the convoys of reinforcements continuously pour into the South. The second theme is the indomitable spirit and humanity of the Vietnamese people. Ten young girls at Dong Loc sacrificed their short lives, as if giving their youth to the Fatherland. They are symbols of faith, of enduring vitality, shining amidst the bombs and bullets as an affirmation: no matter how brutal the enemy is, the human will can still overcome. In a deeper sense, the work not only talks about death, but also evokes the desire to live, to love, to build peace. Finally, "The epic poem of Dong Loc Junction" emphasizes the value of </w:t>
      </w:r>
      <w:r w:rsidRPr="00AB16E3">
        <w:rPr>
          <w:sz w:val="28"/>
          <w:szCs w:val="28"/>
        </w:rPr>
        <w:lastRenderedPageBreak/>
        <w:t xml:space="preserve">comradeship and teamwork. They stick together, protect each other, share every sip of water, every piece of dry food, and give each other hope. That spirit, looking from the present, continues to illuminate our behavior in life. In the narrative, the author especially emphasizes the characters' moods. There are passages about the innocent aspirations of the young girl: to wear a wedding dress, to return to visit her hometown, to sing by the fire with her comrades. Although the wishes are simple, </w:t>
      </w:r>
      <w:proofErr w:type="gramStart"/>
      <w:r w:rsidRPr="00AB16E3">
        <w:rPr>
          <w:sz w:val="28"/>
          <w:szCs w:val="28"/>
        </w:rPr>
        <w:t>in the midst of</w:t>
      </w:r>
      <w:proofErr w:type="gramEnd"/>
      <w:r w:rsidRPr="00AB16E3">
        <w:rPr>
          <w:sz w:val="28"/>
          <w:szCs w:val="28"/>
        </w:rPr>
        <w:t xml:space="preserve"> bombs and bullets, they become distant dreams, sometimes having to be put aside because of urgent tasks. There are also passages that make the reader tear up, when a girl secretly remembers her old mother in her hometown, not knowing when she will have the chance to reunite. Those everyday details, even though set in a fierce scene, still exude a humane beauty, elevating the story beyond the framework of a war tragedy. That is the beauty of the Vietnamese soul, ready to sacrifice without losing faith in life.</w:t>
      </w:r>
    </w:p>
    <w:p w14:paraId="0B1FC735" w14:textId="77777777" w:rsidR="00AA20D3" w:rsidRPr="00AB16E3" w:rsidRDefault="00AA20D3" w:rsidP="00AA20D3">
      <w:pPr>
        <w:rPr>
          <w:sz w:val="28"/>
          <w:szCs w:val="28"/>
        </w:rPr>
      </w:pPr>
      <w:r w:rsidRPr="00AB16E3">
        <w:rPr>
          <w:sz w:val="28"/>
          <w:szCs w:val="28"/>
          <w:lang w:val="vi-VN"/>
        </w:rPr>
        <w:t xml:space="preserve">    </w:t>
      </w:r>
      <w:r w:rsidRPr="00AB16E3">
        <w:rPr>
          <w:sz w:val="28"/>
          <w:szCs w:val="28"/>
        </w:rPr>
        <w:t>Through all, "The epic poem of Dong Loc T-junction" conveys a meaningful message: today's peace and independence cannot exist without the priceless sacrifices of previous generations. From the context of war, the work arouses deep gratitude, and at the same time sets out a requirement for the younger generation: cherish the blood and bones of our predecessors, live and contribute in a way that is worthy of our glorious history. The valuable lesson lies in the fact that we need to maintain a spirit of solidarity, be ready to commit, and nurture patriotism in every action and every thought every day. We not only inherit the legacy of the past but also must add new values to the country. The sacrifice of the ten girls at Dong Loc T-junction, along with countless other unknown soldiers, will only be truly complete when we turn our admiration into motivation to build our homeland.</w:t>
      </w:r>
    </w:p>
    <w:p w14:paraId="5D29F606" w14:textId="77777777" w:rsidR="00AA20D3" w:rsidRPr="00AB16E3" w:rsidRDefault="00AA20D3" w:rsidP="00AA20D3">
      <w:pPr>
        <w:rPr>
          <w:sz w:val="28"/>
          <w:szCs w:val="28"/>
        </w:rPr>
      </w:pPr>
      <w:r w:rsidRPr="00AB16E3">
        <w:rPr>
          <w:sz w:val="28"/>
          <w:szCs w:val="28"/>
          <w:lang w:val="vi-VN"/>
        </w:rPr>
        <w:t xml:space="preserve">  </w:t>
      </w:r>
      <w:r w:rsidRPr="00AB16E3">
        <w:rPr>
          <w:sz w:val="28"/>
          <w:szCs w:val="28"/>
        </w:rPr>
        <w:t xml:space="preserve"> Personally, when reading “The epic poem of Dong Loc Intersection,” I could not help but choke up before the heroic and tragic story of a time of fierce bombs and bullets. I felt deep in my heart an indescribable gratitude, because without those people, I probably would not be living in a peaceful space today. The work made me realize the sacred value of peace, helped me to be </w:t>
      </w:r>
      <w:proofErr w:type="gramStart"/>
      <w:r w:rsidRPr="00AB16E3">
        <w:rPr>
          <w:sz w:val="28"/>
          <w:szCs w:val="28"/>
        </w:rPr>
        <w:t>more proud</w:t>
      </w:r>
      <w:proofErr w:type="gramEnd"/>
      <w:r w:rsidRPr="00AB16E3">
        <w:rPr>
          <w:sz w:val="28"/>
          <w:szCs w:val="28"/>
        </w:rPr>
        <w:t xml:space="preserve"> of my homeland, as well as more aware of my responsibilities. Patriotism does not necessarily mean shouting slogans, but can start from small things, such as studying hard, obeying discipline, and being ready to help my compatriots. When I imagine the incense sticks lit before the graves of the girls, I understand that each incense stick carries a promise: we will not waste their sacrifices. The epic poem of Dong Loc Junction” is therefore not only a unique literary work, but also a mirror reflecting the sacrifice and indomitable spirit of the entire nation. In the new era, when the country is moving towards integration, these pages still retain their value, reminding readers never to forget the blood that has been shed. To me, the work </w:t>
      </w:r>
      <w:r w:rsidRPr="00AB16E3">
        <w:rPr>
          <w:sz w:val="28"/>
          <w:szCs w:val="28"/>
        </w:rPr>
        <w:lastRenderedPageBreak/>
        <w:t xml:space="preserve">is like an awakening bell, encouraging each of us to be grateful to our roots, to consciously preserve and promote the achievements of the revolution, and to turn patriotism into practical actions. </w:t>
      </w:r>
      <w:proofErr w:type="gramStart"/>
      <w:r w:rsidRPr="00AB16E3">
        <w:rPr>
          <w:sz w:val="28"/>
          <w:szCs w:val="28"/>
        </w:rPr>
        <w:t>On the occasion of</w:t>
      </w:r>
      <w:proofErr w:type="gramEnd"/>
      <w:r w:rsidRPr="00AB16E3">
        <w:rPr>
          <w:sz w:val="28"/>
          <w:szCs w:val="28"/>
        </w:rPr>
        <w:t xml:space="preserve"> the 50th anniversary of the Liberation of the South and the reunification of the country, returning to Dong Loc Junction through the writing of Nguyen Ngoc Phu is a way to cherish the beautiful but wounded past, to continue building our homeland to become more and more prosperous. With the depth and emotion in each chapter and each sentence, "The epic poem of Dong Loc T-junction" has been, is and will always be a reminder of the sacred meaning of national sovereignty, arousing passionate and lasting patriotism in the hearts of every Vietnamese person. Conclusion: My book introduction ends here. Thank </w:t>
      </w:r>
      <w:proofErr w:type="gramStart"/>
      <w:r w:rsidRPr="00AB16E3">
        <w:rPr>
          <w:sz w:val="28"/>
          <w:szCs w:val="28"/>
        </w:rPr>
        <w:t>you teachers and students</w:t>
      </w:r>
      <w:proofErr w:type="gramEnd"/>
      <w:r w:rsidRPr="00AB16E3">
        <w:rPr>
          <w:sz w:val="28"/>
          <w:szCs w:val="28"/>
        </w:rPr>
        <w:t xml:space="preserve"> for listening!</w:t>
      </w:r>
    </w:p>
    <w:p w14:paraId="424E53A7" w14:textId="77777777" w:rsidR="00AA20D3" w:rsidRPr="00AB16E3" w:rsidRDefault="00AA20D3" w:rsidP="004B1ADF">
      <w:pPr>
        <w:ind w:firstLine="720"/>
        <w:jc w:val="both"/>
        <w:rPr>
          <w:rFonts w:ascii="Times New Roman" w:hAnsi="Times New Roman" w:cs="Times New Roman"/>
          <w:sz w:val="28"/>
          <w:szCs w:val="28"/>
          <w:lang w:val="vi-VN"/>
        </w:rPr>
      </w:pPr>
    </w:p>
    <w:p w14:paraId="0F589383" w14:textId="77777777" w:rsidR="004B1ADF" w:rsidRPr="00AB16E3" w:rsidRDefault="004B1ADF" w:rsidP="004B1ADF">
      <w:pPr>
        <w:ind w:firstLine="720"/>
        <w:jc w:val="both"/>
        <w:rPr>
          <w:rFonts w:ascii="Times New Roman" w:hAnsi="Times New Roman" w:cs="Times New Roman"/>
          <w:sz w:val="28"/>
          <w:szCs w:val="28"/>
        </w:rPr>
      </w:pPr>
    </w:p>
    <w:p w14:paraId="541FCE0C" w14:textId="77777777" w:rsidR="004B1ADF" w:rsidRPr="00AB16E3" w:rsidRDefault="004B1ADF" w:rsidP="004B1ADF">
      <w:pPr>
        <w:ind w:firstLine="720"/>
        <w:jc w:val="both"/>
        <w:rPr>
          <w:rFonts w:ascii="Times New Roman" w:hAnsi="Times New Roman" w:cs="Times New Roman"/>
          <w:sz w:val="28"/>
          <w:szCs w:val="28"/>
        </w:rPr>
      </w:pPr>
    </w:p>
    <w:p w14:paraId="63308ACF" w14:textId="77777777" w:rsidR="004B1ADF" w:rsidRPr="00AB16E3" w:rsidRDefault="004B1ADF" w:rsidP="004B1ADF">
      <w:pPr>
        <w:ind w:firstLine="720"/>
        <w:jc w:val="both"/>
        <w:rPr>
          <w:rFonts w:ascii="Times New Roman" w:hAnsi="Times New Roman" w:cs="Times New Roman"/>
          <w:sz w:val="28"/>
          <w:szCs w:val="28"/>
        </w:rPr>
      </w:pPr>
    </w:p>
    <w:p w14:paraId="584A08FB" w14:textId="77777777" w:rsidR="0088632F" w:rsidRPr="00AB16E3" w:rsidRDefault="0088632F">
      <w:pPr>
        <w:rPr>
          <w:rFonts w:ascii="Times New Roman" w:hAnsi="Times New Roman" w:cs="Times New Roman"/>
          <w:sz w:val="28"/>
          <w:szCs w:val="28"/>
        </w:rPr>
      </w:pPr>
    </w:p>
    <w:sectPr w:rsidR="0088632F" w:rsidRPr="00AB16E3" w:rsidSect="00330137">
      <w:pgSz w:w="11909" w:h="16834" w:code="9"/>
      <w:pgMar w:top="1008" w:right="720" w:bottom="100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B1ADF"/>
    <w:rsid w:val="0002493C"/>
    <w:rsid w:val="000805FC"/>
    <w:rsid w:val="000B68EC"/>
    <w:rsid w:val="00152E6B"/>
    <w:rsid w:val="002207DA"/>
    <w:rsid w:val="00330137"/>
    <w:rsid w:val="00412EA5"/>
    <w:rsid w:val="004B1ADF"/>
    <w:rsid w:val="00807D8F"/>
    <w:rsid w:val="0081186A"/>
    <w:rsid w:val="008528FD"/>
    <w:rsid w:val="0087586B"/>
    <w:rsid w:val="0088632F"/>
    <w:rsid w:val="00903A5D"/>
    <w:rsid w:val="00AA20D3"/>
    <w:rsid w:val="00AB16E3"/>
    <w:rsid w:val="00D113F6"/>
    <w:rsid w:val="00D51A19"/>
    <w:rsid w:val="00D6631C"/>
    <w:rsid w:val="00DA435E"/>
    <w:rsid w:val="00DC7446"/>
    <w:rsid w:val="00DD7B66"/>
    <w:rsid w:val="00EE79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46464B"/>
  <w15:docId w15:val="{B6860917-AFB0-484F-A89D-3EF67CFD7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1AD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8</Pages>
  <Words>2545</Words>
  <Characters>14512</Characters>
  <Application>Microsoft Office Word</Application>
  <DocSecurity>0</DocSecurity>
  <Lines>120</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HH</dc:creator>
  <cp:lastModifiedBy>HANH</cp:lastModifiedBy>
  <cp:revision>12</cp:revision>
  <dcterms:created xsi:type="dcterms:W3CDTF">2025-04-08T00:54:00Z</dcterms:created>
  <dcterms:modified xsi:type="dcterms:W3CDTF">2025-04-23T01:42:00Z</dcterms:modified>
</cp:coreProperties>
</file>